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5E" w:rsidRDefault="00823F5E" w:rsidP="00823F5E">
      <w:pPr>
        <w:tabs>
          <w:tab w:val="left" w:pos="5103"/>
        </w:tabs>
        <w:spacing w:after="0" w:line="216" w:lineRule="auto"/>
        <w:jc w:val="center"/>
        <w:rPr>
          <w:rFonts w:ascii="Times New Roman" w:hAnsi="Times New Roman"/>
          <w:b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kern w:val="28"/>
          <w:sz w:val="28"/>
          <w:szCs w:val="28"/>
          <w:lang w:val="uk-UA"/>
        </w:rPr>
        <w:t>СЕКЦІЯ</w:t>
      </w:r>
    </w:p>
    <w:p w:rsidR="00823F5E" w:rsidRDefault="00823F5E" w:rsidP="00823F5E">
      <w:pPr>
        <w:spacing w:after="0" w:line="216" w:lineRule="auto"/>
        <w:jc w:val="both"/>
        <w:rPr>
          <w:rFonts w:ascii="Times New Roman" w:hAnsi="Times New Roman"/>
          <w:b/>
          <w:caps/>
          <w:sz w:val="24"/>
          <w:szCs w:val="24"/>
          <w:lang w:val="uk-UA" w:eastAsia="ru-RU"/>
        </w:rPr>
      </w:pPr>
    </w:p>
    <w:p w:rsidR="00823F5E" w:rsidRDefault="00823F5E" w:rsidP="00823F5E">
      <w:pPr>
        <w:spacing w:after="0" w:line="21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УДК__ (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12 пт, напівжирний, вирівнювання зліва)</w:t>
      </w:r>
    </w:p>
    <w:p w:rsidR="00823F5E" w:rsidRP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Відомості про авторів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 CYR" w:hAnsi="Times New Roman CYR"/>
          <w:bCs/>
          <w:i/>
          <w:sz w:val="24"/>
          <w:szCs w:val="20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(прізвище, ініціали, науковий ступінь, </w:t>
      </w: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вчене звання, місце роботи,</w:t>
      </w:r>
      <w:r>
        <w:rPr>
          <w:lang w:val="uk-UA"/>
        </w:rPr>
        <w:t xml:space="preserve"> </w:t>
      </w: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ORCID,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 xml:space="preserve"> ORCID, e-</w:t>
      </w:r>
      <w:proofErr w:type="spellStart"/>
      <w:r>
        <w:rPr>
          <w:rFonts w:ascii="Times New Roman CYR" w:hAnsi="Times New Roman CYR"/>
          <w:bCs/>
          <w:i/>
          <w:sz w:val="24"/>
          <w:szCs w:val="20"/>
          <w:lang w:val="uk-UA" w:eastAsia="ru-RU"/>
        </w:rPr>
        <w:t>mail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>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справа)</w:t>
      </w:r>
    </w:p>
    <w:p w:rsidR="00823F5E" w:rsidRP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Назва статті (українською мовою)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(</w:t>
      </w:r>
      <w:proofErr w:type="spellStart"/>
      <w:r>
        <w:rPr>
          <w:rFonts w:ascii="Times New Roman" w:hAnsi="Times New Roman"/>
          <w:b/>
          <w:sz w:val="28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b/>
          <w:sz w:val="28"/>
          <w:szCs w:val="24"/>
          <w:lang w:val="uk-UA" w:eastAsia="ru-RU"/>
        </w:rPr>
        <w:t xml:space="preserve"> 14 пт, напівжирний, вирівнювання по центру)</w:t>
      </w:r>
    </w:p>
    <w:p w:rsidR="00823F5E" w:rsidRP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Анотація.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по ширині, абзацний відступ 1 см)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Ключові слова: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12 пт, курсив, вирівнювання по ширині, абзацний відступ 1 см)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en-US" w:eastAsia="ru-RU"/>
        </w:rPr>
        <w:t>UDC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__</w:t>
      </w:r>
    </w:p>
    <w:p w:rsidR="00823F5E" w:rsidRP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32"/>
          <w:szCs w:val="24"/>
          <w:lang w:val="en-US" w:eastAsia="ru-RU"/>
        </w:rPr>
      </w:pPr>
      <w:r>
        <w:rPr>
          <w:rFonts w:ascii="Times New Roman CYR" w:hAnsi="Times New Roman CYR"/>
          <w:i/>
          <w:sz w:val="24"/>
          <w:szCs w:val="20"/>
          <w:lang w:val="en-US" w:eastAsia="ru-RU"/>
        </w:rPr>
        <w:t>Information about the authors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 CYR" w:hAnsi="Times New Roman CYR"/>
          <w:i/>
          <w:sz w:val="24"/>
          <w:szCs w:val="20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>(</w:t>
      </w:r>
      <w:r>
        <w:rPr>
          <w:rFonts w:ascii="Times New Roman CYR" w:hAnsi="Times New Roman CYR"/>
          <w:i/>
          <w:sz w:val="24"/>
          <w:szCs w:val="20"/>
          <w:lang w:val="en-US" w:eastAsia="ru-RU"/>
        </w:rPr>
        <w:t>name, initials, scientific degree, academic status, place of work</w:t>
      </w:r>
      <w:r>
        <w:rPr>
          <w:rFonts w:ascii="Times New Roman CYR" w:hAnsi="Times New Roman CYR"/>
          <w:i/>
          <w:sz w:val="24"/>
          <w:szCs w:val="20"/>
          <w:lang w:val="uk-UA" w:eastAsia="ru-RU"/>
        </w:rPr>
        <w:t>,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>ORCID, e-mail)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right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 CYR" w:hAnsi="Times New Roman CYR"/>
          <w:i/>
          <w:sz w:val="24"/>
          <w:szCs w:val="20"/>
          <w:lang w:val="en-US" w:eastAsia="ru-RU"/>
        </w:rPr>
        <w:t xml:space="preserve">(Times New Roman 12 </w:t>
      </w:r>
      <w:proofErr w:type="spellStart"/>
      <w:r>
        <w:rPr>
          <w:rFonts w:ascii="Times New Roman CYR" w:hAnsi="Times New Roman CYR"/>
          <w:i/>
          <w:sz w:val="24"/>
          <w:szCs w:val="20"/>
          <w:lang w:val="en-US" w:eastAsia="ru-RU"/>
        </w:rPr>
        <w:t>pt</w:t>
      </w:r>
      <w:proofErr w:type="spellEnd"/>
      <w:r>
        <w:rPr>
          <w:rFonts w:ascii="Times New Roman CYR" w:hAnsi="Times New Roman CYR"/>
          <w:i/>
          <w:sz w:val="24"/>
          <w:szCs w:val="20"/>
          <w:lang w:val="en-US" w:eastAsia="ru-RU"/>
        </w:rPr>
        <w:t>, cursive type, range right)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en-US" w:eastAsia="ru-RU"/>
        </w:rPr>
      </w:pPr>
      <w:r>
        <w:rPr>
          <w:rFonts w:ascii="Times New Roman" w:hAnsi="Times New Roman"/>
          <w:b/>
          <w:sz w:val="28"/>
          <w:szCs w:val="24"/>
          <w:lang w:val="en-US" w:eastAsia="ru-RU"/>
        </w:rPr>
        <w:t>Name of Article (English language)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center"/>
        <w:textAlignment w:val="baseline"/>
        <w:rPr>
          <w:rFonts w:ascii="Times New Roman" w:hAnsi="Times New Roman"/>
          <w:b/>
          <w:sz w:val="28"/>
          <w:szCs w:val="24"/>
          <w:lang w:val="en-US" w:eastAsia="ru-RU"/>
        </w:rPr>
      </w:pPr>
      <w:r>
        <w:rPr>
          <w:rFonts w:ascii="Times New Roman" w:hAnsi="Times New Roman"/>
          <w:b/>
          <w:sz w:val="28"/>
          <w:szCs w:val="24"/>
          <w:lang w:val="en-US" w:eastAsia="ru-RU"/>
        </w:rPr>
        <w:t xml:space="preserve">(Times New Roman 14 </w:t>
      </w:r>
      <w:proofErr w:type="spellStart"/>
      <w:r>
        <w:rPr>
          <w:rFonts w:ascii="Times New Roman" w:hAnsi="Times New Roman"/>
          <w:b/>
          <w:sz w:val="28"/>
          <w:szCs w:val="24"/>
          <w:lang w:val="en-US" w:eastAsia="ru-RU"/>
        </w:rPr>
        <w:t>pt</w:t>
      </w:r>
      <w:proofErr w:type="spellEnd"/>
      <w:r>
        <w:rPr>
          <w:rFonts w:ascii="Times New Roman" w:hAnsi="Times New Roman"/>
          <w:b/>
          <w:sz w:val="28"/>
          <w:szCs w:val="24"/>
          <w:lang w:val="en-US" w:eastAsia="ru-RU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4"/>
          <w:lang w:val="en-US" w:eastAsia="ru-RU"/>
        </w:rPr>
        <w:t>semibold</w:t>
      </w:r>
      <w:proofErr w:type="spellEnd"/>
      <w:r>
        <w:rPr>
          <w:rFonts w:ascii="Times New Roman" w:hAnsi="Times New Roman"/>
          <w:b/>
          <w:sz w:val="28"/>
          <w:szCs w:val="24"/>
          <w:lang w:val="en-US" w:eastAsia="ru-RU"/>
        </w:rPr>
        <w:t xml:space="preserve"> type, </w:t>
      </w:r>
      <w:proofErr w:type="spellStart"/>
      <w:r>
        <w:rPr>
          <w:rFonts w:ascii="Times New Roman" w:hAnsi="Times New Roman"/>
          <w:b/>
          <w:sz w:val="28"/>
          <w:szCs w:val="24"/>
          <w:lang w:val="en-US" w:eastAsia="ru-RU"/>
        </w:rPr>
        <w:t>centre</w:t>
      </w:r>
      <w:proofErr w:type="spellEnd"/>
      <w:r>
        <w:rPr>
          <w:rFonts w:ascii="Times New Roman" w:hAnsi="Times New Roman"/>
          <w:b/>
          <w:sz w:val="28"/>
          <w:szCs w:val="24"/>
          <w:lang w:val="en-US" w:eastAsia="ru-RU"/>
        </w:rPr>
        <w:t xml:space="preserve"> alignment)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Abstract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(Times New Roman 12 </w:t>
      </w:r>
      <w:proofErr w:type="spellStart"/>
      <w:r>
        <w:rPr>
          <w:rFonts w:ascii="Times New Roman CYR" w:hAnsi="Times New Roman CYR"/>
          <w:i/>
          <w:sz w:val="24"/>
          <w:szCs w:val="20"/>
          <w:lang w:val="en-US" w:eastAsia="ru-RU"/>
        </w:rPr>
        <w:t>pt</w:t>
      </w:r>
      <w:proofErr w:type="spellEnd"/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/>
          <w:i/>
          <w:sz w:val="24"/>
          <w:szCs w:val="20"/>
          <w:lang w:val="en-US" w:eastAsia="ru-RU"/>
        </w:rPr>
        <w:t>cursive type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, width alignment, indention first line indent 1 </w:t>
      </w:r>
      <w:proofErr w:type="spellStart"/>
      <w:r>
        <w:rPr>
          <w:rFonts w:ascii="Times New Roman" w:hAnsi="Times New Roman"/>
          <w:i/>
          <w:sz w:val="24"/>
          <w:szCs w:val="24"/>
          <w:lang w:val="en-US" w:eastAsia="ru-RU"/>
        </w:rPr>
        <w:t>сm</w:t>
      </w:r>
      <w:proofErr w:type="spellEnd"/>
      <w:r>
        <w:rPr>
          <w:rFonts w:ascii="Times New Roman" w:hAnsi="Times New Roman"/>
          <w:i/>
          <w:sz w:val="24"/>
          <w:szCs w:val="24"/>
          <w:lang w:val="en-US" w:eastAsia="ru-RU"/>
        </w:rPr>
        <w:t>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i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>Keywords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(Times New Roman 12 </w:t>
      </w:r>
      <w:proofErr w:type="spellStart"/>
      <w:r>
        <w:rPr>
          <w:rFonts w:ascii="Times New Roman CYR" w:hAnsi="Times New Roman CYR"/>
          <w:i/>
          <w:sz w:val="24"/>
          <w:szCs w:val="20"/>
          <w:lang w:val="en-US" w:eastAsia="ru-RU"/>
        </w:rPr>
        <w:t>pt</w:t>
      </w:r>
      <w:proofErr w:type="spellEnd"/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, </w:t>
      </w:r>
      <w:r>
        <w:rPr>
          <w:rFonts w:ascii="Times New Roman CYR" w:hAnsi="Times New Roman CYR"/>
          <w:i/>
          <w:sz w:val="24"/>
          <w:szCs w:val="20"/>
          <w:lang w:val="en-US" w:eastAsia="ru-RU"/>
        </w:rPr>
        <w:t>cursive type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 xml:space="preserve">, width alignment, indention first line indent 1 </w:t>
      </w:r>
      <w:proofErr w:type="spellStart"/>
      <w:r>
        <w:rPr>
          <w:rFonts w:ascii="Times New Roman" w:hAnsi="Times New Roman"/>
          <w:i/>
          <w:sz w:val="24"/>
          <w:szCs w:val="24"/>
          <w:lang w:val="en-US" w:eastAsia="ru-RU"/>
        </w:rPr>
        <w:t>сm</w:t>
      </w:r>
      <w:proofErr w:type="spellEnd"/>
      <w:r>
        <w:rPr>
          <w:rFonts w:ascii="Times New Roman" w:hAnsi="Times New Roman"/>
          <w:i/>
          <w:sz w:val="24"/>
          <w:szCs w:val="24"/>
          <w:lang w:val="en-US"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sym w:font="Symbol" w:char="F0BF"/>
      </w:r>
    </w:p>
    <w:p w:rsidR="00823F5E" w:rsidRDefault="00823F5E" w:rsidP="00823F5E">
      <w:pPr>
        <w:spacing w:after="0" w:line="216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 w:firstLine="567"/>
        <w:jc w:val="both"/>
        <w:textAlignment w:val="baseline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Основний текст </w:t>
      </w:r>
      <w:r>
        <w:rPr>
          <w:rFonts w:ascii="Times New Roman" w:hAnsi="Times New Roman"/>
          <w:sz w:val="24"/>
          <w:szCs w:val="24"/>
          <w:lang w:val="uk-UA"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Times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New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Roman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12 пт, вирівнювання по ширині, абзацний відступ 1 см)</w:t>
      </w:r>
    </w:p>
    <w:p w:rsidR="00823F5E" w:rsidRDefault="00823F5E" w:rsidP="00823F5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хххххх</w:t>
      </w:r>
      <w:proofErr w:type="spellEnd"/>
    </w:p>
    <w:p w:rsidR="00823F5E" w:rsidRDefault="00823F5E" w:rsidP="00823F5E">
      <w:pPr>
        <w:spacing w:after="0" w:line="216" w:lineRule="auto"/>
        <w:ind w:firstLine="34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3F5E" w:rsidRDefault="00823F5E" w:rsidP="00823F5E">
      <w:pPr>
        <w:spacing w:after="0" w:line="216" w:lineRule="auto"/>
        <w:ind w:firstLine="34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Література</w:t>
      </w:r>
    </w:p>
    <w:p w:rsidR="003F5F86" w:rsidRPr="00823F5E" w:rsidRDefault="00823F5E" w:rsidP="00823F5E"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Алексеєв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С.С. Теорія державного регулювання / С.С.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Алексеєв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>. – К.: ЦУЛ, 2006.</w:t>
      </w:r>
      <w:r>
        <w:rPr>
          <w:rFonts w:ascii="Times New Roman" w:hAnsi="Times New Roman"/>
          <w:i/>
          <w:sz w:val="24"/>
          <w:szCs w:val="24"/>
          <w:lang w:val="uk-UA"/>
        </w:rPr>
        <w:br/>
        <w:t>206 с.</w:t>
      </w:r>
    </w:p>
    <w:sectPr w:rsidR="003F5F86" w:rsidRPr="00823F5E" w:rsidSect="00BB77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10"/>
    <w:rsid w:val="001E2F10"/>
    <w:rsid w:val="003F5F86"/>
    <w:rsid w:val="004D4B9B"/>
    <w:rsid w:val="006675FC"/>
    <w:rsid w:val="00774A71"/>
    <w:rsid w:val="00823F5E"/>
    <w:rsid w:val="00BB7700"/>
    <w:rsid w:val="00BC286D"/>
    <w:rsid w:val="00E1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4C70"/>
  <w15:chartTrackingRefBased/>
  <w15:docId w15:val="{DC01214F-9E32-4DD8-8AD3-1D8AC02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F1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E2F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uiPriority w:val="99"/>
    <w:rsid w:val="001E2F1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Radchenko</dc:creator>
  <cp:keywords/>
  <dc:description/>
  <cp:lastModifiedBy>Ihor Radchenko</cp:lastModifiedBy>
  <cp:revision>3</cp:revision>
  <dcterms:created xsi:type="dcterms:W3CDTF">2019-11-21T06:34:00Z</dcterms:created>
  <dcterms:modified xsi:type="dcterms:W3CDTF">2019-11-21T06:34:00Z</dcterms:modified>
</cp:coreProperties>
</file>