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C12" w:rsidRDefault="00404C12" w:rsidP="00D0692B">
      <w:pPr>
        <w:spacing w:after="0" w:line="360" w:lineRule="auto"/>
        <w:jc w:val="center"/>
        <w:rPr>
          <w:rFonts w:ascii="Times New Roman" w:hAnsi="Times New Roman" w:cs="Times New Roman"/>
          <w:b/>
          <w:sz w:val="28"/>
          <w:szCs w:val="28"/>
        </w:rPr>
      </w:pPr>
      <w:bookmarkStart w:id="0" w:name="_GoBack"/>
      <w:bookmarkEnd w:id="0"/>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r w:rsidRPr="00404C12">
        <w:rPr>
          <w:rFonts w:ascii="Times New Roman" w:hAnsi="Times New Roman" w:cs="Times New Roman"/>
          <w:b/>
          <w:sz w:val="36"/>
          <w:szCs w:val="36"/>
        </w:rPr>
        <w:t xml:space="preserve">ОЦІНКА ШУМОВОГО ЗАБРУДЕННЯ МІКРОРАЙОНУ «ДРУЖБА» МІСТА ТЕРНОПІЛЬ </w:t>
      </w: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lang w:val="en-US"/>
        </w:rPr>
        <w:t>NOICE</w:t>
      </w:r>
      <w:r>
        <w:rPr>
          <w:rFonts w:ascii="Times New Roman" w:hAnsi="Times New Roman" w:cs="Times New Roman"/>
          <w:b/>
          <w:sz w:val="28"/>
          <w:szCs w:val="28"/>
        </w:rPr>
        <w:t>»</w:t>
      </w: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Default="00404C12" w:rsidP="00D0692B">
      <w:pPr>
        <w:spacing w:after="0" w:line="360" w:lineRule="auto"/>
        <w:jc w:val="center"/>
        <w:rPr>
          <w:rFonts w:ascii="Times New Roman" w:hAnsi="Times New Roman" w:cs="Times New Roman"/>
          <w:b/>
          <w:sz w:val="28"/>
          <w:szCs w:val="28"/>
        </w:rPr>
      </w:pPr>
    </w:p>
    <w:p w:rsidR="00404C12" w:rsidRPr="00404C12" w:rsidRDefault="00404C12" w:rsidP="00D0692B">
      <w:pPr>
        <w:spacing w:after="0" w:line="360" w:lineRule="auto"/>
        <w:jc w:val="center"/>
        <w:rPr>
          <w:rFonts w:ascii="Times New Roman" w:hAnsi="Times New Roman" w:cs="Times New Roman"/>
          <w:b/>
          <w:sz w:val="28"/>
          <w:szCs w:val="28"/>
        </w:rPr>
      </w:pPr>
      <w:r w:rsidRPr="00404C12">
        <w:rPr>
          <w:rFonts w:ascii="Times New Roman" w:hAnsi="Times New Roman" w:cs="Times New Roman"/>
          <w:b/>
          <w:sz w:val="28"/>
          <w:szCs w:val="28"/>
        </w:rPr>
        <w:t xml:space="preserve"> </w:t>
      </w:r>
    </w:p>
    <w:p w:rsidR="00404C12" w:rsidRDefault="00404C12" w:rsidP="00D0692B">
      <w:pPr>
        <w:spacing w:after="0" w:line="360" w:lineRule="auto"/>
        <w:jc w:val="center"/>
        <w:rPr>
          <w:rFonts w:ascii="Times New Roman" w:hAnsi="Times New Roman" w:cs="Times New Roman"/>
          <w:b/>
          <w:sz w:val="28"/>
          <w:szCs w:val="28"/>
        </w:rPr>
      </w:pPr>
    </w:p>
    <w:p w:rsidR="00914CAE" w:rsidRPr="00DE02FB" w:rsidRDefault="00DE02FB" w:rsidP="00D0692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914CAE" w:rsidRPr="00914CAE" w:rsidRDefault="00914CAE" w:rsidP="00DE02FB">
      <w:pPr>
        <w:spacing w:after="0" w:line="360" w:lineRule="auto"/>
        <w:rPr>
          <w:rFonts w:ascii="Times New Roman" w:hAnsi="Times New Roman" w:cs="Times New Roman"/>
          <w:sz w:val="28"/>
          <w:szCs w:val="28"/>
        </w:rPr>
      </w:pPr>
      <w:r w:rsidRPr="00914CAE">
        <w:rPr>
          <w:rFonts w:ascii="Times New Roman" w:hAnsi="Times New Roman" w:cs="Times New Roman"/>
          <w:sz w:val="28"/>
          <w:szCs w:val="28"/>
        </w:rPr>
        <w:t>ВСТУП………</w:t>
      </w:r>
      <w:r w:rsidR="00DE02FB">
        <w:rPr>
          <w:rFonts w:ascii="Times New Roman" w:hAnsi="Times New Roman" w:cs="Times New Roman"/>
          <w:sz w:val="28"/>
          <w:szCs w:val="28"/>
        </w:rPr>
        <w:t>……..</w:t>
      </w:r>
      <w:r w:rsidRPr="00914CAE">
        <w:rPr>
          <w:rFonts w:ascii="Times New Roman" w:hAnsi="Times New Roman" w:cs="Times New Roman"/>
          <w:sz w:val="28"/>
          <w:szCs w:val="28"/>
        </w:rPr>
        <w:t>……………………………………………</w:t>
      </w:r>
      <w:r>
        <w:rPr>
          <w:rFonts w:ascii="Times New Roman" w:hAnsi="Times New Roman" w:cs="Times New Roman"/>
          <w:sz w:val="28"/>
          <w:szCs w:val="28"/>
        </w:rPr>
        <w:t>……</w:t>
      </w:r>
      <w:r w:rsidR="00DE02FB">
        <w:rPr>
          <w:rFonts w:ascii="Times New Roman" w:hAnsi="Times New Roman" w:cs="Times New Roman"/>
          <w:sz w:val="28"/>
          <w:szCs w:val="28"/>
        </w:rPr>
        <w:t>...</w:t>
      </w:r>
      <w:r>
        <w:rPr>
          <w:rFonts w:ascii="Times New Roman" w:hAnsi="Times New Roman" w:cs="Times New Roman"/>
          <w:sz w:val="28"/>
          <w:szCs w:val="28"/>
        </w:rPr>
        <w:t>….</w:t>
      </w:r>
      <w:r w:rsidR="00DE02FB">
        <w:rPr>
          <w:rFonts w:ascii="Times New Roman" w:hAnsi="Times New Roman" w:cs="Times New Roman"/>
          <w:sz w:val="28"/>
          <w:szCs w:val="28"/>
        </w:rPr>
        <w:t>…………3</w:t>
      </w:r>
    </w:p>
    <w:p w:rsidR="00914CAE" w:rsidRDefault="00914CAE" w:rsidP="00DE02FB">
      <w:pPr>
        <w:spacing w:after="0" w:line="360" w:lineRule="auto"/>
        <w:rPr>
          <w:rFonts w:ascii="Times New Roman" w:hAnsi="Times New Roman" w:cs="Times New Roman"/>
          <w:sz w:val="28"/>
          <w:szCs w:val="28"/>
        </w:rPr>
      </w:pPr>
      <w:r w:rsidRPr="00914CAE">
        <w:rPr>
          <w:rFonts w:ascii="Times New Roman" w:hAnsi="Times New Roman" w:cs="Times New Roman"/>
          <w:sz w:val="28"/>
          <w:szCs w:val="28"/>
        </w:rPr>
        <w:t>Р</w:t>
      </w:r>
      <w:r w:rsidR="00DE02FB">
        <w:rPr>
          <w:rFonts w:ascii="Times New Roman" w:hAnsi="Times New Roman" w:cs="Times New Roman"/>
          <w:sz w:val="28"/>
          <w:szCs w:val="28"/>
        </w:rPr>
        <w:t>ОЗДІЛ 1. ТЕОРЕТИКО-МЕТОДОЛОГІЧНІ ЗАСАДИ ДОСЛІДЖЕННЯ...</w:t>
      </w:r>
      <w:r w:rsidR="00B844AD">
        <w:rPr>
          <w:rFonts w:ascii="Times New Roman" w:hAnsi="Times New Roman" w:cs="Times New Roman"/>
          <w:sz w:val="28"/>
          <w:szCs w:val="28"/>
        </w:rPr>
        <w:t>........5</w:t>
      </w:r>
    </w:p>
    <w:p w:rsidR="00DE02FB" w:rsidRDefault="00DE02FB" w:rsidP="00DE02FB">
      <w:pPr>
        <w:pStyle w:val="a3"/>
        <w:numPr>
          <w:ilvl w:val="1"/>
          <w:numId w:val="4"/>
        </w:numPr>
        <w:tabs>
          <w:tab w:val="left" w:pos="851"/>
          <w:tab w:val="left" w:pos="1134"/>
          <w:tab w:val="left" w:pos="1276"/>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Шумове забруднення та його вплив на організм людини…………...…</w:t>
      </w:r>
      <w:r w:rsidR="00B844AD">
        <w:rPr>
          <w:rFonts w:ascii="Times New Roman" w:hAnsi="Times New Roman" w:cs="Times New Roman"/>
          <w:sz w:val="28"/>
          <w:szCs w:val="28"/>
        </w:rPr>
        <w:t>5</w:t>
      </w:r>
    </w:p>
    <w:p w:rsidR="007332AA" w:rsidRDefault="00DE02FB" w:rsidP="00DE02FB">
      <w:pPr>
        <w:pStyle w:val="a3"/>
        <w:numPr>
          <w:ilvl w:val="1"/>
          <w:numId w:val="4"/>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Методика дослідження шумового забруднення мікрорайону міста…..</w:t>
      </w:r>
      <w:r w:rsidR="00F975D9">
        <w:rPr>
          <w:rFonts w:ascii="Times New Roman" w:hAnsi="Times New Roman" w:cs="Times New Roman"/>
          <w:sz w:val="28"/>
          <w:szCs w:val="28"/>
        </w:rPr>
        <w:t>8</w:t>
      </w:r>
    </w:p>
    <w:p w:rsidR="00914CAE" w:rsidRPr="00914CAE" w:rsidRDefault="00914CAE" w:rsidP="00DE02FB">
      <w:pPr>
        <w:spacing w:after="0" w:line="360" w:lineRule="auto"/>
        <w:rPr>
          <w:rFonts w:ascii="Times New Roman" w:hAnsi="Times New Roman" w:cs="Times New Roman"/>
          <w:sz w:val="28"/>
          <w:szCs w:val="28"/>
        </w:rPr>
      </w:pPr>
      <w:r w:rsidRPr="00914CAE">
        <w:rPr>
          <w:rFonts w:ascii="Times New Roman" w:hAnsi="Times New Roman" w:cs="Times New Roman"/>
          <w:sz w:val="28"/>
          <w:szCs w:val="28"/>
        </w:rPr>
        <w:t>РОЗДІЛ 2</w:t>
      </w:r>
      <w:r w:rsidR="00DE02FB">
        <w:rPr>
          <w:rFonts w:ascii="Times New Roman" w:hAnsi="Times New Roman" w:cs="Times New Roman"/>
          <w:sz w:val="28"/>
          <w:szCs w:val="28"/>
        </w:rPr>
        <w:t>. ОЦІНКА ШУ</w:t>
      </w:r>
      <w:r w:rsidR="00D0692B">
        <w:rPr>
          <w:rFonts w:ascii="Times New Roman" w:hAnsi="Times New Roman" w:cs="Times New Roman"/>
          <w:sz w:val="28"/>
          <w:szCs w:val="28"/>
        </w:rPr>
        <w:t>МОВОГО ЗАБРУДНЕННЯ ТРАНСПОРТ</w:t>
      </w:r>
      <w:r w:rsidR="00DE02FB">
        <w:rPr>
          <w:rFonts w:ascii="Times New Roman" w:hAnsi="Times New Roman" w:cs="Times New Roman"/>
          <w:sz w:val="28"/>
          <w:szCs w:val="28"/>
        </w:rPr>
        <w:t>НИМИ ЗАСОБАМИ МІКРОРАЙОНУ «ДРУЖБА»  МІСТА ТЕРНОПІЛЬ……………</w:t>
      </w:r>
      <w:r w:rsidR="00F975D9">
        <w:rPr>
          <w:rFonts w:ascii="Times New Roman" w:hAnsi="Times New Roman" w:cs="Times New Roman"/>
          <w:sz w:val="28"/>
          <w:szCs w:val="28"/>
        </w:rPr>
        <w:t>.11</w:t>
      </w:r>
    </w:p>
    <w:p w:rsidR="00914CAE" w:rsidRDefault="00914CAE" w:rsidP="00DE02FB">
      <w:pPr>
        <w:spacing w:after="0" w:line="360" w:lineRule="auto"/>
        <w:ind w:firstLine="709"/>
        <w:rPr>
          <w:rFonts w:ascii="Times New Roman" w:hAnsi="Times New Roman" w:cs="Times New Roman"/>
          <w:sz w:val="28"/>
          <w:szCs w:val="28"/>
        </w:rPr>
      </w:pPr>
      <w:r w:rsidRPr="00914CAE">
        <w:rPr>
          <w:rFonts w:ascii="Times New Roman" w:hAnsi="Times New Roman" w:cs="Times New Roman"/>
          <w:sz w:val="28"/>
          <w:szCs w:val="28"/>
        </w:rPr>
        <w:t xml:space="preserve">2.1 </w:t>
      </w:r>
      <w:r w:rsidR="00380983">
        <w:rPr>
          <w:rFonts w:ascii="Times New Roman" w:hAnsi="Times New Roman" w:cs="Times New Roman"/>
          <w:sz w:val="28"/>
          <w:szCs w:val="28"/>
        </w:rPr>
        <w:t>Результати вимірювання шумового забруднення основних вулиць мікрорайону «Дружба»……………………………………………………………</w:t>
      </w:r>
      <w:r w:rsidR="00F975D9">
        <w:rPr>
          <w:rFonts w:ascii="Times New Roman" w:hAnsi="Times New Roman" w:cs="Times New Roman"/>
          <w:sz w:val="28"/>
          <w:szCs w:val="28"/>
        </w:rPr>
        <w:t>.11</w:t>
      </w:r>
    </w:p>
    <w:p w:rsidR="00380983" w:rsidRDefault="00380983" w:rsidP="00DE02F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2.2 Оцінка транспортного навантаження вулиць </w:t>
      </w:r>
    </w:p>
    <w:p w:rsidR="00380983" w:rsidRPr="00914CAE" w:rsidRDefault="00380983" w:rsidP="00DE02F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мікрорайон</w:t>
      </w:r>
      <w:r w:rsidR="008801E5">
        <w:rPr>
          <w:rFonts w:ascii="Times New Roman" w:hAnsi="Times New Roman" w:cs="Times New Roman"/>
          <w:sz w:val="28"/>
          <w:szCs w:val="28"/>
        </w:rPr>
        <w:t>у «Дружба»……………………………………</w:t>
      </w:r>
      <w:r w:rsidR="00963302">
        <w:rPr>
          <w:rFonts w:ascii="Times New Roman" w:hAnsi="Times New Roman" w:cs="Times New Roman"/>
          <w:sz w:val="28"/>
          <w:szCs w:val="28"/>
        </w:rPr>
        <w:t>.</w:t>
      </w:r>
      <w:r w:rsidR="008801E5">
        <w:rPr>
          <w:rFonts w:ascii="Times New Roman" w:hAnsi="Times New Roman" w:cs="Times New Roman"/>
          <w:sz w:val="28"/>
          <w:szCs w:val="28"/>
        </w:rPr>
        <w:t>…………..</w:t>
      </w:r>
      <w:r>
        <w:rPr>
          <w:rFonts w:ascii="Times New Roman" w:hAnsi="Times New Roman" w:cs="Times New Roman"/>
          <w:sz w:val="28"/>
          <w:szCs w:val="28"/>
        </w:rPr>
        <w:t>……</w:t>
      </w:r>
      <w:r w:rsidR="008801E5">
        <w:rPr>
          <w:rFonts w:ascii="Times New Roman" w:hAnsi="Times New Roman" w:cs="Times New Roman"/>
          <w:sz w:val="28"/>
          <w:szCs w:val="28"/>
        </w:rPr>
        <w:t>15</w:t>
      </w:r>
    </w:p>
    <w:p w:rsidR="00914CAE" w:rsidRPr="00914CAE" w:rsidRDefault="00D0692B" w:rsidP="0038098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w:t>
      </w:r>
      <w:r w:rsidR="00380983">
        <w:rPr>
          <w:rFonts w:ascii="Times New Roman" w:hAnsi="Times New Roman" w:cs="Times New Roman"/>
          <w:sz w:val="28"/>
          <w:szCs w:val="28"/>
        </w:rPr>
        <w:t>3</w:t>
      </w:r>
      <w:r w:rsidR="00914CAE" w:rsidRPr="00914CAE">
        <w:rPr>
          <w:rFonts w:ascii="Times New Roman" w:hAnsi="Times New Roman" w:cs="Times New Roman"/>
          <w:sz w:val="28"/>
          <w:szCs w:val="28"/>
        </w:rPr>
        <w:t xml:space="preserve"> </w:t>
      </w:r>
      <w:r w:rsidR="00851D3F">
        <w:rPr>
          <w:rFonts w:ascii="Times New Roman" w:hAnsi="Times New Roman" w:cs="Times New Roman"/>
          <w:sz w:val="28"/>
          <w:szCs w:val="28"/>
        </w:rPr>
        <w:t xml:space="preserve">Визначення </w:t>
      </w:r>
      <w:r w:rsidR="004C3145">
        <w:rPr>
          <w:rFonts w:ascii="Times New Roman" w:hAnsi="Times New Roman" w:cs="Times New Roman"/>
          <w:sz w:val="28"/>
          <w:szCs w:val="28"/>
        </w:rPr>
        <w:t xml:space="preserve">еквівалентного </w:t>
      </w:r>
      <w:r w:rsidR="00851D3F">
        <w:rPr>
          <w:rFonts w:ascii="Times New Roman" w:hAnsi="Times New Roman" w:cs="Times New Roman"/>
          <w:sz w:val="28"/>
          <w:szCs w:val="28"/>
        </w:rPr>
        <w:t>шумов</w:t>
      </w:r>
      <w:r w:rsidR="00380983">
        <w:rPr>
          <w:rFonts w:ascii="Times New Roman" w:hAnsi="Times New Roman" w:cs="Times New Roman"/>
          <w:sz w:val="28"/>
          <w:szCs w:val="28"/>
        </w:rPr>
        <w:t>ого забруднення транспортними засобами мі</w:t>
      </w:r>
      <w:r w:rsidR="004C3145">
        <w:rPr>
          <w:rFonts w:ascii="Times New Roman" w:hAnsi="Times New Roman" w:cs="Times New Roman"/>
          <w:sz w:val="28"/>
          <w:szCs w:val="28"/>
        </w:rPr>
        <w:t>крорайону «Дружба»…………………………</w:t>
      </w:r>
      <w:r w:rsidR="00380983">
        <w:rPr>
          <w:rFonts w:ascii="Times New Roman" w:hAnsi="Times New Roman" w:cs="Times New Roman"/>
          <w:sz w:val="28"/>
          <w:szCs w:val="28"/>
        </w:rPr>
        <w:t>……………………….</w:t>
      </w:r>
      <w:r w:rsidR="003D05DF">
        <w:rPr>
          <w:rFonts w:ascii="Times New Roman" w:hAnsi="Times New Roman" w:cs="Times New Roman"/>
          <w:sz w:val="28"/>
          <w:szCs w:val="28"/>
        </w:rPr>
        <w:t>17</w:t>
      </w:r>
    </w:p>
    <w:p w:rsidR="00D844BA" w:rsidRDefault="00914CAE" w:rsidP="00380983">
      <w:pPr>
        <w:spacing w:after="0" w:line="360" w:lineRule="auto"/>
        <w:jc w:val="both"/>
        <w:rPr>
          <w:rFonts w:ascii="Times New Roman" w:hAnsi="Times New Roman" w:cs="Times New Roman"/>
          <w:sz w:val="28"/>
          <w:szCs w:val="28"/>
        </w:rPr>
      </w:pPr>
      <w:r w:rsidRPr="00914CAE">
        <w:rPr>
          <w:rFonts w:ascii="Times New Roman" w:hAnsi="Times New Roman" w:cs="Times New Roman"/>
          <w:sz w:val="28"/>
          <w:szCs w:val="28"/>
        </w:rPr>
        <w:t>РОЗДІЛ 3</w:t>
      </w:r>
      <w:r w:rsidR="00D0692B">
        <w:rPr>
          <w:rFonts w:ascii="Times New Roman" w:hAnsi="Times New Roman" w:cs="Times New Roman"/>
          <w:sz w:val="28"/>
          <w:szCs w:val="28"/>
        </w:rPr>
        <w:t>.</w:t>
      </w:r>
      <w:r w:rsidR="00FA7EF0" w:rsidRPr="00FA7EF0">
        <w:t xml:space="preserve"> </w:t>
      </w:r>
      <w:r w:rsidR="00123DD5">
        <w:rPr>
          <w:rFonts w:ascii="Times New Roman" w:hAnsi="Times New Roman" w:cs="Times New Roman"/>
          <w:sz w:val="28"/>
          <w:szCs w:val="28"/>
        </w:rPr>
        <w:t xml:space="preserve"> РОЗРОБКА</w:t>
      </w:r>
      <w:r w:rsidR="00380983">
        <w:rPr>
          <w:rFonts w:ascii="Times New Roman" w:hAnsi="Times New Roman" w:cs="Times New Roman"/>
          <w:sz w:val="28"/>
          <w:szCs w:val="28"/>
        </w:rPr>
        <w:t xml:space="preserve"> ЗАХОДІВ ДЛЯ ЗМЕНШЕННЯ АКУСТИЧНОГО ЗАБРУДНЕННЯ МІКРОРАЙОНУ «ДРУЖБА» МІСТА ТЕРНОПІЛЬ…………………</w:t>
      </w:r>
      <w:r w:rsidR="00123DD5">
        <w:rPr>
          <w:rFonts w:ascii="Times New Roman" w:hAnsi="Times New Roman" w:cs="Times New Roman"/>
          <w:sz w:val="28"/>
          <w:szCs w:val="28"/>
        </w:rPr>
        <w:t>………………………</w:t>
      </w:r>
      <w:r w:rsidR="0044111C">
        <w:rPr>
          <w:rFonts w:ascii="Times New Roman" w:hAnsi="Times New Roman" w:cs="Times New Roman"/>
          <w:sz w:val="28"/>
          <w:szCs w:val="28"/>
        </w:rPr>
        <w:t>.</w:t>
      </w:r>
      <w:r w:rsidR="00123DD5">
        <w:rPr>
          <w:rFonts w:ascii="Times New Roman" w:hAnsi="Times New Roman" w:cs="Times New Roman"/>
          <w:sz w:val="28"/>
          <w:szCs w:val="28"/>
        </w:rPr>
        <w:t>……………………….…….21</w:t>
      </w:r>
    </w:p>
    <w:p w:rsidR="0044111C" w:rsidRDefault="0044111C" w:rsidP="004411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 Визначення необхідного рів</w:t>
      </w:r>
      <w:r w:rsidR="00D33000">
        <w:rPr>
          <w:rFonts w:ascii="Times New Roman" w:hAnsi="Times New Roman" w:cs="Times New Roman"/>
          <w:sz w:val="28"/>
          <w:szCs w:val="28"/>
        </w:rPr>
        <w:t>ня зниження еквівалентного</w:t>
      </w:r>
      <w:r>
        <w:rPr>
          <w:rFonts w:ascii="Times New Roman" w:hAnsi="Times New Roman" w:cs="Times New Roman"/>
          <w:sz w:val="28"/>
          <w:szCs w:val="28"/>
        </w:rPr>
        <w:t xml:space="preserve"> шуму у мікрорайоні «Дружба»…………………………………………………………….21</w:t>
      </w:r>
    </w:p>
    <w:p w:rsidR="0044111C" w:rsidRPr="00914CAE" w:rsidRDefault="0044111C" w:rsidP="004411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 Обґрунтування створення шумозахисних смуг зелених насаджень  на території мікрорайону «Дружба»………………………………………………..</w:t>
      </w:r>
      <w:r w:rsidR="00391D9C">
        <w:rPr>
          <w:rFonts w:ascii="Times New Roman" w:hAnsi="Times New Roman" w:cs="Times New Roman"/>
          <w:sz w:val="28"/>
          <w:szCs w:val="28"/>
        </w:rPr>
        <w:t>23</w:t>
      </w:r>
    </w:p>
    <w:p w:rsidR="00914CAE" w:rsidRPr="00EA5DCE" w:rsidRDefault="00914CAE" w:rsidP="00380983">
      <w:pPr>
        <w:spacing w:after="0" w:line="360" w:lineRule="auto"/>
        <w:rPr>
          <w:rFonts w:ascii="Times New Roman" w:hAnsi="Times New Roman" w:cs="Times New Roman"/>
          <w:sz w:val="28"/>
          <w:szCs w:val="28"/>
          <w:lang w:val="ru-RU"/>
        </w:rPr>
      </w:pPr>
      <w:r w:rsidRPr="00914CAE">
        <w:rPr>
          <w:rFonts w:ascii="Times New Roman" w:hAnsi="Times New Roman" w:cs="Times New Roman"/>
          <w:sz w:val="28"/>
          <w:szCs w:val="28"/>
        </w:rPr>
        <w:t>ВИСНОВКИ………………………………………………………</w:t>
      </w:r>
      <w:r w:rsidR="00D844BA">
        <w:rPr>
          <w:rFonts w:ascii="Times New Roman" w:hAnsi="Times New Roman" w:cs="Times New Roman"/>
          <w:sz w:val="28"/>
          <w:szCs w:val="28"/>
        </w:rPr>
        <w:t>…</w:t>
      </w:r>
      <w:r w:rsidR="00EA5DCE">
        <w:rPr>
          <w:rFonts w:ascii="Times New Roman" w:hAnsi="Times New Roman" w:cs="Times New Roman"/>
          <w:sz w:val="28"/>
          <w:szCs w:val="28"/>
        </w:rPr>
        <w:t>……...………</w:t>
      </w:r>
      <w:r w:rsidR="009036D4">
        <w:rPr>
          <w:rFonts w:ascii="Times New Roman" w:hAnsi="Times New Roman" w:cs="Times New Roman"/>
          <w:sz w:val="28"/>
          <w:szCs w:val="28"/>
        </w:rPr>
        <w:t>30</w:t>
      </w:r>
    </w:p>
    <w:p w:rsidR="00914CAE" w:rsidRPr="00EA5DCE" w:rsidRDefault="00914CAE" w:rsidP="00380983">
      <w:pPr>
        <w:spacing w:after="0" w:line="360" w:lineRule="auto"/>
        <w:rPr>
          <w:rFonts w:ascii="Times New Roman" w:hAnsi="Times New Roman" w:cs="Times New Roman"/>
          <w:sz w:val="28"/>
          <w:szCs w:val="28"/>
          <w:lang w:val="ru-RU"/>
        </w:rPr>
      </w:pPr>
      <w:r w:rsidRPr="00914CAE">
        <w:rPr>
          <w:rFonts w:ascii="Times New Roman" w:hAnsi="Times New Roman" w:cs="Times New Roman"/>
          <w:sz w:val="28"/>
          <w:szCs w:val="28"/>
        </w:rPr>
        <w:t>ПЕРЕЛІК ВИКОРИ</w:t>
      </w:r>
      <w:r w:rsidR="00DE02FB">
        <w:rPr>
          <w:rFonts w:ascii="Times New Roman" w:hAnsi="Times New Roman" w:cs="Times New Roman"/>
          <w:sz w:val="28"/>
          <w:szCs w:val="28"/>
        </w:rPr>
        <w:t>СТАНОЇ ЛІТЕРАТУРА……….……</w:t>
      </w:r>
      <w:r w:rsidR="00EA5DCE">
        <w:rPr>
          <w:rFonts w:ascii="Times New Roman" w:hAnsi="Times New Roman" w:cs="Times New Roman"/>
          <w:sz w:val="28"/>
          <w:szCs w:val="28"/>
          <w:lang w:val="ru-RU"/>
        </w:rPr>
        <w:t>..</w:t>
      </w:r>
      <w:r w:rsidR="00DE02FB">
        <w:rPr>
          <w:rFonts w:ascii="Times New Roman" w:hAnsi="Times New Roman" w:cs="Times New Roman"/>
          <w:sz w:val="28"/>
          <w:szCs w:val="28"/>
        </w:rPr>
        <w:t>……………</w:t>
      </w:r>
      <w:r w:rsidR="00EA5DCE">
        <w:rPr>
          <w:rFonts w:ascii="Times New Roman" w:hAnsi="Times New Roman" w:cs="Times New Roman"/>
          <w:sz w:val="28"/>
          <w:szCs w:val="28"/>
        </w:rPr>
        <w:t>…………</w:t>
      </w:r>
      <w:r w:rsidR="009036D4">
        <w:rPr>
          <w:rFonts w:ascii="Times New Roman" w:hAnsi="Times New Roman" w:cs="Times New Roman"/>
          <w:sz w:val="28"/>
          <w:szCs w:val="28"/>
        </w:rPr>
        <w:t>31</w:t>
      </w:r>
    </w:p>
    <w:p w:rsidR="00380983" w:rsidRPr="00914CAE" w:rsidRDefault="00380983" w:rsidP="00380983">
      <w:pPr>
        <w:spacing w:after="0" w:line="360" w:lineRule="auto"/>
        <w:rPr>
          <w:rFonts w:ascii="Times New Roman" w:hAnsi="Times New Roman" w:cs="Times New Roman"/>
          <w:sz w:val="28"/>
          <w:szCs w:val="28"/>
        </w:rPr>
      </w:pPr>
      <w:r>
        <w:rPr>
          <w:rFonts w:ascii="Times New Roman" w:hAnsi="Times New Roman" w:cs="Times New Roman"/>
          <w:sz w:val="28"/>
          <w:szCs w:val="28"/>
        </w:rPr>
        <w:t>ДОДА</w:t>
      </w:r>
      <w:r w:rsidR="00EA5DCE">
        <w:rPr>
          <w:rFonts w:ascii="Times New Roman" w:hAnsi="Times New Roman" w:cs="Times New Roman"/>
          <w:sz w:val="28"/>
          <w:szCs w:val="28"/>
        </w:rPr>
        <w:t>ТКИ</w:t>
      </w:r>
      <w:r w:rsidR="00391D9C">
        <w:rPr>
          <w:rFonts w:ascii="Times New Roman" w:hAnsi="Times New Roman" w:cs="Times New Roman"/>
          <w:sz w:val="28"/>
          <w:szCs w:val="28"/>
        </w:rPr>
        <w:t>……………………………………………………………..……………</w:t>
      </w:r>
      <w:r w:rsidR="009036D4">
        <w:rPr>
          <w:rFonts w:ascii="Times New Roman" w:hAnsi="Times New Roman" w:cs="Times New Roman"/>
          <w:sz w:val="28"/>
          <w:szCs w:val="28"/>
        </w:rPr>
        <w:t>33</w:t>
      </w:r>
    </w:p>
    <w:p w:rsidR="00914CAE" w:rsidRPr="00914CAE" w:rsidRDefault="00914CAE" w:rsidP="00914CAE">
      <w:pPr>
        <w:rPr>
          <w:rFonts w:ascii="Times New Roman" w:hAnsi="Times New Roman" w:cs="Times New Roman"/>
          <w:sz w:val="28"/>
          <w:szCs w:val="28"/>
        </w:rPr>
      </w:pPr>
    </w:p>
    <w:p w:rsidR="00914CAE" w:rsidRDefault="00914CAE" w:rsidP="00914CAE">
      <w:pPr>
        <w:jc w:val="center"/>
        <w:rPr>
          <w:rFonts w:ascii="Times New Roman" w:hAnsi="Times New Roman" w:cs="Times New Roman"/>
          <w:b/>
          <w:sz w:val="28"/>
          <w:szCs w:val="28"/>
        </w:rPr>
      </w:pPr>
    </w:p>
    <w:p w:rsidR="00914CAE" w:rsidRDefault="00914CAE" w:rsidP="00914CAE">
      <w:pPr>
        <w:jc w:val="center"/>
        <w:rPr>
          <w:rFonts w:ascii="Times New Roman" w:hAnsi="Times New Roman" w:cs="Times New Roman"/>
          <w:b/>
          <w:sz w:val="28"/>
          <w:szCs w:val="28"/>
        </w:rPr>
      </w:pPr>
    </w:p>
    <w:p w:rsidR="00914CAE" w:rsidRDefault="00914CAE" w:rsidP="00914CAE">
      <w:pPr>
        <w:jc w:val="center"/>
        <w:rPr>
          <w:rFonts w:ascii="Times New Roman" w:hAnsi="Times New Roman" w:cs="Times New Roman"/>
          <w:b/>
          <w:sz w:val="28"/>
          <w:szCs w:val="28"/>
        </w:rPr>
      </w:pPr>
    </w:p>
    <w:p w:rsidR="00FA7EF0" w:rsidRDefault="00FA7EF0" w:rsidP="0044111C">
      <w:pPr>
        <w:spacing w:line="360" w:lineRule="auto"/>
        <w:rPr>
          <w:rFonts w:ascii="Times New Roman" w:hAnsi="Times New Roman" w:cs="Times New Roman"/>
          <w:b/>
          <w:sz w:val="28"/>
          <w:szCs w:val="28"/>
        </w:rPr>
      </w:pPr>
    </w:p>
    <w:p w:rsidR="0044111C" w:rsidRDefault="0044111C" w:rsidP="0044111C">
      <w:pPr>
        <w:spacing w:line="360" w:lineRule="auto"/>
        <w:rPr>
          <w:rFonts w:ascii="Times New Roman" w:hAnsi="Times New Roman" w:cs="Times New Roman"/>
          <w:b/>
          <w:sz w:val="28"/>
          <w:szCs w:val="28"/>
        </w:rPr>
      </w:pPr>
    </w:p>
    <w:p w:rsidR="00440758" w:rsidRPr="00440758" w:rsidRDefault="00440758" w:rsidP="00B844AD">
      <w:pPr>
        <w:spacing w:after="0" w:line="360" w:lineRule="auto"/>
        <w:jc w:val="center"/>
        <w:rPr>
          <w:rFonts w:ascii="Times New Roman" w:hAnsi="Times New Roman" w:cs="Times New Roman"/>
          <w:b/>
          <w:sz w:val="28"/>
          <w:szCs w:val="28"/>
        </w:rPr>
      </w:pPr>
      <w:r w:rsidRPr="00440758">
        <w:rPr>
          <w:rFonts w:ascii="Times New Roman" w:hAnsi="Times New Roman" w:cs="Times New Roman"/>
          <w:b/>
          <w:sz w:val="28"/>
          <w:szCs w:val="28"/>
        </w:rPr>
        <w:lastRenderedPageBreak/>
        <w:t>ВСТУП</w:t>
      </w:r>
    </w:p>
    <w:p w:rsidR="00A23D65" w:rsidRDefault="00380983" w:rsidP="00380983">
      <w:pPr>
        <w:spacing w:after="0" w:line="360" w:lineRule="auto"/>
        <w:ind w:firstLine="709"/>
        <w:jc w:val="both"/>
        <w:rPr>
          <w:rFonts w:ascii="Times New Roman" w:eastAsia="Times New Roman" w:hAnsi="Times New Roman" w:cs="Times New Roman"/>
          <w:sz w:val="28"/>
          <w:szCs w:val="28"/>
          <w:lang w:eastAsia="ru-RU"/>
        </w:rPr>
      </w:pPr>
      <w:r w:rsidRPr="00380983">
        <w:rPr>
          <w:rFonts w:ascii="Times New Roman" w:eastAsia="Times New Roman" w:hAnsi="Times New Roman" w:cs="Times New Roman"/>
          <w:b/>
          <w:sz w:val="28"/>
          <w:szCs w:val="28"/>
          <w:lang w:eastAsia="ru-RU"/>
        </w:rPr>
        <w:t>Актуальність.</w:t>
      </w:r>
      <w:r w:rsidRPr="00380983">
        <w:rPr>
          <w:rFonts w:ascii="Times New Roman" w:eastAsia="Times New Roman" w:hAnsi="Times New Roman" w:cs="Times New Roman"/>
          <w:sz w:val="28"/>
          <w:szCs w:val="28"/>
          <w:lang w:eastAsia="ru-RU"/>
        </w:rPr>
        <w:t xml:space="preserve"> </w:t>
      </w:r>
      <w:r w:rsidR="00851D3F">
        <w:rPr>
          <w:rFonts w:ascii="Times New Roman" w:eastAsia="Times New Roman" w:hAnsi="Times New Roman" w:cs="Times New Roman"/>
          <w:sz w:val="28"/>
          <w:szCs w:val="28"/>
          <w:lang w:eastAsia="ru-RU"/>
        </w:rPr>
        <w:t>Сучасні процеси урбанізації супроводжуються значним а</w:t>
      </w:r>
      <w:r w:rsidR="00B844AD">
        <w:rPr>
          <w:rFonts w:ascii="Times New Roman" w:eastAsia="Times New Roman" w:hAnsi="Times New Roman" w:cs="Times New Roman"/>
          <w:sz w:val="28"/>
          <w:szCs w:val="28"/>
          <w:lang w:eastAsia="ru-RU"/>
        </w:rPr>
        <w:t>нтропогенним впливом на природну</w:t>
      </w:r>
      <w:r w:rsidR="00851D3F">
        <w:rPr>
          <w:rFonts w:ascii="Times New Roman" w:eastAsia="Times New Roman" w:hAnsi="Times New Roman" w:cs="Times New Roman"/>
          <w:sz w:val="28"/>
          <w:szCs w:val="28"/>
          <w:lang w:eastAsia="ru-RU"/>
        </w:rPr>
        <w:t xml:space="preserve"> складову міста. Найбільш інтенсивного індустріального тиску в умовах урбоекосистеми зазнає людина. Зр</w:t>
      </w:r>
      <w:r w:rsidR="00A23D65">
        <w:rPr>
          <w:rFonts w:ascii="Times New Roman" w:eastAsia="Times New Roman" w:hAnsi="Times New Roman" w:cs="Times New Roman"/>
          <w:sz w:val="28"/>
          <w:szCs w:val="28"/>
          <w:lang w:eastAsia="ru-RU"/>
        </w:rPr>
        <w:t>остання кількості населення, збільшення автотранспортного навантаження вулиць, зменшення частки зелених насаджень та ущільнення міської забудови безпосередньо впливає на підвище</w:t>
      </w:r>
      <w:r w:rsidR="00EF7D8E">
        <w:rPr>
          <w:rFonts w:ascii="Times New Roman" w:eastAsia="Times New Roman" w:hAnsi="Times New Roman" w:cs="Times New Roman"/>
          <w:sz w:val="28"/>
          <w:szCs w:val="28"/>
          <w:lang w:eastAsia="ru-RU"/>
        </w:rPr>
        <w:t>ння акустичного забруднення населених пунктів</w:t>
      </w:r>
      <w:r w:rsidR="00A23D65">
        <w:rPr>
          <w:rFonts w:ascii="Times New Roman" w:eastAsia="Times New Roman" w:hAnsi="Times New Roman" w:cs="Times New Roman"/>
          <w:sz w:val="28"/>
          <w:szCs w:val="28"/>
          <w:lang w:eastAsia="ru-RU"/>
        </w:rPr>
        <w:t>. Подібні тен</w:t>
      </w:r>
      <w:r w:rsidR="008F331B">
        <w:rPr>
          <w:rFonts w:ascii="Times New Roman" w:eastAsia="Times New Roman" w:hAnsi="Times New Roman" w:cs="Times New Roman"/>
          <w:sz w:val="28"/>
          <w:szCs w:val="28"/>
          <w:lang w:eastAsia="ru-RU"/>
        </w:rPr>
        <w:t>денції спостерігаються і у місті</w:t>
      </w:r>
      <w:r w:rsidR="00A23D65">
        <w:rPr>
          <w:rFonts w:ascii="Times New Roman" w:eastAsia="Times New Roman" w:hAnsi="Times New Roman" w:cs="Times New Roman"/>
          <w:sz w:val="28"/>
          <w:szCs w:val="28"/>
          <w:lang w:eastAsia="ru-RU"/>
        </w:rPr>
        <w:t xml:space="preserve"> Тернопіль. Особливо актуальною проблема шумового забруднення є у найбільш заселених та давно збудованих мікрорайонах міста. Таким сельбищним районом у Тернополі є мікрорайон «Дружба». Цей район формувався </w:t>
      </w:r>
      <w:r w:rsidR="00B844AD">
        <w:rPr>
          <w:rFonts w:ascii="Times New Roman" w:eastAsia="Times New Roman" w:hAnsi="Times New Roman" w:cs="Times New Roman"/>
          <w:sz w:val="28"/>
          <w:szCs w:val="28"/>
          <w:lang w:eastAsia="ru-RU"/>
        </w:rPr>
        <w:t>у місті починаючи із 5</w:t>
      </w:r>
      <w:r w:rsidR="00A23D65">
        <w:rPr>
          <w:rFonts w:ascii="Times New Roman" w:eastAsia="Times New Roman" w:hAnsi="Times New Roman" w:cs="Times New Roman"/>
          <w:sz w:val="28"/>
          <w:szCs w:val="28"/>
          <w:lang w:eastAsia="ru-RU"/>
        </w:rPr>
        <w:t>0-х років минулого століття і продовжується розвиватися сьогодні</w:t>
      </w:r>
      <w:r w:rsidR="007C1261">
        <w:rPr>
          <w:rFonts w:ascii="Times New Roman" w:eastAsia="Times New Roman" w:hAnsi="Times New Roman" w:cs="Times New Roman"/>
          <w:sz w:val="28"/>
          <w:szCs w:val="28"/>
          <w:lang w:eastAsia="ru-RU"/>
        </w:rPr>
        <w:t>. П</w:t>
      </w:r>
      <w:r w:rsidR="00A23D65">
        <w:rPr>
          <w:rFonts w:ascii="Times New Roman" w:eastAsia="Times New Roman" w:hAnsi="Times New Roman" w:cs="Times New Roman"/>
          <w:sz w:val="28"/>
          <w:szCs w:val="28"/>
          <w:lang w:eastAsia="ru-RU"/>
        </w:rPr>
        <w:t>опри це</w:t>
      </w:r>
      <w:r w:rsidR="00B26015">
        <w:rPr>
          <w:rFonts w:ascii="Times New Roman" w:eastAsia="Times New Roman" w:hAnsi="Times New Roman" w:cs="Times New Roman"/>
          <w:sz w:val="28"/>
          <w:szCs w:val="28"/>
          <w:lang w:eastAsia="ru-RU"/>
        </w:rPr>
        <w:t>,</w:t>
      </w:r>
      <w:r w:rsidR="00A23D65">
        <w:rPr>
          <w:rFonts w:ascii="Times New Roman" w:eastAsia="Times New Roman" w:hAnsi="Times New Roman" w:cs="Times New Roman"/>
          <w:sz w:val="28"/>
          <w:szCs w:val="28"/>
          <w:lang w:eastAsia="ru-RU"/>
        </w:rPr>
        <w:t xml:space="preserve"> жодні дослідження акустичного забруднення та його впливу на здоров’я мешканців мікрорайону не проводилися. </w:t>
      </w:r>
      <w:r w:rsidR="00B26015">
        <w:rPr>
          <w:rFonts w:ascii="Times New Roman" w:eastAsia="Times New Roman" w:hAnsi="Times New Roman" w:cs="Times New Roman"/>
          <w:sz w:val="28"/>
          <w:szCs w:val="28"/>
          <w:lang w:eastAsia="ru-RU"/>
        </w:rPr>
        <w:t xml:space="preserve">Тому дослідження шумового забруднення мікрорайону «Дружба» м. Тернопіль є своєчасними та актуальним науковим завданням. </w:t>
      </w:r>
    </w:p>
    <w:p w:rsidR="00380983" w:rsidRPr="00380983" w:rsidRDefault="00B26015" w:rsidP="0038098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Об’є</w:t>
      </w:r>
      <w:r w:rsidR="00380983" w:rsidRPr="00380983">
        <w:rPr>
          <w:rFonts w:ascii="Times New Roman" w:eastAsia="Times New Roman" w:hAnsi="Times New Roman" w:cs="Times New Roman"/>
          <w:b/>
          <w:sz w:val="28"/>
          <w:szCs w:val="28"/>
          <w:lang w:eastAsia="ru-RU"/>
        </w:rPr>
        <w:t>кт</w:t>
      </w:r>
      <w:r w:rsidR="00380983" w:rsidRPr="00380983">
        <w:rPr>
          <w:rFonts w:ascii="Times New Roman" w:eastAsia="Times New Roman" w:hAnsi="Times New Roman" w:cs="Times New Roman"/>
          <w:sz w:val="28"/>
          <w:szCs w:val="28"/>
          <w:lang w:eastAsia="ru-RU"/>
        </w:rPr>
        <w:t xml:space="preserve"> дослідження </w:t>
      </w:r>
      <w:r w:rsidR="00B844AD">
        <w:rPr>
          <w:rFonts w:ascii="Times New Roman" w:eastAsia="Times New Roman" w:hAnsi="Times New Roman" w:cs="Times New Roman"/>
          <w:sz w:val="28"/>
          <w:szCs w:val="28"/>
          <w:lang w:eastAsia="ru-RU"/>
        </w:rPr>
        <w:t>мікрорайон</w:t>
      </w:r>
      <w:r>
        <w:rPr>
          <w:rFonts w:ascii="Times New Roman" w:eastAsia="Times New Roman" w:hAnsi="Times New Roman" w:cs="Times New Roman"/>
          <w:sz w:val="28"/>
          <w:szCs w:val="28"/>
          <w:lang w:eastAsia="ru-RU"/>
        </w:rPr>
        <w:t xml:space="preserve"> «Дружба» міста Тернопіль. </w:t>
      </w:r>
    </w:p>
    <w:p w:rsidR="00380983" w:rsidRPr="00380983" w:rsidRDefault="00380983" w:rsidP="00380983">
      <w:pPr>
        <w:spacing w:after="0" w:line="360" w:lineRule="auto"/>
        <w:ind w:firstLine="709"/>
        <w:jc w:val="both"/>
        <w:rPr>
          <w:rFonts w:ascii="Times New Roman" w:eastAsia="Times New Roman" w:hAnsi="Times New Roman" w:cs="Times New Roman"/>
          <w:sz w:val="28"/>
          <w:szCs w:val="28"/>
          <w:lang w:eastAsia="ru-RU"/>
        </w:rPr>
      </w:pPr>
      <w:r w:rsidRPr="00380983">
        <w:rPr>
          <w:rFonts w:ascii="Times New Roman" w:eastAsia="Times New Roman" w:hAnsi="Times New Roman" w:cs="Times New Roman"/>
          <w:b/>
          <w:sz w:val="28"/>
          <w:szCs w:val="28"/>
          <w:lang w:eastAsia="ru-RU"/>
        </w:rPr>
        <w:t>Предметом</w:t>
      </w:r>
      <w:r w:rsidR="00B26015">
        <w:rPr>
          <w:rFonts w:ascii="Times New Roman" w:eastAsia="Times New Roman" w:hAnsi="Times New Roman" w:cs="Times New Roman"/>
          <w:b/>
          <w:sz w:val="28"/>
          <w:szCs w:val="28"/>
          <w:lang w:eastAsia="ru-RU"/>
        </w:rPr>
        <w:t xml:space="preserve"> </w:t>
      </w:r>
      <w:r w:rsidR="00B26015">
        <w:rPr>
          <w:rFonts w:ascii="Times New Roman" w:eastAsia="Times New Roman" w:hAnsi="Times New Roman" w:cs="Times New Roman"/>
          <w:sz w:val="28"/>
          <w:szCs w:val="28"/>
          <w:lang w:eastAsia="ru-RU"/>
        </w:rPr>
        <w:t>дослідження виступає</w:t>
      </w:r>
      <w:r w:rsidR="00391D9C">
        <w:rPr>
          <w:rFonts w:ascii="Times New Roman" w:eastAsia="Times New Roman" w:hAnsi="Times New Roman" w:cs="Times New Roman"/>
          <w:sz w:val="28"/>
          <w:szCs w:val="28"/>
          <w:lang w:eastAsia="ru-RU"/>
        </w:rPr>
        <w:t xml:space="preserve"> оцінювання шумового</w:t>
      </w:r>
      <w:r w:rsidR="00B26015">
        <w:rPr>
          <w:rFonts w:ascii="Times New Roman" w:eastAsia="Times New Roman" w:hAnsi="Times New Roman" w:cs="Times New Roman"/>
          <w:sz w:val="28"/>
          <w:szCs w:val="28"/>
          <w:lang w:eastAsia="ru-RU"/>
        </w:rPr>
        <w:t xml:space="preserve"> забруднення автотранспортними засобами мікрорайону «Дружба» міста Тернопіль. </w:t>
      </w:r>
      <w:r w:rsidRPr="00380983">
        <w:rPr>
          <w:rFonts w:ascii="Times New Roman" w:eastAsia="Times New Roman" w:hAnsi="Times New Roman" w:cs="Times New Roman"/>
          <w:sz w:val="28"/>
          <w:szCs w:val="28"/>
          <w:lang w:eastAsia="ru-RU"/>
        </w:rPr>
        <w:t xml:space="preserve"> </w:t>
      </w:r>
    </w:p>
    <w:p w:rsidR="00380983" w:rsidRPr="00380983" w:rsidRDefault="00380983" w:rsidP="00380983">
      <w:pPr>
        <w:spacing w:after="0" w:line="360" w:lineRule="auto"/>
        <w:ind w:firstLine="709"/>
        <w:jc w:val="both"/>
        <w:rPr>
          <w:rFonts w:ascii="Times New Roman" w:eastAsia="Times New Roman" w:hAnsi="Times New Roman" w:cs="Times New Roman"/>
          <w:sz w:val="28"/>
          <w:szCs w:val="28"/>
          <w:lang w:eastAsia="ru-RU"/>
        </w:rPr>
      </w:pPr>
      <w:r w:rsidRPr="00380983">
        <w:rPr>
          <w:rFonts w:ascii="Times New Roman" w:eastAsia="Times New Roman" w:hAnsi="Times New Roman" w:cs="Times New Roman"/>
          <w:b/>
          <w:sz w:val="28"/>
          <w:szCs w:val="28"/>
          <w:lang w:eastAsia="ru-RU"/>
        </w:rPr>
        <w:t xml:space="preserve">Метою </w:t>
      </w:r>
      <w:r w:rsidRPr="00380983">
        <w:rPr>
          <w:rFonts w:ascii="Times New Roman" w:eastAsia="Times New Roman" w:hAnsi="Times New Roman" w:cs="Times New Roman"/>
          <w:sz w:val="28"/>
          <w:szCs w:val="28"/>
          <w:lang w:eastAsia="ru-RU"/>
        </w:rPr>
        <w:t xml:space="preserve">дослідження є </w:t>
      </w:r>
      <w:r w:rsidR="00B26015">
        <w:rPr>
          <w:rFonts w:ascii="Times New Roman" w:eastAsia="Times New Roman" w:hAnsi="Times New Roman" w:cs="Times New Roman"/>
          <w:sz w:val="28"/>
          <w:szCs w:val="28"/>
          <w:lang w:eastAsia="ru-RU"/>
        </w:rPr>
        <w:t xml:space="preserve">визначення </w:t>
      </w:r>
      <w:r w:rsidR="00391D9C">
        <w:rPr>
          <w:rFonts w:ascii="Times New Roman" w:eastAsia="Times New Roman" w:hAnsi="Times New Roman" w:cs="Times New Roman"/>
          <w:sz w:val="28"/>
          <w:szCs w:val="28"/>
          <w:lang w:eastAsia="ru-RU"/>
        </w:rPr>
        <w:t xml:space="preserve">рівнів </w:t>
      </w:r>
      <w:r w:rsidR="00B26015">
        <w:rPr>
          <w:rFonts w:ascii="Times New Roman" w:eastAsia="Times New Roman" w:hAnsi="Times New Roman" w:cs="Times New Roman"/>
          <w:sz w:val="28"/>
          <w:szCs w:val="28"/>
          <w:lang w:eastAsia="ru-RU"/>
        </w:rPr>
        <w:t xml:space="preserve">акустичного забруднення основних вулиць мікрорайону «Дружба» м. Тернопіль та обґрунтування заходів для його зменшення. </w:t>
      </w:r>
    </w:p>
    <w:p w:rsidR="00380983" w:rsidRPr="00380983" w:rsidRDefault="00380983" w:rsidP="00380983">
      <w:pPr>
        <w:spacing w:after="0" w:line="360" w:lineRule="auto"/>
        <w:ind w:firstLine="709"/>
        <w:jc w:val="both"/>
        <w:rPr>
          <w:rFonts w:ascii="Times New Roman" w:eastAsia="Times New Roman" w:hAnsi="Times New Roman" w:cs="Times New Roman"/>
          <w:b/>
          <w:sz w:val="28"/>
          <w:szCs w:val="28"/>
          <w:lang w:eastAsia="ru-RU"/>
        </w:rPr>
      </w:pPr>
      <w:r w:rsidRPr="00380983">
        <w:rPr>
          <w:rFonts w:ascii="Times New Roman" w:eastAsia="Times New Roman" w:hAnsi="Times New Roman" w:cs="Times New Roman"/>
          <w:sz w:val="28"/>
          <w:szCs w:val="28"/>
          <w:lang w:eastAsia="ru-RU"/>
        </w:rPr>
        <w:t xml:space="preserve">Для досягнення поставленої мети було вирішено такі наукові </w:t>
      </w:r>
      <w:r w:rsidRPr="00380983">
        <w:rPr>
          <w:rFonts w:ascii="Times New Roman" w:eastAsia="Times New Roman" w:hAnsi="Times New Roman" w:cs="Times New Roman"/>
          <w:b/>
          <w:sz w:val="28"/>
          <w:szCs w:val="28"/>
          <w:lang w:eastAsia="ru-RU"/>
        </w:rPr>
        <w:t xml:space="preserve">завдання: </w:t>
      </w:r>
    </w:p>
    <w:p w:rsidR="00380983" w:rsidRPr="00380983" w:rsidRDefault="00380983" w:rsidP="008F18D1">
      <w:pPr>
        <w:spacing w:after="0" w:line="360" w:lineRule="auto"/>
        <w:ind w:firstLine="709"/>
        <w:jc w:val="both"/>
        <w:rPr>
          <w:rFonts w:ascii="Times New Roman" w:eastAsia="Times New Roman" w:hAnsi="Times New Roman" w:cs="Times New Roman"/>
          <w:sz w:val="28"/>
          <w:szCs w:val="28"/>
          <w:lang w:eastAsia="ru-RU"/>
        </w:rPr>
      </w:pPr>
      <w:r w:rsidRPr="00380983">
        <w:rPr>
          <w:rFonts w:ascii="Times New Roman" w:eastAsia="Times New Roman" w:hAnsi="Times New Roman" w:cs="Times New Roman"/>
          <w:sz w:val="28"/>
          <w:szCs w:val="28"/>
          <w:lang w:eastAsia="ru-RU"/>
        </w:rPr>
        <w:t xml:space="preserve">- проаналізовано та систематизовано </w:t>
      </w:r>
      <w:r w:rsidR="00B26015">
        <w:rPr>
          <w:rFonts w:ascii="Times New Roman" w:eastAsia="Times New Roman" w:hAnsi="Times New Roman" w:cs="Times New Roman"/>
          <w:sz w:val="28"/>
          <w:szCs w:val="28"/>
          <w:lang w:eastAsia="ru-RU"/>
        </w:rPr>
        <w:t>відомості про шумове забруднення та його вплив на здоров’я людини</w:t>
      </w:r>
      <w:r w:rsidR="00B844AD">
        <w:rPr>
          <w:rFonts w:ascii="Times New Roman" w:eastAsia="Times New Roman" w:hAnsi="Times New Roman" w:cs="Times New Roman"/>
          <w:sz w:val="28"/>
          <w:szCs w:val="28"/>
          <w:lang w:eastAsia="ru-RU"/>
        </w:rPr>
        <w:t>;</w:t>
      </w:r>
    </w:p>
    <w:p w:rsidR="00380983" w:rsidRPr="00380983" w:rsidRDefault="00B26015" w:rsidP="0038098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проведено вимірювання шумового забруднення основних вулиць мікрорайону «Дружба» м. Тернопіль;</w:t>
      </w:r>
    </w:p>
    <w:p w:rsidR="006F07E8" w:rsidRDefault="00B26015" w:rsidP="0038098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6F07E8">
        <w:rPr>
          <w:rFonts w:ascii="Times New Roman" w:eastAsia="Times New Roman" w:hAnsi="Times New Roman" w:cs="Times New Roman"/>
          <w:sz w:val="28"/>
          <w:szCs w:val="28"/>
          <w:lang w:eastAsia="ru-RU"/>
        </w:rPr>
        <w:t>оцін</w:t>
      </w:r>
      <w:r>
        <w:rPr>
          <w:rFonts w:ascii="Times New Roman" w:eastAsia="Times New Roman" w:hAnsi="Times New Roman" w:cs="Times New Roman"/>
          <w:sz w:val="28"/>
          <w:szCs w:val="28"/>
          <w:lang w:eastAsia="ru-RU"/>
        </w:rPr>
        <w:t>ено шумове забруднення транспортними засобами мікрорайону «Дружба» м. Тернопіль;</w:t>
      </w:r>
    </w:p>
    <w:p w:rsidR="00380983" w:rsidRPr="00380983" w:rsidRDefault="006F07E8" w:rsidP="0038098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запропоновано та обґрунтовано заходи для зменшення </w:t>
      </w:r>
      <w:r w:rsidR="002903A6">
        <w:rPr>
          <w:rFonts w:ascii="Times New Roman" w:eastAsia="Times New Roman" w:hAnsi="Times New Roman" w:cs="Times New Roman"/>
          <w:sz w:val="28"/>
          <w:szCs w:val="28"/>
          <w:lang w:eastAsia="ru-RU"/>
        </w:rPr>
        <w:t xml:space="preserve">впливу </w:t>
      </w:r>
      <w:r>
        <w:rPr>
          <w:rFonts w:ascii="Times New Roman" w:eastAsia="Times New Roman" w:hAnsi="Times New Roman" w:cs="Times New Roman"/>
          <w:sz w:val="28"/>
          <w:szCs w:val="28"/>
          <w:lang w:eastAsia="ru-RU"/>
        </w:rPr>
        <w:t xml:space="preserve">акустичного забруднення мікрорайону «Дружба» м. Тернопіль. </w:t>
      </w:r>
      <w:r w:rsidR="00380983" w:rsidRPr="00380983">
        <w:rPr>
          <w:rFonts w:ascii="Times New Roman" w:eastAsia="Times New Roman" w:hAnsi="Times New Roman" w:cs="Times New Roman"/>
          <w:sz w:val="28"/>
          <w:szCs w:val="28"/>
          <w:lang w:eastAsia="ru-RU"/>
        </w:rPr>
        <w:t xml:space="preserve"> </w:t>
      </w:r>
    </w:p>
    <w:p w:rsidR="00380983" w:rsidRPr="00380983" w:rsidRDefault="00380983" w:rsidP="00380983">
      <w:pPr>
        <w:spacing w:after="0" w:line="360" w:lineRule="auto"/>
        <w:ind w:firstLine="709"/>
        <w:jc w:val="both"/>
        <w:rPr>
          <w:rFonts w:ascii="Times New Roman" w:eastAsia="Times New Roman" w:hAnsi="Times New Roman" w:cs="Times New Roman"/>
          <w:sz w:val="28"/>
          <w:szCs w:val="28"/>
          <w:lang w:eastAsia="ru-RU"/>
        </w:rPr>
      </w:pPr>
      <w:r w:rsidRPr="00380983">
        <w:rPr>
          <w:rFonts w:ascii="Times New Roman" w:eastAsia="Times New Roman" w:hAnsi="Times New Roman" w:cs="Times New Roman"/>
          <w:b/>
          <w:sz w:val="28"/>
          <w:szCs w:val="28"/>
          <w:lang w:eastAsia="ru-RU"/>
        </w:rPr>
        <w:t xml:space="preserve">Наукова новизна </w:t>
      </w:r>
      <w:r w:rsidRPr="00380983">
        <w:rPr>
          <w:rFonts w:ascii="Times New Roman" w:eastAsia="Times New Roman" w:hAnsi="Times New Roman" w:cs="Times New Roman"/>
          <w:sz w:val="28"/>
          <w:szCs w:val="28"/>
          <w:lang w:eastAsia="ru-RU"/>
        </w:rPr>
        <w:t xml:space="preserve">роботи полягає у тому, що вперше: </w:t>
      </w:r>
    </w:p>
    <w:p w:rsidR="00380983" w:rsidRDefault="00380983" w:rsidP="008F18D1">
      <w:pPr>
        <w:spacing w:after="0" w:line="360" w:lineRule="auto"/>
        <w:ind w:firstLine="709"/>
        <w:jc w:val="both"/>
        <w:rPr>
          <w:rFonts w:ascii="Times New Roman" w:eastAsia="Times New Roman" w:hAnsi="Times New Roman" w:cs="Times New Roman"/>
          <w:sz w:val="28"/>
          <w:szCs w:val="28"/>
          <w:lang w:eastAsia="ru-RU"/>
        </w:rPr>
      </w:pPr>
      <w:r w:rsidRPr="00380983">
        <w:rPr>
          <w:rFonts w:ascii="Times New Roman" w:eastAsia="Times New Roman" w:hAnsi="Times New Roman" w:cs="Times New Roman"/>
          <w:b/>
          <w:sz w:val="28"/>
          <w:szCs w:val="28"/>
          <w:lang w:eastAsia="ru-RU"/>
        </w:rPr>
        <w:t xml:space="preserve">- </w:t>
      </w:r>
      <w:r w:rsidRPr="00380983">
        <w:rPr>
          <w:rFonts w:ascii="Times New Roman" w:eastAsia="Times New Roman" w:hAnsi="Times New Roman" w:cs="Times New Roman"/>
          <w:sz w:val="28"/>
          <w:szCs w:val="28"/>
          <w:lang w:eastAsia="ru-RU"/>
        </w:rPr>
        <w:t xml:space="preserve"> </w:t>
      </w:r>
      <w:r w:rsidR="006F07E8">
        <w:rPr>
          <w:rFonts w:ascii="Times New Roman" w:eastAsia="Times New Roman" w:hAnsi="Times New Roman" w:cs="Times New Roman"/>
          <w:sz w:val="28"/>
          <w:szCs w:val="28"/>
          <w:lang w:eastAsia="ru-RU"/>
        </w:rPr>
        <w:t>проведено вимірювання шумового забруднення вулиць мік</w:t>
      </w:r>
      <w:r w:rsidR="008F331B">
        <w:rPr>
          <w:rFonts w:ascii="Times New Roman" w:eastAsia="Times New Roman" w:hAnsi="Times New Roman" w:cs="Times New Roman"/>
          <w:sz w:val="28"/>
          <w:szCs w:val="28"/>
          <w:lang w:eastAsia="ru-RU"/>
        </w:rPr>
        <w:t>рорайону «Дружба» м. Тернопіль</w:t>
      </w:r>
      <w:r w:rsidR="00B844AD">
        <w:rPr>
          <w:rFonts w:ascii="Times New Roman" w:hAnsi="Times New Roman" w:cs="Times New Roman"/>
          <w:sz w:val="28"/>
          <w:szCs w:val="28"/>
        </w:rPr>
        <w:t>;</w:t>
      </w:r>
    </w:p>
    <w:p w:rsidR="006F07E8" w:rsidRDefault="006F07E8" w:rsidP="008F18D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визначено </w:t>
      </w:r>
      <w:r w:rsidR="008F331B">
        <w:rPr>
          <w:rFonts w:ascii="Times New Roman" w:eastAsia="Times New Roman" w:hAnsi="Times New Roman" w:cs="Times New Roman"/>
          <w:sz w:val="28"/>
          <w:szCs w:val="28"/>
          <w:lang w:eastAsia="ru-RU"/>
        </w:rPr>
        <w:t>рівень еквівалентного шуму транспортних засобів</w:t>
      </w:r>
      <w:r>
        <w:rPr>
          <w:rFonts w:ascii="Times New Roman" w:eastAsia="Times New Roman" w:hAnsi="Times New Roman" w:cs="Times New Roman"/>
          <w:sz w:val="28"/>
          <w:szCs w:val="28"/>
          <w:lang w:eastAsia="ru-RU"/>
        </w:rPr>
        <w:t xml:space="preserve"> мікрорайону «Дружба» м. Тернопіль;</w:t>
      </w:r>
    </w:p>
    <w:p w:rsidR="006F07E8" w:rsidRPr="00380983" w:rsidRDefault="006F07E8" w:rsidP="008F18D1">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w:t>
      </w:r>
      <w:r w:rsidR="002903A6">
        <w:rPr>
          <w:rFonts w:ascii="Times New Roman" w:eastAsia="Times New Roman" w:hAnsi="Times New Roman" w:cs="Times New Roman"/>
          <w:sz w:val="28"/>
          <w:szCs w:val="28"/>
          <w:lang w:eastAsia="ru-RU"/>
        </w:rPr>
        <w:t xml:space="preserve"> отримано подальший розвиток дослідження шумового забруднення інших мікрорайонів м. Тернопіль. </w:t>
      </w:r>
    </w:p>
    <w:p w:rsidR="00380983" w:rsidRPr="00380983" w:rsidRDefault="00380983" w:rsidP="00380983">
      <w:pPr>
        <w:spacing w:after="0" w:line="360" w:lineRule="auto"/>
        <w:ind w:firstLine="709"/>
        <w:jc w:val="both"/>
        <w:rPr>
          <w:rFonts w:ascii="Times New Roman" w:eastAsia="Times New Roman" w:hAnsi="Times New Roman" w:cs="Times New Roman"/>
          <w:sz w:val="28"/>
          <w:szCs w:val="28"/>
          <w:lang w:eastAsia="ru-RU"/>
        </w:rPr>
      </w:pPr>
      <w:r w:rsidRPr="00380983">
        <w:rPr>
          <w:rFonts w:ascii="Times New Roman" w:eastAsia="Times New Roman" w:hAnsi="Times New Roman" w:cs="Times New Roman"/>
          <w:b/>
          <w:sz w:val="28"/>
          <w:szCs w:val="28"/>
          <w:lang w:eastAsia="ru-RU"/>
        </w:rPr>
        <w:t>Практичне значення.</w:t>
      </w:r>
      <w:r w:rsidRPr="00380983">
        <w:rPr>
          <w:rFonts w:ascii="Times New Roman" w:eastAsia="Times New Roman" w:hAnsi="Times New Roman" w:cs="Times New Roman"/>
          <w:sz w:val="28"/>
          <w:szCs w:val="28"/>
          <w:lang w:eastAsia="ru-RU"/>
        </w:rPr>
        <w:t xml:space="preserve"> </w:t>
      </w:r>
      <w:r w:rsidR="00786364">
        <w:rPr>
          <w:rFonts w:ascii="Times New Roman" w:eastAsia="Times New Roman" w:hAnsi="Times New Roman" w:cs="Times New Roman"/>
          <w:sz w:val="28"/>
          <w:szCs w:val="28"/>
          <w:lang w:eastAsia="ru-RU"/>
        </w:rPr>
        <w:t xml:space="preserve">Результати дослідження мають важливе прикладне значення у можуть бути використані при розробці архітектурно-планувальних заходів для зменшення шумового забруднення у мікрорайоні «Дружба» міста Тернопіль. </w:t>
      </w:r>
      <w:r w:rsidR="00B844AD">
        <w:rPr>
          <w:rFonts w:ascii="Times New Roman" w:eastAsia="Times New Roman" w:hAnsi="Times New Roman" w:cs="Times New Roman"/>
          <w:sz w:val="28"/>
          <w:szCs w:val="28"/>
          <w:lang w:eastAsia="ru-RU"/>
        </w:rPr>
        <w:t xml:space="preserve">Визначені у роботі дані </w:t>
      </w:r>
      <w:r w:rsidR="00786364">
        <w:rPr>
          <w:rFonts w:ascii="Times New Roman" w:eastAsia="Times New Roman" w:hAnsi="Times New Roman" w:cs="Times New Roman"/>
          <w:sz w:val="28"/>
          <w:szCs w:val="28"/>
          <w:lang w:eastAsia="ru-RU"/>
        </w:rPr>
        <w:t xml:space="preserve">подано в Управління житлово-комунального господарства, благоустрою та екології Тернопільської міської ради для врахування їх у розробці плану по-детальної забудови та озеленення мікрорайону «Дружба», оптимізації транспортної мережі міста та реалізації Програми охорони навколишнього природного середовища Тернопільської міської об’єднаної територіальної громади на 2018-2022 роки. </w:t>
      </w:r>
    </w:p>
    <w:p w:rsidR="00B844AD" w:rsidRDefault="00380983" w:rsidP="008F331B">
      <w:pPr>
        <w:spacing w:after="0" w:line="360" w:lineRule="auto"/>
        <w:ind w:firstLine="709"/>
        <w:jc w:val="both"/>
        <w:rPr>
          <w:rFonts w:ascii="Times New Roman" w:eastAsia="Times New Roman" w:hAnsi="Times New Roman" w:cs="Times New Roman"/>
          <w:sz w:val="28"/>
          <w:szCs w:val="28"/>
          <w:lang w:eastAsia="ru-RU"/>
        </w:rPr>
      </w:pPr>
      <w:r w:rsidRPr="00380983">
        <w:rPr>
          <w:rFonts w:ascii="Times New Roman" w:eastAsia="Times New Roman" w:hAnsi="Times New Roman" w:cs="Times New Roman"/>
          <w:b/>
          <w:sz w:val="28"/>
          <w:szCs w:val="28"/>
          <w:lang w:eastAsia="ru-RU"/>
        </w:rPr>
        <w:t xml:space="preserve">Матеріали і методи дослідження. </w:t>
      </w:r>
      <w:r w:rsidR="00786364" w:rsidRPr="00786364">
        <w:rPr>
          <w:rFonts w:ascii="Times New Roman" w:eastAsia="Times New Roman" w:hAnsi="Times New Roman" w:cs="Times New Roman"/>
          <w:sz w:val="28"/>
          <w:szCs w:val="28"/>
          <w:lang w:eastAsia="ru-RU"/>
        </w:rPr>
        <w:t xml:space="preserve">Матеріалами для написання </w:t>
      </w:r>
      <w:r w:rsidR="00786364">
        <w:rPr>
          <w:rFonts w:ascii="Times New Roman" w:eastAsia="Times New Roman" w:hAnsi="Times New Roman" w:cs="Times New Roman"/>
          <w:sz w:val="28"/>
          <w:szCs w:val="28"/>
          <w:lang w:eastAsia="ru-RU"/>
        </w:rPr>
        <w:t xml:space="preserve">наукової </w:t>
      </w:r>
      <w:r w:rsidR="00786364" w:rsidRPr="00786364">
        <w:rPr>
          <w:rFonts w:ascii="Times New Roman" w:eastAsia="Times New Roman" w:hAnsi="Times New Roman" w:cs="Times New Roman"/>
          <w:sz w:val="28"/>
          <w:szCs w:val="28"/>
          <w:lang w:eastAsia="ru-RU"/>
        </w:rPr>
        <w:t>роботи</w:t>
      </w:r>
      <w:r w:rsidR="00786364">
        <w:rPr>
          <w:rFonts w:ascii="Times New Roman" w:eastAsia="Times New Roman" w:hAnsi="Times New Roman" w:cs="Times New Roman"/>
          <w:sz w:val="28"/>
          <w:szCs w:val="28"/>
          <w:lang w:eastAsia="ru-RU"/>
        </w:rPr>
        <w:t xml:space="preserve"> послужили власні дослідження автора, результати проведених вимірювань шумового забруднення основних вулиць мікрорайону «Дружба» у місті Тернопіль за допомогою лабораторного приладу «</w:t>
      </w:r>
      <w:r w:rsidR="00DD1AEB">
        <w:rPr>
          <w:rFonts w:ascii="Times New Roman" w:hAnsi="Times New Roman" w:cs="Times New Roman"/>
          <w:sz w:val="28"/>
          <w:szCs w:val="28"/>
        </w:rPr>
        <w:t>цифровий шумомір</w:t>
      </w:r>
      <w:r w:rsidR="00DD1AEB" w:rsidRPr="00271C7D">
        <w:rPr>
          <w:rFonts w:ascii="Times New Roman" w:hAnsi="Times New Roman" w:cs="Times New Roman"/>
          <w:sz w:val="28"/>
          <w:szCs w:val="28"/>
        </w:rPr>
        <w:t xml:space="preserve"> моделі AR814</w:t>
      </w:r>
      <w:r w:rsidR="00786364">
        <w:rPr>
          <w:rFonts w:ascii="Times New Roman" w:eastAsia="Times New Roman" w:hAnsi="Times New Roman" w:cs="Times New Roman"/>
          <w:sz w:val="28"/>
          <w:szCs w:val="28"/>
          <w:lang w:eastAsia="ru-RU"/>
        </w:rPr>
        <w:t>»</w:t>
      </w:r>
      <w:r w:rsidR="00786364" w:rsidRPr="00786364">
        <w:rPr>
          <w:rFonts w:ascii="Times New Roman" w:eastAsia="Times New Roman" w:hAnsi="Times New Roman" w:cs="Times New Roman"/>
          <w:sz w:val="28"/>
          <w:szCs w:val="28"/>
          <w:lang w:eastAsia="ru-RU"/>
        </w:rPr>
        <w:t>.</w:t>
      </w:r>
      <w:r w:rsidR="00DD1AEB">
        <w:rPr>
          <w:rFonts w:ascii="Times New Roman" w:eastAsia="Times New Roman" w:hAnsi="Times New Roman" w:cs="Times New Roman"/>
          <w:sz w:val="28"/>
          <w:szCs w:val="28"/>
          <w:lang w:eastAsia="ru-RU"/>
        </w:rPr>
        <w:t xml:space="preserve"> При виконанні дослідження використано напрацювання вітчизняних та зарубіжних вчених, статті у фахових видання, дані державних стандартів України. </w:t>
      </w:r>
      <w:r w:rsidR="00786364" w:rsidRPr="00786364">
        <w:rPr>
          <w:rFonts w:ascii="Times New Roman" w:eastAsia="Times New Roman" w:hAnsi="Times New Roman" w:cs="Times New Roman"/>
          <w:sz w:val="28"/>
          <w:szCs w:val="28"/>
          <w:lang w:eastAsia="ru-RU"/>
        </w:rPr>
        <w:t xml:space="preserve"> Опрацювання зібраних матеріалів проводили з допомогою таких методів: описовий</w:t>
      </w:r>
      <w:r w:rsidR="00786364">
        <w:rPr>
          <w:rFonts w:ascii="Times New Roman" w:eastAsia="Times New Roman" w:hAnsi="Times New Roman" w:cs="Times New Roman"/>
          <w:sz w:val="28"/>
          <w:szCs w:val="28"/>
          <w:lang w:eastAsia="ru-RU"/>
        </w:rPr>
        <w:t xml:space="preserve">, </w:t>
      </w:r>
      <w:r w:rsidR="00DD1AEB">
        <w:rPr>
          <w:rFonts w:ascii="Times New Roman" w:eastAsia="Times New Roman" w:hAnsi="Times New Roman" w:cs="Times New Roman"/>
          <w:sz w:val="28"/>
          <w:szCs w:val="28"/>
          <w:lang w:eastAsia="ru-RU"/>
        </w:rPr>
        <w:t xml:space="preserve">порівняльний, геоінформаційний, </w:t>
      </w:r>
      <w:r w:rsidR="00786364">
        <w:rPr>
          <w:rFonts w:ascii="Times New Roman" w:eastAsia="Times New Roman" w:hAnsi="Times New Roman" w:cs="Times New Roman"/>
          <w:sz w:val="28"/>
          <w:szCs w:val="28"/>
          <w:lang w:eastAsia="ru-RU"/>
        </w:rPr>
        <w:t>аналітичний,</w:t>
      </w:r>
      <w:r w:rsidR="00DD1AEB">
        <w:rPr>
          <w:rFonts w:ascii="Times New Roman" w:eastAsia="Times New Roman" w:hAnsi="Times New Roman" w:cs="Times New Roman"/>
          <w:sz w:val="28"/>
          <w:szCs w:val="28"/>
          <w:lang w:eastAsia="ru-RU"/>
        </w:rPr>
        <w:t xml:space="preserve"> картографічний, </w:t>
      </w:r>
      <w:r w:rsidR="00786364">
        <w:rPr>
          <w:rFonts w:ascii="Times New Roman" w:eastAsia="Times New Roman" w:hAnsi="Times New Roman" w:cs="Times New Roman"/>
          <w:sz w:val="28"/>
          <w:szCs w:val="28"/>
          <w:lang w:eastAsia="ru-RU"/>
        </w:rPr>
        <w:t xml:space="preserve"> оцінювання,  </w:t>
      </w:r>
      <w:r w:rsidR="00B844AD">
        <w:rPr>
          <w:rFonts w:ascii="Times New Roman" w:eastAsia="Times New Roman" w:hAnsi="Times New Roman" w:cs="Times New Roman"/>
          <w:sz w:val="28"/>
          <w:szCs w:val="28"/>
          <w:lang w:eastAsia="ru-RU"/>
        </w:rPr>
        <w:t xml:space="preserve">метод </w:t>
      </w:r>
      <w:r w:rsidR="008F331B">
        <w:rPr>
          <w:rFonts w:ascii="Times New Roman" w:eastAsia="Times New Roman" w:hAnsi="Times New Roman" w:cs="Times New Roman"/>
          <w:sz w:val="28"/>
          <w:szCs w:val="28"/>
          <w:lang w:eastAsia="ru-RU"/>
        </w:rPr>
        <w:t xml:space="preserve">розрахунку еквівалентного рівня звуку. </w:t>
      </w:r>
    </w:p>
    <w:p w:rsidR="008F331B" w:rsidRDefault="008F331B" w:rsidP="008F331B">
      <w:pPr>
        <w:spacing w:after="0" w:line="360" w:lineRule="auto"/>
        <w:ind w:firstLine="709"/>
        <w:jc w:val="both"/>
        <w:rPr>
          <w:rFonts w:ascii="Times New Roman" w:eastAsia="Times New Roman" w:hAnsi="Times New Roman" w:cs="Times New Roman"/>
          <w:sz w:val="28"/>
          <w:szCs w:val="28"/>
          <w:lang w:eastAsia="ru-RU"/>
        </w:rPr>
      </w:pPr>
    </w:p>
    <w:p w:rsidR="008F331B" w:rsidRDefault="008F331B" w:rsidP="008F331B">
      <w:pPr>
        <w:spacing w:after="0" w:line="360" w:lineRule="auto"/>
        <w:ind w:firstLine="709"/>
        <w:jc w:val="both"/>
        <w:rPr>
          <w:rFonts w:ascii="Times New Roman" w:eastAsia="Times New Roman" w:hAnsi="Times New Roman" w:cs="Times New Roman"/>
          <w:sz w:val="28"/>
          <w:szCs w:val="28"/>
          <w:lang w:eastAsia="ru-RU"/>
        </w:rPr>
      </w:pPr>
    </w:p>
    <w:p w:rsidR="008F331B" w:rsidRPr="008F331B" w:rsidRDefault="008F331B" w:rsidP="008F331B">
      <w:pPr>
        <w:spacing w:after="0" w:line="360" w:lineRule="auto"/>
        <w:ind w:firstLine="709"/>
        <w:jc w:val="both"/>
        <w:rPr>
          <w:rFonts w:ascii="Times New Roman" w:eastAsia="Times New Roman" w:hAnsi="Times New Roman" w:cs="Times New Roman"/>
          <w:sz w:val="28"/>
          <w:szCs w:val="28"/>
          <w:lang w:eastAsia="ru-RU"/>
        </w:rPr>
      </w:pPr>
    </w:p>
    <w:p w:rsidR="00B844AD" w:rsidRPr="00B844AD" w:rsidRDefault="00F33570" w:rsidP="00B844A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РОЗДІЛ 1. </w:t>
      </w:r>
      <w:r w:rsidR="00B844AD" w:rsidRPr="00B844AD">
        <w:rPr>
          <w:rFonts w:ascii="Times New Roman" w:hAnsi="Times New Roman" w:cs="Times New Roman"/>
          <w:b/>
          <w:sz w:val="28"/>
          <w:szCs w:val="28"/>
        </w:rPr>
        <w:t>ТЕОРЕТИКО-МЕТОДОЛОГІЧНІ ЗАСАДИ ДОСЛІДЖЕННЯ</w:t>
      </w:r>
    </w:p>
    <w:p w:rsidR="0023450F" w:rsidRDefault="00B844AD" w:rsidP="00F975D9">
      <w:pPr>
        <w:spacing w:after="0" w:line="360" w:lineRule="auto"/>
        <w:jc w:val="center"/>
        <w:rPr>
          <w:rFonts w:ascii="Times New Roman" w:hAnsi="Times New Roman" w:cs="Times New Roman"/>
          <w:b/>
          <w:sz w:val="28"/>
          <w:szCs w:val="28"/>
        </w:rPr>
      </w:pPr>
      <w:r w:rsidRPr="00B844AD">
        <w:rPr>
          <w:rFonts w:ascii="Times New Roman" w:hAnsi="Times New Roman" w:cs="Times New Roman"/>
          <w:b/>
          <w:sz w:val="28"/>
          <w:szCs w:val="28"/>
        </w:rPr>
        <w:t>1.1</w:t>
      </w:r>
      <w:r w:rsidRPr="00B844AD">
        <w:rPr>
          <w:rFonts w:ascii="Times New Roman" w:hAnsi="Times New Roman" w:cs="Times New Roman"/>
          <w:b/>
          <w:sz w:val="28"/>
          <w:szCs w:val="28"/>
        </w:rPr>
        <w:tab/>
        <w:t>Шумове забруднення та його вплив на організм людини</w:t>
      </w:r>
    </w:p>
    <w:p w:rsidR="00914CAE" w:rsidRPr="00914CAE" w:rsidRDefault="0023450F" w:rsidP="00B844AD">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914CAE" w:rsidRPr="00914CAE">
        <w:rPr>
          <w:rFonts w:ascii="Times New Roman" w:hAnsi="Times New Roman" w:cs="Times New Roman"/>
          <w:sz w:val="28"/>
          <w:szCs w:val="28"/>
        </w:rPr>
        <w:t>Шум – це хаотична сукупність різних за силою і частотою звуків, що</w:t>
      </w:r>
      <w:r>
        <w:rPr>
          <w:rFonts w:ascii="Times New Roman" w:hAnsi="Times New Roman" w:cs="Times New Roman"/>
          <w:sz w:val="28"/>
          <w:szCs w:val="28"/>
        </w:rPr>
        <w:t xml:space="preserve"> </w:t>
      </w:r>
      <w:r w:rsidR="00914CAE" w:rsidRPr="00914CAE">
        <w:rPr>
          <w:rFonts w:ascii="Times New Roman" w:hAnsi="Times New Roman" w:cs="Times New Roman"/>
          <w:sz w:val="28"/>
          <w:szCs w:val="28"/>
        </w:rPr>
        <w:t>заважають сприйняттю корисних сигналів і негативно впливають на людину.</w:t>
      </w:r>
      <w:r w:rsidR="007332AA">
        <w:rPr>
          <w:rFonts w:ascii="Times New Roman" w:hAnsi="Times New Roman" w:cs="Times New Roman"/>
          <w:sz w:val="28"/>
          <w:szCs w:val="28"/>
        </w:rPr>
        <w:t xml:space="preserve">  </w:t>
      </w:r>
      <w:r w:rsidR="00914CAE" w:rsidRPr="00914CAE">
        <w:rPr>
          <w:rFonts w:ascii="Times New Roman" w:hAnsi="Times New Roman" w:cs="Times New Roman"/>
          <w:sz w:val="28"/>
          <w:szCs w:val="28"/>
        </w:rPr>
        <w:t>Фізична сутність звуку – це механічн</w:t>
      </w:r>
      <w:r>
        <w:rPr>
          <w:rFonts w:ascii="Times New Roman" w:hAnsi="Times New Roman" w:cs="Times New Roman"/>
          <w:sz w:val="28"/>
          <w:szCs w:val="28"/>
        </w:rPr>
        <w:t xml:space="preserve">і коливання пружного середовища </w:t>
      </w:r>
      <w:r w:rsidR="00914CAE" w:rsidRPr="00914CAE">
        <w:rPr>
          <w:rFonts w:ascii="Times New Roman" w:hAnsi="Times New Roman" w:cs="Times New Roman"/>
          <w:sz w:val="28"/>
          <w:szCs w:val="28"/>
        </w:rPr>
        <w:t xml:space="preserve">(повітря, рідини). Під час звукових коливань </w:t>
      </w:r>
      <w:r>
        <w:rPr>
          <w:rFonts w:ascii="Times New Roman" w:hAnsi="Times New Roman" w:cs="Times New Roman"/>
          <w:sz w:val="28"/>
          <w:szCs w:val="28"/>
        </w:rPr>
        <w:t xml:space="preserve">утворюються області зниженого і </w:t>
      </w:r>
      <w:r w:rsidR="00914CAE" w:rsidRPr="00914CAE">
        <w:rPr>
          <w:rFonts w:ascii="Times New Roman" w:hAnsi="Times New Roman" w:cs="Times New Roman"/>
          <w:sz w:val="28"/>
          <w:szCs w:val="28"/>
        </w:rPr>
        <w:t>підвищеного тиску, що діють на слуховий аналізат</w:t>
      </w:r>
      <w:r>
        <w:rPr>
          <w:rFonts w:ascii="Times New Roman" w:hAnsi="Times New Roman" w:cs="Times New Roman"/>
          <w:sz w:val="28"/>
          <w:szCs w:val="28"/>
        </w:rPr>
        <w:t xml:space="preserve">ор (мембрану вуха). </w:t>
      </w:r>
      <w:r w:rsidR="00914CAE" w:rsidRPr="00914CAE">
        <w:rPr>
          <w:rFonts w:ascii="Times New Roman" w:hAnsi="Times New Roman" w:cs="Times New Roman"/>
          <w:sz w:val="28"/>
          <w:szCs w:val="28"/>
        </w:rPr>
        <w:t>Органи слуху людини сприймають звуко</w:t>
      </w:r>
      <w:r>
        <w:rPr>
          <w:rFonts w:ascii="Times New Roman" w:hAnsi="Times New Roman" w:cs="Times New Roman"/>
          <w:sz w:val="28"/>
          <w:szCs w:val="28"/>
        </w:rPr>
        <w:t xml:space="preserve">ві коливання в інтервалі частот від 16 до 20 </w:t>
      </w:r>
      <w:r w:rsidR="007332AA">
        <w:rPr>
          <w:rFonts w:ascii="Times New Roman" w:hAnsi="Times New Roman" w:cs="Times New Roman"/>
          <w:sz w:val="28"/>
          <w:szCs w:val="28"/>
        </w:rPr>
        <w:t xml:space="preserve">000 Гц. </w:t>
      </w:r>
      <w:r w:rsidR="00914CAE" w:rsidRPr="00914CAE">
        <w:rPr>
          <w:rFonts w:ascii="Times New Roman" w:hAnsi="Times New Roman" w:cs="Times New Roman"/>
          <w:sz w:val="28"/>
          <w:szCs w:val="28"/>
        </w:rPr>
        <w:t>Але деякі із звуків</w:t>
      </w:r>
      <w:r>
        <w:rPr>
          <w:rFonts w:ascii="Times New Roman" w:hAnsi="Times New Roman" w:cs="Times New Roman"/>
          <w:sz w:val="28"/>
          <w:szCs w:val="28"/>
        </w:rPr>
        <w:t xml:space="preserve"> не сприймаються органами слуху </w:t>
      </w:r>
      <w:r w:rsidR="00914CAE" w:rsidRPr="00914CAE">
        <w:rPr>
          <w:rFonts w:ascii="Times New Roman" w:hAnsi="Times New Roman" w:cs="Times New Roman"/>
          <w:sz w:val="28"/>
          <w:szCs w:val="28"/>
        </w:rPr>
        <w:t>людини: к</w:t>
      </w:r>
      <w:r>
        <w:rPr>
          <w:rFonts w:ascii="Times New Roman" w:hAnsi="Times New Roman" w:cs="Times New Roman"/>
          <w:sz w:val="28"/>
          <w:szCs w:val="28"/>
        </w:rPr>
        <w:t>оливання з частотою нижче 16 Гц</w:t>
      </w:r>
      <w:r w:rsidR="00914CAE" w:rsidRPr="00914CAE">
        <w:rPr>
          <w:rFonts w:ascii="Times New Roman" w:hAnsi="Times New Roman" w:cs="Times New Roman"/>
          <w:sz w:val="28"/>
          <w:szCs w:val="28"/>
        </w:rPr>
        <w:t>–</w:t>
      </w:r>
      <w:r>
        <w:rPr>
          <w:rFonts w:ascii="Times New Roman" w:hAnsi="Times New Roman" w:cs="Times New Roman"/>
          <w:sz w:val="28"/>
          <w:szCs w:val="28"/>
        </w:rPr>
        <w:t>інфразвуки, з частотою вище 20 000 Гц</w:t>
      </w:r>
      <w:r w:rsidR="008F331B">
        <w:rPr>
          <w:rFonts w:ascii="Times New Roman" w:hAnsi="Times New Roman" w:cs="Times New Roman"/>
          <w:sz w:val="28"/>
          <w:szCs w:val="28"/>
        </w:rPr>
        <w:t>– ультразвуки [3</w:t>
      </w:r>
      <w:r w:rsidR="00914CAE" w:rsidRPr="00914CAE">
        <w:rPr>
          <w:rFonts w:ascii="Times New Roman" w:hAnsi="Times New Roman" w:cs="Times New Roman"/>
          <w:sz w:val="28"/>
          <w:szCs w:val="28"/>
        </w:rPr>
        <w:t>].</w:t>
      </w:r>
    </w:p>
    <w:p w:rsidR="00B92788" w:rsidRPr="00B844AD" w:rsidRDefault="00914CAE" w:rsidP="00B844AD">
      <w:pPr>
        <w:spacing w:after="0" w:line="360" w:lineRule="auto"/>
        <w:ind w:firstLine="709"/>
        <w:jc w:val="both"/>
        <w:rPr>
          <w:rFonts w:ascii="Times New Roman" w:hAnsi="Times New Roman" w:cs="Times New Roman"/>
          <w:sz w:val="28"/>
          <w:szCs w:val="28"/>
        </w:rPr>
      </w:pPr>
      <w:r w:rsidRPr="00914CAE">
        <w:rPr>
          <w:rFonts w:ascii="Times New Roman" w:hAnsi="Times New Roman" w:cs="Times New Roman"/>
          <w:sz w:val="28"/>
          <w:szCs w:val="28"/>
        </w:rPr>
        <w:t xml:space="preserve">Шум вимірюється в </w:t>
      </w:r>
      <w:r w:rsidRPr="00B844AD">
        <w:rPr>
          <w:rFonts w:ascii="Times New Roman" w:hAnsi="Times New Roman" w:cs="Times New Roman"/>
          <w:sz w:val="28"/>
          <w:szCs w:val="28"/>
        </w:rPr>
        <w:t>децибелах.</w:t>
      </w:r>
      <w:r w:rsidRPr="00914CAE">
        <w:rPr>
          <w:rFonts w:ascii="Times New Roman" w:hAnsi="Times New Roman" w:cs="Times New Roman"/>
          <w:sz w:val="28"/>
          <w:szCs w:val="28"/>
        </w:rPr>
        <w:t xml:space="preserve"> У дБ проводиться спектральний аналіз шуму. </w:t>
      </w:r>
      <w:r w:rsidR="0023450F">
        <w:rPr>
          <w:rFonts w:ascii="Times New Roman" w:hAnsi="Times New Roman" w:cs="Times New Roman"/>
          <w:sz w:val="28"/>
          <w:szCs w:val="28"/>
        </w:rPr>
        <w:t xml:space="preserve">Для інтегральної оцінки служить </w:t>
      </w:r>
      <w:r w:rsidRPr="00914CAE">
        <w:rPr>
          <w:rFonts w:ascii="Times New Roman" w:hAnsi="Times New Roman" w:cs="Times New Roman"/>
          <w:sz w:val="28"/>
          <w:szCs w:val="28"/>
        </w:rPr>
        <w:t>одиниця вимірювань рівня звуку</w:t>
      </w:r>
      <w:r w:rsidR="0023450F">
        <w:rPr>
          <w:rFonts w:ascii="Times New Roman" w:hAnsi="Times New Roman" w:cs="Times New Roman"/>
          <w:sz w:val="28"/>
          <w:szCs w:val="28"/>
        </w:rPr>
        <w:t xml:space="preserve"> – дБ</w:t>
      </w:r>
      <w:r w:rsidRPr="00914CAE">
        <w:rPr>
          <w:rFonts w:ascii="Times New Roman" w:hAnsi="Times New Roman" w:cs="Times New Roman"/>
          <w:sz w:val="28"/>
          <w:szCs w:val="28"/>
        </w:rPr>
        <w:t xml:space="preserve">. </w:t>
      </w:r>
      <w:r w:rsidR="0023450F">
        <w:rPr>
          <w:rFonts w:ascii="Times New Roman" w:hAnsi="Times New Roman" w:cs="Times New Roman"/>
          <w:sz w:val="28"/>
          <w:szCs w:val="28"/>
        </w:rPr>
        <w:t xml:space="preserve">Оскільки </w:t>
      </w:r>
      <w:r w:rsidRPr="00914CAE">
        <w:rPr>
          <w:rFonts w:ascii="Times New Roman" w:hAnsi="Times New Roman" w:cs="Times New Roman"/>
          <w:sz w:val="28"/>
          <w:szCs w:val="28"/>
        </w:rPr>
        <w:t>сприйнята вухом гучність звуку об'єкт</w:t>
      </w:r>
      <w:r w:rsidR="0023450F">
        <w:rPr>
          <w:rFonts w:ascii="Times New Roman" w:hAnsi="Times New Roman" w:cs="Times New Roman"/>
          <w:sz w:val="28"/>
          <w:szCs w:val="28"/>
        </w:rPr>
        <w:t xml:space="preserve">ивно залежить від інтенсивності </w:t>
      </w:r>
      <w:r w:rsidRPr="00914CAE">
        <w:rPr>
          <w:rFonts w:ascii="Times New Roman" w:hAnsi="Times New Roman" w:cs="Times New Roman"/>
          <w:sz w:val="28"/>
          <w:szCs w:val="28"/>
        </w:rPr>
        <w:t>коливань повітряного середовища – так зв</w:t>
      </w:r>
      <w:r w:rsidR="0023450F">
        <w:rPr>
          <w:rFonts w:ascii="Times New Roman" w:hAnsi="Times New Roman" w:cs="Times New Roman"/>
          <w:sz w:val="28"/>
          <w:szCs w:val="28"/>
        </w:rPr>
        <w:t xml:space="preserve">аного звукового тиску (змінного </w:t>
      </w:r>
      <w:r w:rsidRPr="00914CAE">
        <w:rPr>
          <w:rFonts w:ascii="Times New Roman" w:hAnsi="Times New Roman" w:cs="Times New Roman"/>
          <w:sz w:val="28"/>
          <w:szCs w:val="28"/>
        </w:rPr>
        <w:t>надлишкового тиску, що виникає в повітрі при</w:t>
      </w:r>
      <w:r w:rsidR="0023450F">
        <w:rPr>
          <w:rFonts w:ascii="Times New Roman" w:hAnsi="Times New Roman" w:cs="Times New Roman"/>
          <w:sz w:val="28"/>
          <w:szCs w:val="28"/>
        </w:rPr>
        <w:t xml:space="preserve"> проходженні звукової хвилі) – </w:t>
      </w:r>
      <w:r w:rsidRPr="00914CAE">
        <w:rPr>
          <w:rFonts w:ascii="Times New Roman" w:hAnsi="Times New Roman" w:cs="Times New Roman"/>
          <w:sz w:val="28"/>
          <w:szCs w:val="28"/>
        </w:rPr>
        <w:t>шум можна вимірювати і</w:t>
      </w:r>
      <w:r w:rsidR="00B844AD">
        <w:rPr>
          <w:rFonts w:ascii="Times New Roman" w:hAnsi="Times New Roman" w:cs="Times New Roman"/>
          <w:sz w:val="28"/>
          <w:szCs w:val="28"/>
        </w:rPr>
        <w:t xml:space="preserve"> в одиницях тиску – </w:t>
      </w:r>
      <w:proofErr w:type="spellStart"/>
      <w:r w:rsidR="00B844AD">
        <w:rPr>
          <w:rFonts w:ascii="Times New Roman" w:hAnsi="Times New Roman" w:cs="Times New Roman"/>
          <w:sz w:val="28"/>
          <w:szCs w:val="28"/>
        </w:rPr>
        <w:t>П</w:t>
      </w:r>
      <w:r w:rsidR="001627C3">
        <w:rPr>
          <w:rFonts w:ascii="Times New Roman" w:hAnsi="Times New Roman" w:cs="Times New Roman"/>
          <w:sz w:val="28"/>
          <w:szCs w:val="28"/>
        </w:rPr>
        <w:t>аскалях</w:t>
      </w:r>
      <w:proofErr w:type="spellEnd"/>
      <w:r w:rsidR="001627C3">
        <w:rPr>
          <w:rFonts w:ascii="Times New Roman" w:hAnsi="Times New Roman" w:cs="Times New Roman"/>
          <w:sz w:val="28"/>
          <w:szCs w:val="28"/>
        </w:rPr>
        <w:t xml:space="preserve"> [9</w:t>
      </w:r>
      <w:r w:rsidRPr="00914CAE">
        <w:rPr>
          <w:rFonts w:ascii="Times New Roman" w:hAnsi="Times New Roman" w:cs="Times New Roman"/>
          <w:sz w:val="28"/>
          <w:szCs w:val="28"/>
        </w:rPr>
        <w:t>].</w:t>
      </w:r>
    </w:p>
    <w:p w:rsidR="007332AA" w:rsidRPr="007332AA" w:rsidRDefault="007332AA" w:rsidP="00B844AD">
      <w:pPr>
        <w:pStyle w:val="a3"/>
        <w:spacing w:after="0" w:line="360" w:lineRule="auto"/>
        <w:ind w:left="0" w:firstLine="709"/>
        <w:rPr>
          <w:rFonts w:ascii="Times New Roman" w:hAnsi="Times New Roman" w:cs="Times New Roman"/>
          <w:sz w:val="28"/>
          <w:szCs w:val="28"/>
        </w:rPr>
      </w:pPr>
      <w:r w:rsidRPr="007332AA">
        <w:rPr>
          <w:rFonts w:ascii="Times New Roman" w:hAnsi="Times New Roman" w:cs="Times New Roman"/>
          <w:sz w:val="28"/>
          <w:szCs w:val="28"/>
        </w:rPr>
        <w:t>За походженням шуми бувають</w:t>
      </w:r>
      <w:r>
        <w:rPr>
          <w:rFonts w:ascii="Times New Roman" w:hAnsi="Times New Roman" w:cs="Times New Roman"/>
          <w:sz w:val="28"/>
          <w:szCs w:val="28"/>
        </w:rPr>
        <w:t>:</w:t>
      </w:r>
    </w:p>
    <w:p w:rsidR="007332AA" w:rsidRDefault="007332AA" w:rsidP="00B844A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7332AA">
        <w:rPr>
          <w:rFonts w:ascii="Times New Roman" w:hAnsi="Times New Roman" w:cs="Times New Roman"/>
          <w:sz w:val="28"/>
          <w:szCs w:val="28"/>
        </w:rPr>
        <w:t>аеродинамічного походження — шум, що виникає у газах;</w:t>
      </w:r>
    </w:p>
    <w:p w:rsidR="007332AA" w:rsidRDefault="007332AA" w:rsidP="00B844AD">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7332AA">
        <w:rPr>
          <w:rFonts w:ascii="Times New Roman" w:hAnsi="Times New Roman" w:cs="Times New Roman"/>
          <w:sz w:val="28"/>
          <w:szCs w:val="28"/>
        </w:rPr>
        <w:t>гідродинамічного походження — шум, що виникає у рідинах;</w:t>
      </w:r>
    </w:p>
    <w:p w:rsidR="007332AA" w:rsidRDefault="00B844AD" w:rsidP="00B844AD">
      <w:pPr>
        <w:pStyle w:val="a3"/>
        <w:numPr>
          <w:ilvl w:val="0"/>
          <w:numId w:val="2"/>
        </w:numPr>
        <w:tabs>
          <w:tab w:val="left" w:pos="851"/>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32AA" w:rsidRPr="007332AA">
        <w:rPr>
          <w:rFonts w:ascii="Times New Roman" w:hAnsi="Times New Roman" w:cs="Times New Roman"/>
          <w:sz w:val="28"/>
          <w:szCs w:val="28"/>
        </w:rPr>
        <w:t>електромагнітного походження — шум, що виникає внаслідок коливань елементів електромеханічних пристроїв під впливом магнітних змінних сил;</w:t>
      </w:r>
    </w:p>
    <w:p w:rsidR="007332AA" w:rsidRPr="00851033" w:rsidRDefault="007332AA" w:rsidP="00851033">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7332AA">
        <w:rPr>
          <w:rFonts w:ascii="Times New Roman" w:hAnsi="Times New Roman" w:cs="Times New Roman"/>
          <w:sz w:val="28"/>
          <w:szCs w:val="28"/>
        </w:rPr>
        <w:t>механічного походження — шум, що виникає внаслідок вібрацій поверхонь машин та обладнання, а також ударів у з'єднаннях деталей, збірних одиниць або конструкцій у цілому</w:t>
      </w:r>
      <w:r w:rsidR="008F331B">
        <w:rPr>
          <w:rFonts w:ascii="Times New Roman" w:hAnsi="Times New Roman" w:cs="Times New Roman"/>
          <w:sz w:val="28"/>
          <w:szCs w:val="28"/>
        </w:rPr>
        <w:t xml:space="preserve"> </w:t>
      </w:r>
      <w:r w:rsidR="008F331B" w:rsidRPr="008F331B">
        <w:rPr>
          <w:rFonts w:ascii="Times New Roman" w:hAnsi="Times New Roman" w:cs="Times New Roman"/>
          <w:sz w:val="28"/>
          <w:szCs w:val="28"/>
        </w:rPr>
        <w:t>[1]</w:t>
      </w:r>
      <w:r w:rsidRPr="007332AA">
        <w:rPr>
          <w:rFonts w:ascii="Times New Roman" w:hAnsi="Times New Roman" w:cs="Times New Roman"/>
          <w:sz w:val="28"/>
          <w:szCs w:val="28"/>
        </w:rPr>
        <w:t>.</w:t>
      </w:r>
    </w:p>
    <w:p w:rsidR="007332AA" w:rsidRPr="00851033" w:rsidRDefault="007332AA" w:rsidP="00851033">
      <w:pPr>
        <w:pStyle w:val="a3"/>
        <w:spacing w:after="0" w:line="360" w:lineRule="auto"/>
        <w:ind w:left="0" w:firstLine="709"/>
        <w:jc w:val="both"/>
        <w:rPr>
          <w:rFonts w:ascii="Times New Roman" w:hAnsi="Times New Roman" w:cs="Times New Roman"/>
          <w:sz w:val="28"/>
          <w:szCs w:val="28"/>
        </w:rPr>
      </w:pPr>
      <w:r w:rsidRPr="007332AA">
        <w:rPr>
          <w:rFonts w:ascii="Times New Roman" w:hAnsi="Times New Roman" w:cs="Times New Roman"/>
          <w:sz w:val="28"/>
          <w:szCs w:val="28"/>
        </w:rPr>
        <w:t>За частотною характеристикою шуми звукового д</w:t>
      </w:r>
      <w:r w:rsidR="00851033">
        <w:rPr>
          <w:rFonts w:ascii="Times New Roman" w:hAnsi="Times New Roman" w:cs="Times New Roman"/>
          <w:sz w:val="28"/>
          <w:szCs w:val="28"/>
        </w:rPr>
        <w:t xml:space="preserve">іапазону частот поділяються на: </w:t>
      </w:r>
      <w:r w:rsidRPr="00851033">
        <w:rPr>
          <w:rFonts w:ascii="Times New Roman" w:hAnsi="Times New Roman" w:cs="Times New Roman"/>
          <w:sz w:val="28"/>
          <w:szCs w:val="28"/>
        </w:rPr>
        <w:t>низькочастотний (&lt;400 Гц);</w:t>
      </w:r>
      <w:r w:rsidR="00851033">
        <w:rPr>
          <w:rFonts w:ascii="Times New Roman" w:hAnsi="Times New Roman" w:cs="Times New Roman"/>
          <w:sz w:val="28"/>
          <w:szCs w:val="28"/>
        </w:rPr>
        <w:t xml:space="preserve"> </w:t>
      </w:r>
      <w:r w:rsidRPr="00851033">
        <w:rPr>
          <w:rFonts w:ascii="Times New Roman" w:hAnsi="Times New Roman" w:cs="Times New Roman"/>
          <w:sz w:val="28"/>
          <w:szCs w:val="28"/>
        </w:rPr>
        <w:t>с</w:t>
      </w:r>
      <w:r w:rsidR="00851033" w:rsidRPr="00851033">
        <w:rPr>
          <w:rFonts w:ascii="Times New Roman" w:hAnsi="Times New Roman" w:cs="Times New Roman"/>
          <w:sz w:val="28"/>
          <w:szCs w:val="28"/>
        </w:rPr>
        <w:t>е</w:t>
      </w:r>
      <w:r w:rsidR="00851033">
        <w:rPr>
          <w:rFonts w:ascii="Times New Roman" w:hAnsi="Times New Roman" w:cs="Times New Roman"/>
          <w:sz w:val="28"/>
          <w:szCs w:val="28"/>
        </w:rPr>
        <w:t xml:space="preserve">редньочастотний (400—1000 Гц) та </w:t>
      </w:r>
      <w:r w:rsidRPr="00851033">
        <w:rPr>
          <w:rFonts w:ascii="Times New Roman" w:hAnsi="Times New Roman" w:cs="Times New Roman"/>
          <w:sz w:val="28"/>
          <w:szCs w:val="28"/>
        </w:rPr>
        <w:t>високочастотний (&gt;1000 Гц)</w:t>
      </w:r>
      <w:r w:rsidR="00DA2FA3">
        <w:rPr>
          <w:rFonts w:ascii="Times New Roman" w:hAnsi="Times New Roman" w:cs="Times New Roman"/>
          <w:sz w:val="28"/>
          <w:szCs w:val="28"/>
          <w:lang w:val="ru-RU"/>
        </w:rPr>
        <w:t xml:space="preserve"> [7</w:t>
      </w:r>
      <w:r w:rsidR="008F331B" w:rsidRPr="008F331B">
        <w:rPr>
          <w:rFonts w:ascii="Times New Roman" w:hAnsi="Times New Roman" w:cs="Times New Roman"/>
          <w:sz w:val="28"/>
          <w:szCs w:val="28"/>
          <w:lang w:val="ru-RU"/>
        </w:rPr>
        <w:t>]</w:t>
      </w:r>
      <w:r w:rsidRPr="00851033">
        <w:rPr>
          <w:rFonts w:ascii="Times New Roman" w:hAnsi="Times New Roman" w:cs="Times New Roman"/>
          <w:sz w:val="28"/>
          <w:szCs w:val="28"/>
        </w:rPr>
        <w:t>.</w:t>
      </w:r>
    </w:p>
    <w:p w:rsidR="00E7393D" w:rsidRPr="00E7393D" w:rsidRDefault="00E7393D" w:rsidP="00E7393D">
      <w:pPr>
        <w:pStyle w:val="a3"/>
        <w:spacing w:after="0" w:line="360" w:lineRule="auto"/>
        <w:ind w:left="0" w:firstLine="709"/>
        <w:jc w:val="both"/>
        <w:rPr>
          <w:rFonts w:ascii="Times New Roman" w:hAnsi="Times New Roman" w:cs="Times New Roman"/>
          <w:color w:val="000000" w:themeColor="text1"/>
          <w:sz w:val="28"/>
          <w:szCs w:val="28"/>
        </w:rPr>
      </w:pPr>
      <w:r w:rsidRPr="00E7393D">
        <w:rPr>
          <w:rFonts w:ascii="Times New Roman" w:hAnsi="Times New Roman" w:cs="Times New Roman"/>
          <w:color w:val="000000" w:themeColor="text1"/>
          <w:sz w:val="28"/>
          <w:szCs w:val="28"/>
        </w:rPr>
        <w:lastRenderedPageBreak/>
        <w:t>В умовах щільної міської забудови люди, які проживають на першій лінії забудови, відчувають на собі негативний вплив акустичного забруднення, спричинений</w:t>
      </w:r>
      <w:r>
        <w:rPr>
          <w:rFonts w:ascii="Times New Roman" w:hAnsi="Times New Roman" w:cs="Times New Roman"/>
          <w:color w:val="000000" w:themeColor="text1"/>
          <w:sz w:val="28"/>
          <w:szCs w:val="28"/>
          <w:lang w:val="ru-RU"/>
        </w:rPr>
        <w:t xml:space="preserve">, в першу </w:t>
      </w:r>
      <w:r>
        <w:rPr>
          <w:rFonts w:ascii="Times New Roman" w:hAnsi="Times New Roman" w:cs="Times New Roman"/>
          <w:color w:val="000000" w:themeColor="text1"/>
          <w:sz w:val="28"/>
          <w:szCs w:val="28"/>
        </w:rPr>
        <w:t>ч</w:t>
      </w:r>
      <w:proofErr w:type="spellStart"/>
      <w:r>
        <w:rPr>
          <w:rFonts w:ascii="Times New Roman" w:hAnsi="Times New Roman" w:cs="Times New Roman"/>
          <w:color w:val="000000" w:themeColor="text1"/>
          <w:sz w:val="28"/>
          <w:szCs w:val="28"/>
          <w:lang w:val="ru-RU"/>
        </w:rPr>
        <w:t>ергу</w:t>
      </w:r>
      <w:proofErr w:type="spellEnd"/>
      <w:r>
        <w:rPr>
          <w:rFonts w:ascii="Times New Roman" w:hAnsi="Times New Roman" w:cs="Times New Roman"/>
          <w:color w:val="000000" w:themeColor="text1"/>
          <w:sz w:val="28"/>
          <w:szCs w:val="28"/>
          <w:lang w:val="ru-RU"/>
        </w:rPr>
        <w:t>, автотранспортом</w:t>
      </w:r>
      <w:r w:rsidR="00A611F8" w:rsidRPr="00A611F8">
        <w:rPr>
          <w:rFonts w:ascii="Times New Roman" w:hAnsi="Times New Roman" w:cs="Times New Roman"/>
          <w:color w:val="000000" w:themeColor="text1"/>
          <w:sz w:val="28"/>
          <w:szCs w:val="28"/>
          <w:lang w:val="ru-RU"/>
        </w:rPr>
        <w:t xml:space="preserve"> [21]</w:t>
      </w:r>
      <w:r>
        <w:rPr>
          <w:rFonts w:ascii="Times New Roman" w:hAnsi="Times New Roman" w:cs="Times New Roman"/>
          <w:color w:val="000000" w:themeColor="text1"/>
          <w:sz w:val="28"/>
          <w:szCs w:val="28"/>
        </w:rPr>
        <w:t>. Це проявляється у</w:t>
      </w:r>
      <w:r w:rsidRPr="00E7393D">
        <w:rPr>
          <w:rFonts w:ascii="Times New Roman" w:hAnsi="Times New Roman" w:cs="Times New Roman"/>
          <w:color w:val="000000" w:themeColor="text1"/>
          <w:sz w:val="28"/>
          <w:szCs w:val="28"/>
        </w:rPr>
        <w:t xml:space="preserve"> нервових розладах,</w:t>
      </w:r>
      <w:r>
        <w:rPr>
          <w:rFonts w:ascii="Times New Roman" w:hAnsi="Times New Roman" w:cs="Times New Roman"/>
          <w:color w:val="000000" w:themeColor="text1"/>
          <w:sz w:val="28"/>
          <w:szCs w:val="28"/>
        </w:rPr>
        <w:t xml:space="preserve"> </w:t>
      </w:r>
      <w:r w:rsidRPr="00E7393D">
        <w:rPr>
          <w:rFonts w:ascii="Times New Roman" w:hAnsi="Times New Roman" w:cs="Times New Roman"/>
          <w:color w:val="000000" w:themeColor="text1"/>
          <w:sz w:val="28"/>
          <w:szCs w:val="28"/>
        </w:rPr>
        <w:t>серцево-с</w:t>
      </w:r>
      <w:r w:rsidR="002903A6">
        <w:rPr>
          <w:rFonts w:ascii="Times New Roman" w:hAnsi="Times New Roman" w:cs="Times New Roman"/>
          <w:color w:val="000000" w:themeColor="text1"/>
          <w:sz w:val="28"/>
          <w:szCs w:val="28"/>
        </w:rPr>
        <w:t>удинних захворюваннях, постійному</w:t>
      </w:r>
      <w:r w:rsidRPr="00E7393D">
        <w:rPr>
          <w:rFonts w:ascii="Times New Roman" w:hAnsi="Times New Roman" w:cs="Times New Roman"/>
          <w:color w:val="000000" w:themeColor="text1"/>
          <w:sz w:val="28"/>
          <w:szCs w:val="28"/>
        </w:rPr>
        <w:t xml:space="preserve"> </w:t>
      </w:r>
      <w:r w:rsidR="002903A6">
        <w:rPr>
          <w:rFonts w:ascii="Times New Roman" w:hAnsi="Times New Roman" w:cs="Times New Roman"/>
          <w:color w:val="000000" w:themeColor="text1"/>
          <w:sz w:val="28"/>
          <w:szCs w:val="28"/>
        </w:rPr>
        <w:t>недосипанні</w:t>
      </w:r>
      <w:r>
        <w:rPr>
          <w:rFonts w:ascii="Times New Roman" w:hAnsi="Times New Roman" w:cs="Times New Roman"/>
          <w:color w:val="000000" w:themeColor="text1"/>
          <w:sz w:val="28"/>
          <w:szCs w:val="28"/>
        </w:rPr>
        <w:t xml:space="preserve"> та у інших хворобах</w:t>
      </w:r>
      <w:r w:rsidRPr="00E7393D">
        <w:rPr>
          <w:rFonts w:ascii="Times New Roman" w:hAnsi="Times New Roman" w:cs="Times New Roman"/>
          <w:color w:val="000000" w:themeColor="text1"/>
          <w:sz w:val="28"/>
          <w:szCs w:val="28"/>
        </w:rPr>
        <w:t>. Лю</w:t>
      </w:r>
      <w:r w:rsidR="002903A6">
        <w:rPr>
          <w:rFonts w:ascii="Times New Roman" w:hAnsi="Times New Roman" w:cs="Times New Roman"/>
          <w:color w:val="000000" w:themeColor="text1"/>
          <w:sz w:val="28"/>
          <w:szCs w:val="28"/>
        </w:rPr>
        <w:t>дина може адаптуватися до багатьох яких</w:t>
      </w:r>
      <w:r w:rsidRPr="00E7393D">
        <w:rPr>
          <w:rFonts w:ascii="Times New Roman" w:hAnsi="Times New Roman" w:cs="Times New Roman"/>
          <w:color w:val="000000" w:themeColor="text1"/>
          <w:sz w:val="28"/>
          <w:szCs w:val="28"/>
        </w:rPr>
        <w:t xml:space="preserve"> впливу, але не до акустичного забруднення. </w:t>
      </w:r>
      <w:r>
        <w:rPr>
          <w:rFonts w:ascii="Times New Roman" w:hAnsi="Times New Roman" w:cs="Times New Roman"/>
          <w:color w:val="000000" w:themeColor="text1"/>
          <w:sz w:val="28"/>
          <w:szCs w:val="28"/>
        </w:rPr>
        <w:t>Попри це, в</w:t>
      </w:r>
      <w:r w:rsidRPr="00E7393D">
        <w:rPr>
          <w:rFonts w:ascii="Times New Roman" w:hAnsi="Times New Roman" w:cs="Times New Roman"/>
          <w:color w:val="000000" w:themeColor="text1"/>
          <w:sz w:val="28"/>
          <w:szCs w:val="28"/>
        </w:rPr>
        <w:t xml:space="preserve">становлено, що </w:t>
      </w:r>
      <w:r>
        <w:rPr>
          <w:rFonts w:ascii="Times New Roman" w:hAnsi="Times New Roman" w:cs="Times New Roman"/>
          <w:color w:val="000000" w:themeColor="text1"/>
          <w:sz w:val="28"/>
          <w:szCs w:val="28"/>
        </w:rPr>
        <w:t xml:space="preserve">шум </w:t>
      </w:r>
      <w:r w:rsidRPr="00E7393D">
        <w:rPr>
          <w:rFonts w:ascii="Times New Roman" w:hAnsi="Times New Roman" w:cs="Times New Roman"/>
          <w:color w:val="000000" w:themeColor="text1"/>
          <w:sz w:val="28"/>
          <w:szCs w:val="28"/>
        </w:rPr>
        <w:t>шелест</w:t>
      </w:r>
      <w:r>
        <w:rPr>
          <w:rFonts w:ascii="Times New Roman" w:hAnsi="Times New Roman" w:cs="Times New Roman"/>
          <w:color w:val="000000" w:themeColor="text1"/>
          <w:sz w:val="28"/>
          <w:szCs w:val="28"/>
        </w:rPr>
        <w:t>у</w:t>
      </w:r>
      <w:r w:rsidRPr="00E7393D">
        <w:rPr>
          <w:rFonts w:ascii="Times New Roman" w:hAnsi="Times New Roman" w:cs="Times New Roman"/>
          <w:color w:val="000000" w:themeColor="text1"/>
          <w:sz w:val="28"/>
          <w:szCs w:val="28"/>
        </w:rPr>
        <w:t xml:space="preserve"> листя, спів</w:t>
      </w:r>
      <w:r>
        <w:rPr>
          <w:rFonts w:ascii="Times New Roman" w:hAnsi="Times New Roman" w:cs="Times New Roman"/>
          <w:color w:val="000000" w:themeColor="text1"/>
          <w:sz w:val="28"/>
          <w:szCs w:val="28"/>
        </w:rPr>
        <w:t>ів</w:t>
      </w:r>
      <w:r w:rsidRPr="00E7393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птахів, дзюрчання струмка, звуків</w:t>
      </w:r>
      <w:r w:rsidRPr="00E7393D">
        <w:rPr>
          <w:rFonts w:ascii="Times New Roman" w:hAnsi="Times New Roman" w:cs="Times New Roman"/>
          <w:color w:val="000000" w:themeColor="text1"/>
          <w:sz w:val="28"/>
          <w:szCs w:val="28"/>
        </w:rPr>
        <w:t xml:space="preserve"> дощу оздоровче впливають на нервову с</w:t>
      </w:r>
      <w:r>
        <w:rPr>
          <w:rFonts w:ascii="Times New Roman" w:hAnsi="Times New Roman" w:cs="Times New Roman"/>
          <w:color w:val="000000" w:themeColor="text1"/>
          <w:sz w:val="28"/>
          <w:szCs w:val="28"/>
        </w:rPr>
        <w:t>истему людини</w:t>
      </w:r>
      <w:r w:rsidR="008F331B" w:rsidRPr="008F331B">
        <w:rPr>
          <w:rFonts w:ascii="Times New Roman" w:hAnsi="Times New Roman" w:cs="Times New Roman"/>
          <w:color w:val="000000" w:themeColor="text1"/>
          <w:sz w:val="28"/>
          <w:szCs w:val="28"/>
          <w:lang w:val="ru-RU"/>
        </w:rPr>
        <w:t xml:space="preserve"> [5]</w:t>
      </w:r>
      <w:r w:rsidR="002903A6">
        <w:rPr>
          <w:rFonts w:ascii="Times New Roman" w:hAnsi="Times New Roman" w:cs="Times New Roman"/>
          <w:color w:val="000000" w:themeColor="text1"/>
          <w:sz w:val="28"/>
          <w:szCs w:val="28"/>
        </w:rPr>
        <w:t>. Тому варто</w:t>
      </w:r>
      <w:r>
        <w:rPr>
          <w:rFonts w:ascii="Times New Roman" w:hAnsi="Times New Roman" w:cs="Times New Roman"/>
          <w:color w:val="000000" w:themeColor="text1"/>
          <w:sz w:val="28"/>
          <w:szCs w:val="28"/>
        </w:rPr>
        <w:t xml:space="preserve"> звертати увагу на таке поняття як  інтенсивність або рівень шуму (табл. 1.1.)</w:t>
      </w:r>
    </w:p>
    <w:p w:rsidR="00851033" w:rsidRDefault="00065145" w:rsidP="00851033">
      <w:pPr>
        <w:pStyle w:val="a3"/>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t>Таблиця 1.1</w:t>
      </w:r>
    </w:p>
    <w:p w:rsidR="00065145" w:rsidRPr="001627C3" w:rsidRDefault="00065145" w:rsidP="00851033">
      <w:pPr>
        <w:pStyle w:val="a3"/>
        <w:spacing w:after="0" w:line="360" w:lineRule="auto"/>
        <w:ind w:left="0"/>
        <w:jc w:val="center"/>
        <w:rPr>
          <w:rFonts w:ascii="Times New Roman" w:hAnsi="Times New Roman" w:cs="Times New Roman"/>
          <w:b/>
          <w:sz w:val="28"/>
          <w:szCs w:val="28"/>
        </w:rPr>
      </w:pPr>
      <w:r w:rsidRPr="00851033">
        <w:rPr>
          <w:rFonts w:ascii="Times New Roman" w:hAnsi="Times New Roman" w:cs="Times New Roman"/>
          <w:b/>
          <w:sz w:val="28"/>
          <w:szCs w:val="28"/>
        </w:rPr>
        <w:t>Інтенсивність шуму від різних джерел</w:t>
      </w:r>
      <w:r w:rsidR="001627C3">
        <w:rPr>
          <w:rFonts w:ascii="Times New Roman" w:hAnsi="Times New Roman" w:cs="Times New Roman"/>
          <w:b/>
          <w:sz w:val="28"/>
          <w:szCs w:val="28"/>
        </w:rPr>
        <w:t xml:space="preserve"> </w:t>
      </w:r>
      <w:r w:rsidR="001627C3" w:rsidRPr="001627C3">
        <w:rPr>
          <w:rFonts w:ascii="Times New Roman" w:hAnsi="Times New Roman" w:cs="Times New Roman"/>
          <w:sz w:val="28"/>
          <w:szCs w:val="28"/>
        </w:rPr>
        <w:t>[</w:t>
      </w:r>
      <w:r w:rsidR="001627C3" w:rsidRPr="001627C3">
        <w:rPr>
          <w:rFonts w:ascii="Times New Roman" w:hAnsi="Times New Roman" w:cs="Times New Roman"/>
          <w:sz w:val="28"/>
          <w:szCs w:val="28"/>
          <w:lang w:val="ru-RU"/>
        </w:rPr>
        <w:t>5</w:t>
      </w:r>
      <w:r w:rsidR="001627C3" w:rsidRPr="001627C3">
        <w:rPr>
          <w:rFonts w:ascii="Times New Roman" w:hAnsi="Times New Roman" w:cs="Times New Roman"/>
          <w:sz w:val="28"/>
          <w:szCs w:val="28"/>
        </w:rPr>
        <w:t>]</w:t>
      </w:r>
    </w:p>
    <w:tbl>
      <w:tblPr>
        <w:tblStyle w:val="a4"/>
        <w:tblW w:w="0" w:type="auto"/>
        <w:tblInd w:w="420" w:type="dxa"/>
        <w:tblLook w:val="04A0" w:firstRow="1" w:lastRow="0" w:firstColumn="1" w:lastColumn="0" w:noHBand="0" w:noVBand="1"/>
      </w:tblPr>
      <w:tblGrid>
        <w:gridCol w:w="4724"/>
        <w:gridCol w:w="4709"/>
      </w:tblGrid>
      <w:tr w:rsidR="00065145" w:rsidTr="00851033">
        <w:tc>
          <w:tcPr>
            <w:tcW w:w="4814" w:type="dxa"/>
            <w:vAlign w:val="center"/>
          </w:tcPr>
          <w:p w:rsidR="00065145" w:rsidRPr="00065145" w:rsidRDefault="00065145" w:rsidP="00851033">
            <w:pPr>
              <w:pStyle w:val="a3"/>
              <w:spacing w:line="360" w:lineRule="auto"/>
              <w:ind w:left="0"/>
              <w:jc w:val="center"/>
              <w:rPr>
                <w:rFonts w:ascii="Times New Roman" w:hAnsi="Times New Roman" w:cs="Times New Roman"/>
                <w:b/>
                <w:sz w:val="28"/>
                <w:szCs w:val="28"/>
              </w:rPr>
            </w:pPr>
            <w:r w:rsidRPr="00065145">
              <w:rPr>
                <w:rFonts w:ascii="Times New Roman" w:hAnsi="Times New Roman" w:cs="Times New Roman"/>
                <w:b/>
                <w:sz w:val="28"/>
                <w:szCs w:val="28"/>
              </w:rPr>
              <w:t>Джерело шуму</w:t>
            </w:r>
          </w:p>
        </w:tc>
        <w:tc>
          <w:tcPr>
            <w:tcW w:w="4815" w:type="dxa"/>
            <w:vAlign w:val="center"/>
          </w:tcPr>
          <w:p w:rsidR="00065145" w:rsidRPr="00065145" w:rsidRDefault="00065145" w:rsidP="00851033">
            <w:pPr>
              <w:pStyle w:val="a3"/>
              <w:spacing w:line="360" w:lineRule="auto"/>
              <w:ind w:left="0"/>
              <w:jc w:val="center"/>
              <w:rPr>
                <w:rFonts w:ascii="Times New Roman" w:hAnsi="Times New Roman" w:cs="Times New Roman"/>
                <w:b/>
                <w:sz w:val="28"/>
                <w:szCs w:val="28"/>
              </w:rPr>
            </w:pPr>
            <w:r w:rsidRPr="00065145">
              <w:rPr>
                <w:rFonts w:ascii="Times New Roman" w:hAnsi="Times New Roman" w:cs="Times New Roman"/>
                <w:b/>
                <w:sz w:val="28"/>
                <w:szCs w:val="28"/>
              </w:rPr>
              <w:t>Рівень шуму, дБА</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Зимовий ліс у тиху погоду</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0</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Шепіт</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Сільська місцевість</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30</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Бібліотека</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40</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Салон автомобіля</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70</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Відбійний молоток</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90</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Важкий грузовик</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100</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Музичний концерт</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110</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Блискавка</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130</w:t>
            </w:r>
          </w:p>
        </w:tc>
      </w:tr>
      <w:tr w:rsidR="00065145" w:rsidTr="00851033">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Реактивний літак на віддалі 25 м</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140</w:t>
            </w:r>
          </w:p>
        </w:tc>
      </w:tr>
      <w:tr w:rsidR="00065145" w:rsidTr="00E7393D">
        <w:trPr>
          <w:trHeight w:val="200"/>
        </w:trPr>
        <w:tc>
          <w:tcPr>
            <w:tcW w:w="4814"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Старт космічного корабля</w:t>
            </w:r>
          </w:p>
        </w:tc>
        <w:tc>
          <w:tcPr>
            <w:tcW w:w="4815" w:type="dxa"/>
            <w:vAlign w:val="center"/>
          </w:tcPr>
          <w:p w:rsidR="00065145" w:rsidRDefault="00065145" w:rsidP="0085103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150</w:t>
            </w:r>
          </w:p>
        </w:tc>
      </w:tr>
    </w:tbl>
    <w:p w:rsidR="007332AA" w:rsidRPr="00851033" w:rsidRDefault="007332AA" w:rsidP="00851033">
      <w:pPr>
        <w:spacing w:line="360" w:lineRule="auto"/>
        <w:rPr>
          <w:rFonts w:ascii="Times New Roman" w:hAnsi="Times New Roman" w:cs="Times New Roman"/>
          <w:b/>
          <w:sz w:val="28"/>
          <w:szCs w:val="28"/>
        </w:rPr>
      </w:pPr>
    </w:p>
    <w:p w:rsidR="00914CAE" w:rsidRPr="00914CAE" w:rsidRDefault="007332AA" w:rsidP="00851033">
      <w:pPr>
        <w:spacing w:after="0" w:line="360" w:lineRule="auto"/>
        <w:ind w:firstLine="709"/>
        <w:jc w:val="both"/>
        <w:rPr>
          <w:rFonts w:ascii="Times New Roman" w:hAnsi="Times New Roman" w:cs="Times New Roman"/>
          <w:sz w:val="28"/>
          <w:szCs w:val="28"/>
        </w:rPr>
      </w:pPr>
      <w:r w:rsidRPr="007332AA">
        <w:rPr>
          <w:rFonts w:ascii="Times New Roman" w:hAnsi="Times New Roman" w:cs="Times New Roman"/>
          <w:sz w:val="28"/>
          <w:szCs w:val="28"/>
        </w:rPr>
        <w:t xml:space="preserve">Зазвичай шум — це неприємний або небажаний звук чи сукупність звуків, що заважають сприйняттю корисних звукових сигналів, порушують тишу, чинять шкідливу або подразливу дію на організм людини, знижують її працездатність. Шум підвищеного рівня несприятливо діє на організм людини. Ступінь цієї дії залежить від характеристики шуму та індивідуальних </w:t>
      </w:r>
      <w:r w:rsidRPr="007332AA">
        <w:rPr>
          <w:rFonts w:ascii="Times New Roman" w:hAnsi="Times New Roman" w:cs="Times New Roman"/>
          <w:sz w:val="28"/>
          <w:szCs w:val="28"/>
        </w:rPr>
        <w:lastRenderedPageBreak/>
        <w:t>особливостей людини. Шум діє не тільки на органи слуху, але й на нервову систему, спричиняє підвищення кров'яного тиску, ослаблення уваги, приводить до зниження продуктивності праці і підвищення рівня травматизму.</w:t>
      </w:r>
      <w:r w:rsidR="00B92788">
        <w:rPr>
          <w:rFonts w:ascii="Times New Roman" w:hAnsi="Times New Roman" w:cs="Times New Roman"/>
          <w:sz w:val="28"/>
          <w:szCs w:val="28"/>
        </w:rPr>
        <w:t xml:space="preserve"> </w:t>
      </w:r>
      <w:r w:rsidR="00914CAE" w:rsidRPr="00914CAE">
        <w:rPr>
          <w:rFonts w:ascii="Times New Roman" w:hAnsi="Times New Roman" w:cs="Times New Roman"/>
          <w:sz w:val="28"/>
          <w:szCs w:val="28"/>
        </w:rPr>
        <w:t>Шум впливає на зоровий і вестибулярний апарати, знижує стійк</w:t>
      </w:r>
      <w:r w:rsidR="00B92788">
        <w:rPr>
          <w:rFonts w:ascii="Times New Roman" w:hAnsi="Times New Roman" w:cs="Times New Roman"/>
          <w:sz w:val="28"/>
          <w:szCs w:val="28"/>
        </w:rPr>
        <w:t xml:space="preserve">ість </w:t>
      </w:r>
      <w:r w:rsidR="00914CAE" w:rsidRPr="00914CAE">
        <w:rPr>
          <w:rFonts w:ascii="Times New Roman" w:hAnsi="Times New Roman" w:cs="Times New Roman"/>
          <w:sz w:val="28"/>
          <w:szCs w:val="28"/>
        </w:rPr>
        <w:t xml:space="preserve">ясного бачення й рефлекторної діяльності, </w:t>
      </w:r>
      <w:r w:rsidR="00B92788">
        <w:rPr>
          <w:rFonts w:ascii="Times New Roman" w:hAnsi="Times New Roman" w:cs="Times New Roman"/>
          <w:sz w:val="28"/>
          <w:szCs w:val="28"/>
        </w:rPr>
        <w:t xml:space="preserve">що часто стає причиною нещасних випадків і травм. </w:t>
      </w:r>
      <w:r w:rsidR="00914CAE" w:rsidRPr="00914CAE">
        <w:rPr>
          <w:rFonts w:ascii="Times New Roman" w:hAnsi="Times New Roman" w:cs="Times New Roman"/>
          <w:sz w:val="28"/>
          <w:szCs w:val="28"/>
        </w:rPr>
        <w:t xml:space="preserve">Шум діє на психіку, пригнічуючи її, </w:t>
      </w:r>
      <w:r w:rsidR="00B92788">
        <w:rPr>
          <w:rFonts w:ascii="Times New Roman" w:hAnsi="Times New Roman" w:cs="Times New Roman"/>
          <w:sz w:val="28"/>
          <w:szCs w:val="28"/>
        </w:rPr>
        <w:t xml:space="preserve">сприяє значній витраті нервової </w:t>
      </w:r>
      <w:r w:rsidR="00914CAE" w:rsidRPr="00914CAE">
        <w:rPr>
          <w:rFonts w:ascii="Times New Roman" w:hAnsi="Times New Roman" w:cs="Times New Roman"/>
          <w:sz w:val="28"/>
          <w:szCs w:val="28"/>
        </w:rPr>
        <w:t>енергії. Відсутність необхідної тиші, особ</w:t>
      </w:r>
      <w:r w:rsidR="00B92788">
        <w:rPr>
          <w:rFonts w:ascii="Times New Roman" w:hAnsi="Times New Roman" w:cs="Times New Roman"/>
          <w:sz w:val="28"/>
          <w:szCs w:val="28"/>
        </w:rPr>
        <w:t xml:space="preserve">ливо в нічний час, приводить до </w:t>
      </w:r>
      <w:r w:rsidR="00914CAE" w:rsidRPr="00914CAE">
        <w:rPr>
          <w:rFonts w:ascii="Times New Roman" w:hAnsi="Times New Roman" w:cs="Times New Roman"/>
          <w:sz w:val="28"/>
          <w:szCs w:val="28"/>
        </w:rPr>
        <w:t>передчасної втоми. Шум заважає нормальном</w:t>
      </w:r>
      <w:r w:rsidR="00B92788">
        <w:rPr>
          <w:rFonts w:ascii="Times New Roman" w:hAnsi="Times New Roman" w:cs="Times New Roman"/>
          <w:sz w:val="28"/>
          <w:szCs w:val="28"/>
        </w:rPr>
        <w:t xml:space="preserve">у відпочинку й відновленню сил, </w:t>
      </w:r>
      <w:r w:rsidR="00914CAE" w:rsidRPr="00914CAE">
        <w:rPr>
          <w:rFonts w:ascii="Times New Roman" w:hAnsi="Times New Roman" w:cs="Times New Roman"/>
          <w:sz w:val="28"/>
          <w:szCs w:val="28"/>
        </w:rPr>
        <w:t>порушує сон. А систематичне недосипання й бе</w:t>
      </w:r>
      <w:r w:rsidR="00B92788">
        <w:rPr>
          <w:rFonts w:ascii="Times New Roman" w:hAnsi="Times New Roman" w:cs="Times New Roman"/>
          <w:sz w:val="28"/>
          <w:szCs w:val="28"/>
        </w:rPr>
        <w:t xml:space="preserve">зсоння, у свою чергу, ведуть до </w:t>
      </w:r>
      <w:r w:rsidR="00914CAE" w:rsidRPr="00914CAE">
        <w:rPr>
          <w:rFonts w:ascii="Times New Roman" w:hAnsi="Times New Roman" w:cs="Times New Roman"/>
          <w:sz w:val="28"/>
          <w:szCs w:val="28"/>
        </w:rPr>
        <w:t>важких нервових розладів. Шуми високих рі</w:t>
      </w:r>
      <w:r w:rsidR="00B92788">
        <w:rPr>
          <w:rFonts w:ascii="Times New Roman" w:hAnsi="Times New Roman" w:cs="Times New Roman"/>
          <w:sz w:val="28"/>
          <w:szCs w:val="28"/>
        </w:rPr>
        <w:t xml:space="preserve">внів можуть бути гарним ґрунтом </w:t>
      </w:r>
      <w:r w:rsidR="00914CAE" w:rsidRPr="00914CAE">
        <w:rPr>
          <w:rFonts w:ascii="Times New Roman" w:hAnsi="Times New Roman" w:cs="Times New Roman"/>
          <w:sz w:val="28"/>
          <w:szCs w:val="28"/>
        </w:rPr>
        <w:t>для розвитку стійкого безсоння, неврозів й атеросклерозу</w:t>
      </w:r>
      <w:r w:rsidR="00851033">
        <w:rPr>
          <w:rFonts w:ascii="Times New Roman" w:hAnsi="Times New Roman" w:cs="Times New Roman"/>
          <w:sz w:val="28"/>
          <w:szCs w:val="28"/>
        </w:rPr>
        <w:t xml:space="preserve"> </w:t>
      </w:r>
      <w:r w:rsidR="00851033" w:rsidRPr="00851033">
        <w:rPr>
          <w:rFonts w:ascii="Times New Roman" w:hAnsi="Times New Roman" w:cs="Times New Roman"/>
          <w:sz w:val="28"/>
          <w:szCs w:val="28"/>
          <w:lang w:val="ru-RU"/>
        </w:rPr>
        <w:t>[</w:t>
      </w:r>
      <w:r w:rsidR="008F331B" w:rsidRPr="008F331B">
        <w:rPr>
          <w:rFonts w:ascii="Times New Roman" w:hAnsi="Times New Roman" w:cs="Times New Roman"/>
          <w:sz w:val="28"/>
          <w:szCs w:val="28"/>
          <w:lang w:val="ru-RU"/>
        </w:rPr>
        <w:t>8</w:t>
      </w:r>
      <w:r w:rsidR="00851033" w:rsidRPr="00851033">
        <w:rPr>
          <w:rFonts w:ascii="Times New Roman" w:hAnsi="Times New Roman" w:cs="Times New Roman"/>
          <w:sz w:val="28"/>
          <w:szCs w:val="28"/>
          <w:lang w:val="ru-RU"/>
        </w:rPr>
        <w:t>]</w:t>
      </w:r>
      <w:r w:rsidR="00914CAE" w:rsidRPr="00914CAE">
        <w:rPr>
          <w:rFonts w:ascii="Times New Roman" w:hAnsi="Times New Roman" w:cs="Times New Roman"/>
          <w:sz w:val="28"/>
          <w:szCs w:val="28"/>
        </w:rPr>
        <w:t>.</w:t>
      </w:r>
    </w:p>
    <w:p w:rsidR="00914CAE" w:rsidRDefault="00914CAE" w:rsidP="00851033">
      <w:pPr>
        <w:spacing w:after="0" w:line="360" w:lineRule="auto"/>
        <w:ind w:firstLine="709"/>
        <w:jc w:val="both"/>
        <w:rPr>
          <w:rFonts w:ascii="Times New Roman" w:hAnsi="Times New Roman" w:cs="Times New Roman"/>
          <w:sz w:val="28"/>
          <w:szCs w:val="28"/>
        </w:rPr>
      </w:pPr>
      <w:r w:rsidRPr="00914CAE">
        <w:rPr>
          <w:rFonts w:ascii="Times New Roman" w:hAnsi="Times New Roman" w:cs="Times New Roman"/>
          <w:sz w:val="28"/>
          <w:szCs w:val="28"/>
        </w:rPr>
        <w:t>Рівень шуму в 20-30 дБ практ</w:t>
      </w:r>
      <w:r w:rsidR="00B92788">
        <w:rPr>
          <w:rFonts w:ascii="Times New Roman" w:hAnsi="Times New Roman" w:cs="Times New Roman"/>
          <w:sz w:val="28"/>
          <w:szCs w:val="28"/>
        </w:rPr>
        <w:t xml:space="preserve">ично нешкідливий для людини. Це </w:t>
      </w:r>
      <w:r w:rsidRPr="00914CAE">
        <w:rPr>
          <w:rFonts w:ascii="Times New Roman" w:hAnsi="Times New Roman" w:cs="Times New Roman"/>
          <w:sz w:val="28"/>
          <w:szCs w:val="28"/>
        </w:rPr>
        <w:t>природне шумове тло, без якого неможли</w:t>
      </w:r>
      <w:r w:rsidR="00B92788">
        <w:rPr>
          <w:rFonts w:ascii="Times New Roman" w:hAnsi="Times New Roman" w:cs="Times New Roman"/>
          <w:sz w:val="28"/>
          <w:szCs w:val="28"/>
        </w:rPr>
        <w:t xml:space="preserve">ве людське життя. Для «голосних </w:t>
      </w:r>
      <w:r w:rsidRPr="00914CAE">
        <w:rPr>
          <w:rFonts w:ascii="Times New Roman" w:hAnsi="Times New Roman" w:cs="Times New Roman"/>
          <w:sz w:val="28"/>
          <w:szCs w:val="28"/>
        </w:rPr>
        <w:t xml:space="preserve">звуків» припустима границя приблизно 80 </w:t>
      </w:r>
      <w:r w:rsidR="00B92788">
        <w:rPr>
          <w:rFonts w:ascii="Times New Roman" w:hAnsi="Times New Roman" w:cs="Times New Roman"/>
          <w:sz w:val="28"/>
          <w:szCs w:val="28"/>
        </w:rPr>
        <w:t xml:space="preserve">дБ. При шумі 68-90 дБ виникають </w:t>
      </w:r>
      <w:r w:rsidRPr="00914CAE">
        <w:rPr>
          <w:rFonts w:ascii="Times New Roman" w:hAnsi="Times New Roman" w:cs="Times New Roman"/>
          <w:sz w:val="28"/>
          <w:szCs w:val="28"/>
        </w:rPr>
        <w:t>неприємні відчуття, при 120-130 – болючі, при</w:t>
      </w:r>
      <w:r w:rsidR="00B92788">
        <w:rPr>
          <w:rFonts w:ascii="Times New Roman" w:hAnsi="Times New Roman" w:cs="Times New Roman"/>
          <w:sz w:val="28"/>
          <w:szCs w:val="28"/>
        </w:rPr>
        <w:t xml:space="preserve"> 150 – необоротна втрата слуху, </w:t>
      </w:r>
      <w:r w:rsidRPr="00914CAE">
        <w:rPr>
          <w:rFonts w:ascii="Times New Roman" w:hAnsi="Times New Roman" w:cs="Times New Roman"/>
          <w:sz w:val="28"/>
          <w:szCs w:val="28"/>
        </w:rPr>
        <w:t>при 180 – смерть, зі звуком у 190 дБ вибухає а</w:t>
      </w:r>
      <w:r w:rsidR="00B92788">
        <w:rPr>
          <w:rFonts w:ascii="Times New Roman" w:hAnsi="Times New Roman" w:cs="Times New Roman"/>
          <w:sz w:val="28"/>
          <w:szCs w:val="28"/>
        </w:rPr>
        <w:t>томна бомба</w:t>
      </w:r>
      <w:r w:rsidR="008F331B">
        <w:rPr>
          <w:rFonts w:ascii="Times New Roman" w:hAnsi="Times New Roman" w:cs="Times New Roman"/>
          <w:sz w:val="28"/>
          <w:szCs w:val="28"/>
        </w:rPr>
        <w:t xml:space="preserve"> [</w:t>
      </w:r>
      <w:r w:rsidR="008F331B" w:rsidRPr="008F331B">
        <w:rPr>
          <w:rFonts w:ascii="Times New Roman" w:hAnsi="Times New Roman" w:cs="Times New Roman"/>
          <w:sz w:val="28"/>
          <w:szCs w:val="28"/>
          <w:lang w:val="ru-RU"/>
        </w:rPr>
        <w:t>1</w:t>
      </w:r>
      <w:r w:rsidR="00B92788">
        <w:rPr>
          <w:rFonts w:ascii="Times New Roman" w:hAnsi="Times New Roman" w:cs="Times New Roman"/>
          <w:sz w:val="28"/>
          <w:szCs w:val="28"/>
        </w:rPr>
        <w:t xml:space="preserve">]. Для прикладу, </w:t>
      </w:r>
      <w:r w:rsidRPr="00914CAE">
        <w:rPr>
          <w:rFonts w:ascii="Times New Roman" w:hAnsi="Times New Roman" w:cs="Times New Roman"/>
          <w:sz w:val="28"/>
          <w:szCs w:val="28"/>
        </w:rPr>
        <w:t>шум створений проїздом легкового автомобі</w:t>
      </w:r>
      <w:r w:rsidR="00B92788">
        <w:rPr>
          <w:rFonts w:ascii="Times New Roman" w:hAnsi="Times New Roman" w:cs="Times New Roman"/>
          <w:sz w:val="28"/>
          <w:szCs w:val="28"/>
        </w:rPr>
        <w:t>л</w:t>
      </w:r>
      <w:r w:rsidR="002250F0">
        <w:rPr>
          <w:rFonts w:ascii="Times New Roman" w:hAnsi="Times New Roman" w:cs="Times New Roman"/>
          <w:sz w:val="28"/>
          <w:szCs w:val="28"/>
        </w:rPr>
        <w:t>я становить близько 70 дБ</w:t>
      </w:r>
      <w:r w:rsidR="00B92788">
        <w:rPr>
          <w:rFonts w:ascii="Times New Roman" w:hAnsi="Times New Roman" w:cs="Times New Roman"/>
          <w:sz w:val="28"/>
          <w:szCs w:val="28"/>
        </w:rPr>
        <w:t xml:space="preserve">, </w:t>
      </w:r>
      <w:r w:rsidR="002250F0">
        <w:rPr>
          <w:rFonts w:ascii="Times New Roman" w:hAnsi="Times New Roman" w:cs="Times New Roman"/>
          <w:sz w:val="28"/>
          <w:szCs w:val="28"/>
        </w:rPr>
        <w:t>вантажівки – 95 дБ</w:t>
      </w:r>
      <w:r w:rsidRPr="00914CAE">
        <w:rPr>
          <w:rFonts w:ascii="Times New Roman" w:hAnsi="Times New Roman" w:cs="Times New Roman"/>
          <w:sz w:val="28"/>
          <w:szCs w:val="28"/>
        </w:rPr>
        <w:t>, зльотом чи посадкою ре</w:t>
      </w:r>
      <w:r w:rsidR="002250F0">
        <w:rPr>
          <w:rFonts w:ascii="Times New Roman" w:hAnsi="Times New Roman" w:cs="Times New Roman"/>
          <w:sz w:val="28"/>
          <w:szCs w:val="28"/>
        </w:rPr>
        <w:t>активного літака – 110 дБ</w:t>
      </w:r>
      <w:r w:rsidR="00B92788">
        <w:rPr>
          <w:rFonts w:ascii="Times New Roman" w:hAnsi="Times New Roman" w:cs="Times New Roman"/>
          <w:sz w:val="28"/>
          <w:szCs w:val="28"/>
        </w:rPr>
        <w:t xml:space="preserve">, шум </w:t>
      </w:r>
      <w:r w:rsidRPr="00914CAE">
        <w:rPr>
          <w:rFonts w:ascii="Times New Roman" w:hAnsi="Times New Roman" w:cs="Times New Roman"/>
          <w:sz w:val="28"/>
          <w:szCs w:val="28"/>
        </w:rPr>
        <w:t>у промислових цехах колив</w:t>
      </w:r>
      <w:r w:rsidR="002250F0">
        <w:rPr>
          <w:rFonts w:ascii="Times New Roman" w:hAnsi="Times New Roman" w:cs="Times New Roman"/>
          <w:sz w:val="28"/>
          <w:szCs w:val="28"/>
        </w:rPr>
        <w:t>ається в межах 90-120 дБ</w:t>
      </w:r>
      <w:r w:rsidR="008F331B">
        <w:rPr>
          <w:rFonts w:ascii="Times New Roman" w:hAnsi="Times New Roman" w:cs="Times New Roman"/>
          <w:sz w:val="28"/>
          <w:szCs w:val="28"/>
        </w:rPr>
        <w:t xml:space="preserve"> [</w:t>
      </w:r>
      <w:r w:rsidR="008F331B" w:rsidRPr="008F331B">
        <w:rPr>
          <w:rFonts w:ascii="Times New Roman" w:hAnsi="Times New Roman" w:cs="Times New Roman"/>
          <w:sz w:val="28"/>
          <w:szCs w:val="28"/>
          <w:lang w:val="ru-RU"/>
        </w:rPr>
        <w:t>4</w:t>
      </w:r>
      <w:r w:rsidR="00B92788">
        <w:rPr>
          <w:rFonts w:ascii="Times New Roman" w:hAnsi="Times New Roman" w:cs="Times New Roman"/>
          <w:sz w:val="28"/>
          <w:szCs w:val="28"/>
        </w:rPr>
        <w:t xml:space="preserve">]. </w:t>
      </w:r>
      <w:r w:rsidRPr="00B92788">
        <w:rPr>
          <w:rFonts w:ascii="Times New Roman" w:hAnsi="Times New Roman" w:cs="Times New Roman"/>
          <w:sz w:val="28"/>
          <w:szCs w:val="28"/>
        </w:rPr>
        <w:t>Будь-який шум достатньої інтенсивності й тривалості може призвести до</w:t>
      </w:r>
      <w:r w:rsidR="00B92788" w:rsidRPr="00B92788">
        <w:rPr>
          <w:rFonts w:ascii="Times New Roman" w:hAnsi="Times New Roman" w:cs="Times New Roman"/>
          <w:sz w:val="28"/>
          <w:szCs w:val="28"/>
        </w:rPr>
        <w:t xml:space="preserve"> </w:t>
      </w:r>
      <w:r w:rsidRPr="00B92788">
        <w:rPr>
          <w:rFonts w:ascii="Times New Roman" w:hAnsi="Times New Roman" w:cs="Times New Roman"/>
          <w:sz w:val="28"/>
          <w:szCs w:val="28"/>
        </w:rPr>
        <w:t>різного ступеня зниження слухової активності.</w:t>
      </w:r>
      <w:r w:rsidR="00B92788">
        <w:rPr>
          <w:rFonts w:ascii="Times New Roman" w:hAnsi="Times New Roman" w:cs="Times New Roman"/>
          <w:sz w:val="28"/>
          <w:szCs w:val="28"/>
        </w:rPr>
        <w:t xml:space="preserve"> </w:t>
      </w:r>
      <w:r w:rsidRPr="00914CAE">
        <w:rPr>
          <w:rFonts w:ascii="Times New Roman" w:hAnsi="Times New Roman" w:cs="Times New Roman"/>
          <w:sz w:val="28"/>
          <w:szCs w:val="28"/>
        </w:rPr>
        <w:t>При високих рівнях шуму слух почи</w:t>
      </w:r>
      <w:r w:rsidR="00B92788">
        <w:rPr>
          <w:rFonts w:ascii="Times New Roman" w:hAnsi="Times New Roman" w:cs="Times New Roman"/>
          <w:sz w:val="28"/>
          <w:szCs w:val="28"/>
        </w:rPr>
        <w:t xml:space="preserve">нає погіршуватися вже через 1-2 </w:t>
      </w:r>
      <w:r w:rsidRPr="00914CAE">
        <w:rPr>
          <w:rFonts w:ascii="Times New Roman" w:hAnsi="Times New Roman" w:cs="Times New Roman"/>
          <w:sz w:val="28"/>
          <w:szCs w:val="28"/>
        </w:rPr>
        <w:t>року, при середніх – зниження слуху виник</w:t>
      </w:r>
      <w:r w:rsidR="00B92788">
        <w:rPr>
          <w:rFonts w:ascii="Times New Roman" w:hAnsi="Times New Roman" w:cs="Times New Roman"/>
          <w:sz w:val="28"/>
          <w:szCs w:val="28"/>
        </w:rPr>
        <w:t xml:space="preserve">ає набагато пізніше, через 5-10 </w:t>
      </w:r>
      <w:r w:rsidRPr="00914CAE">
        <w:rPr>
          <w:rFonts w:ascii="Times New Roman" w:hAnsi="Times New Roman" w:cs="Times New Roman"/>
          <w:sz w:val="28"/>
          <w:szCs w:val="28"/>
        </w:rPr>
        <w:t>років. Тому особливо важливо заздалегідь вжив</w:t>
      </w:r>
      <w:r w:rsidR="00B92788">
        <w:rPr>
          <w:rFonts w:ascii="Times New Roman" w:hAnsi="Times New Roman" w:cs="Times New Roman"/>
          <w:sz w:val="28"/>
          <w:szCs w:val="28"/>
        </w:rPr>
        <w:t xml:space="preserve">ати відповідних заходів захисту </w:t>
      </w:r>
      <w:r w:rsidRPr="00914CAE">
        <w:rPr>
          <w:rFonts w:ascii="Times New Roman" w:hAnsi="Times New Roman" w:cs="Times New Roman"/>
          <w:sz w:val="28"/>
          <w:szCs w:val="28"/>
        </w:rPr>
        <w:t>від шуму. Адже в цей час майже кожна люди</w:t>
      </w:r>
      <w:r w:rsidR="00B92788">
        <w:rPr>
          <w:rFonts w:ascii="Times New Roman" w:hAnsi="Times New Roman" w:cs="Times New Roman"/>
          <w:sz w:val="28"/>
          <w:szCs w:val="28"/>
        </w:rPr>
        <w:t xml:space="preserve">на, яка піддається впливу шуму, </w:t>
      </w:r>
      <w:r w:rsidRPr="00914CAE">
        <w:rPr>
          <w:rFonts w:ascii="Times New Roman" w:hAnsi="Times New Roman" w:cs="Times New Roman"/>
          <w:sz w:val="28"/>
          <w:szCs w:val="28"/>
        </w:rPr>
        <w:t>ризикує стати глухим</w:t>
      </w:r>
      <w:r w:rsidR="008F331B" w:rsidRPr="008F331B">
        <w:rPr>
          <w:rFonts w:ascii="Times New Roman" w:hAnsi="Times New Roman" w:cs="Times New Roman"/>
          <w:sz w:val="28"/>
          <w:szCs w:val="28"/>
          <w:lang w:val="ru-RU"/>
        </w:rPr>
        <w:t xml:space="preserve"> [5]</w:t>
      </w:r>
      <w:r w:rsidRPr="00914CAE">
        <w:rPr>
          <w:rFonts w:ascii="Times New Roman" w:hAnsi="Times New Roman" w:cs="Times New Roman"/>
          <w:sz w:val="28"/>
          <w:szCs w:val="28"/>
        </w:rPr>
        <w:t>.</w:t>
      </w:r>
    </w:p>
    <w:p w:rsidR="00851033" w:rsidRPr="00914CAE" w:rsidRDefault="00851033" w:rsidP="008510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із основних видів акустичного забруднення міського середовища є т</w:t>
      </w:r>
      <w:r w:rsidRPr="00707A18">
        <w:rPr>
          <w:rFonts w:ascii="Times New Roman" w:hAnsi="Times New Roman" w:cs="Times New Roman"/>
          <w:sz w:val="28"/>
          <w:szCs w:val="28"/>
        </w:rPr>
        <w:t>ранспо</w:t>
      </w:r>
      <w:r>
        <w:rPr>
          <w:rFonts w:ascii="Times New Roman" w:hAnsi="Times New Roman" w:cs="Times New Roman"/>
          <w:sz w:val="28"/>
          <w:szCs w:val="28"/>
        </w:rPr>
        <w:t xml:space="preserve">ртний шум, </w:t>
      </w:r>
      <w:r w:rsidRPr="00707A18">
        <w:rPr>
          <w:rFonts w:ascii="Times New Roman" w:hAnsi="Times New Roman" w:cs="Times New Roman"/>
          <w:sz w:val="28"/>
          <w:szCs w:val="28"/>
        </w:rPr>
        <w:t>його внесок у загаль</w:t>
      </w:r>
      <w:r>
        <w:rPr>
          <w:rFonts w:ascii="Times New Roman" w:hAnsi="Times New Roman" w:cs="Times New Roman"/>
          <w:sz w:val="28"/>
          <w:szCs w:val="28"/>
        </w:rPr>
        <w:t xml:space="preserve">ну частку шуму в житлових зонах </w:t>
      </w:r>
      <w:r w:rsidRPr="00707A18">
        <w:rPr>
          <w:rFonts w:ascii="Times New Roman" w:hAnsi="Times New Roman" w:cs="Times New Roman"/>
          <w:sz w:val="28"/>
          <w:szCs w:val="28"/>
        </w:rPr>
        <w:t>складає 60-80 %. На при</w:t>
      </w:r>
      <w:r>
        <w:rPr>
          <w:rFonts w:ascii="Times New Roman" w:hAnsi="Times New Roman" w:cs="Times New Roman"/>
          <w:sz w:val="28"/>
          <w:szCs w:val="28"/>
        </w:rPr>
        <w:t>дорожніх</w:t>
      </w:r>
      <w:r w:rsidRPr="00707A18">
        <w:rPr>
          <w:rFonts w:ascii="Times New Roman" w:hAnsi="Times New Roman" w:cs="Times New Roman"/>
          <w:sz w:val="28"/>
          <w:szCs w:val="28"/>
        </w:rPr>
        <w:t xml:space="preserve"> територіях транспортний шум триває 15-18 годин на добу. Встановлено, що зона впли</w:t>
      </w:r>
      <w:r>
        <w:rPr>
          <w:rFonts w:ascii="Times New Roman" w:hAnsi="Times New Roman" w:cs="Times New Roman"/>
          <w:sz w:val="28"/>
          <w:szCs w:val="28"/>
        </w:rPr>
        <w:t xml:space="preserve">ву автомобільної дороги залежно </w:t>
      </w:r>
      <w:r w:rsidRPr="00707A18">
        <w:rPr>
          <w:rFonts w:ascii="Times New Roman" w:hAnsi="Times New Roman" w:cs="Times New Roman"/>
          <w:sz w:val="28"/>
          <w:szCs w:val="28"/>
        </w:rPr>
        <w:t>від інтенсивності дорожнього руху, метеор</w:t>
      </w:r>
      <w:r>
        <w:rPr>
          <w:rFonts w:ascii="Times New Roman" w:hAnsi="Times New Roman" w:cs="Times New Roman"/>
          <w:sz w:val="28"/>
          <w:szCs w:val="28"/>
        </w:rPr>
        <w:t xml:space="preserve">ологічних та топографічних умов </w:t>
      </w:r>
      <w:r w:rsidRPr="00707A18">
        <w:rPr>
          <w:rFonts w:ascii="Times New Roman" w:hAnsi="Times New Roman" w:cs="Times New Roman"/>
          <w:sz w:val="28"/>
          <w:szCs w:val="28"/>
        </w:rPr>
        <w:lastRenderedPageBreak/>
        <w:t>місцевості поширюється на відстань до трьох</w:t>
      </w:r>
      <w:r>
        <w:rPr>
          <w:rFonts w:ascii="Times New Roman" w:hAnsi="Times New Roman" w:cs="Times New Roman"/>
          <w:sz w:val="28"/>
          <w:szCs w:val="28"/>
        </w:rPr>
        <w:t xml:space="preserve"> кілометрів від кромки проїзної части</w:t>
      </w:r>
      <w:r w:rsidR="008F331B">
        <w:rPr>
          <w:rFonts w:ascii="Times New Roman" w:hAnsi="Times New Roman" w:cs="Times New Roman"/>
          <w:sz w:val="28"/>
          <w:szCs w:val="28"/>
        </w:rPr>
        <w:t>ни [</w:t>
      </w:r>
      <w:r w:rsidR="008F331B" w:rsidRPr="008F331B">
        <w:rPr>
          <w:rFonts w:ascii="Times New Roman" w:hAnsi="Times New Roman" w:cs="Times New Roman"/>
          <w:sz w:val="28"/>
          <w:szCs w:val="28"/>
        </w:rPr>
        <w:t>9</w:t>
      </w:r>
      <w:r w:rsidR="00E7393D">
        <w:rPr>
          <w:rFonts w:ascii="Times New Roman" w:hAnsi="Times New Roman" w:cs="Times New Roman"/>
          <w:sz w:val="28"/>
          <w:szCs w:val="28"/>
        </w:rPr>
        <w:t>]. Шум від автотранспорту буває двох видів:</w:t>
      </w:r>
      <w:r w:rsidRPr="00820495">
        <w:rPr>
          <w:rFonts w:ascii="Times New Roman" w:hAnsi="Times New Roman" w:cs="Times New Roman"/>
          <w:sz w:val="28"/>
          <w:szCs w:val="28"/>
        </w:rPr>
        <w:t xml:space="preserve"> зовнішній, який має</w:t>
      </w:r>
      <w:r>
        <w:rPr>
          <w:rFonts w:ascii="Times New Roman" w:hAnsi="Times New Roman" w:cs="Times New Roman"/>
          <w:sz w:val="28"/>
          <w:szCs w:val="28"/>
        </w:rPr>
        <w:t xml:space="preserve"> </w:t>
      </w:r>
      <w:r w:rsidRPr="00820495">
        <w:rPr>
          <w:rFonts w:ascii="Times New Roman" w:hAnsi="Times New Roman" w:cs="Times New Roman"/>
          <w:sz w:val="28"/>
          <w:szCs w:val="28"/>
        </w:rPr>
        <w:t>в</w:t>
      </w:r>
      <w:r w:rsidR="00E7393D">
        <w:rPr>
          <w:rFonts w:ascii="Times New Roman" w:hAnsi="Times New Roman" w:cs="Times New Roman"/>
          <w:sz w:val="28"/>
          <w:szCs w:val="28"/>
        </w:rPr>
        <w:t>плив на оточуючих і</w:t>
      </w:r>
      <w:r w:rsidRPr="00820495">
        <w:rPr>
          <w:rFonts w:ascii="Times New Roman" w:hAnsi="Times New Roman" w:cs="Times New Roman"/>
          <w:sz w:val="28"/>
          <w:szCs w:val="28"/>
        </w:rPr>
        <w:t xml:space="preserve"> внутрі</w:t>
      </w:r>
      <w:r>
        <w:rPr>
          <w:rFonts w:ascii="Times New Roman" w:hAnsi="Times New Roman" w:cs="Times New Roman"/>
          <w:sz w:val="28"/>
          <w:szCs w:val="28"/>
        </w:rPr>
        <w:t xml:space="preserve">шній, який має вплив на водія і </w:t>
      </w:r>
      <w:r w:rsidRPr="00820495">
        <w:rPr>
          <w:rFonts w:ascii="Times New Roman" w:hAnsi="Times New Roman" w:cs="Times New Roman"/>
          <w:sz w:val="28"/>
          <w:szCs w:val="28"/>
        </w:rPr>
        <w:t>пасажирів</w:t>
      </w:r>
      <w:r w:rsidR="00E7393D">
        <w:rPr>
          <w:rFonts w:ascii="Times New Roman" w:hAnsi="Times New Roman" w:cs="Times New Roman"/>
          <w:sz w:val="28"/>
          <w:szCs w:val="28"/>
        </w:rPr>
        <w:t xml:space="preserve"> </w:t>
      </w:r>
      <w:r w:rsidR="00E7393D" w:rsidRPr="00E7393D">
        <w:rPr>
          <w:rFonts w:ascii="Times New Roman" w:hAnsi="Times New Roman" w:cs="Times New Roman"/>
          <w:sz w:val="28"/>
          <w:szCs w:val="28"/>
        </w:rPr>
        <w:t>[</w:t>
      </w:r>
      <w:r w:rsidR="001627C3">
        <w:rPr>
          <w:rFonts w:ascii="Times New Roman" w:hAnsi="Times New Roman" w:cs="Times New Roman"/>
          <w:sz w:val="28"/>
          <w:szCs w:val="28"/>
        </w:rPr>
        <w:t>1</w:t>
      </w:r>
      <w:r w:rsidR="001627C3" w:rsidRPr="001627C3">
        <w:rPr>
          <w:rFonts w:ascii="Times New Roman" w:hAnsi="Times New Roman" w:cs="Times New Roman"/>
          <w:sz w:val="28"/>
          <w:szCs w:val="28"/>
        </w:rPr>
        <w:t>8</w:t>
      </w:r>
      <w:r w:rsidR="00E7393D" w:rsidRPr="00E7393D">
        <w:rPr>
          <w:rFonts w:ascii="Times New Roman" w:hAnsi="Times New Roman" w:cs="Times New Roman"/>
          <w:sz w:val="28"/>
          <w:szCs w:val="28"/>
        </w:rPr>
        <w:t>]</w:t>
      </w:r>
      <w:r w:rsidRPr="00820495">
        <w:rPr>
          <w:rFonts w:ascii="Times New Roman" w:hAnsi="Times New Roman" w:cs="Times New Roman"/>
          <w:sz w:val="28"/>
          <w:szCs w:val="28"/>
        </w:rPr>
        <w:t>.</w:t>
      </w:r>
    </w:p>
    <w:p w:rsidR="00851033" w:rsidRDefault="00851033" w:rsidP="001304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Отож, </w:t>
      </w:r>
      <w:r w:rsidR="001304B9">
        <w:rPr>
          <w:rFonts w:ascii="Times New Roman" w:hAnsi="Times New Roman" w:cs="Times New Roman"/>
          <w:sz w:val="28"/>
          <w:szCs w:val="28"/>
        </w:rPr>
        <w:t xml:space="preserve">шум це вид фізичного забруднення навколишнього середовища, який негативно впливає на здоров’я людини. Транспортний шум – </w:t>
      </w:r>
      <w:r w:rsidR="001304B9" w:rsidRPr="001304B9">
        <w:rPr>
          <w:rFonts w:ascii="Times New Roman" w:hAnsi="Times New Roman" w:cs="Times New Roman"/>
          <w:sz w:val="28"/>
          <w:szCs w:val="28"/>
        </w:rPr>
        <w:t>це перевищення природного рівня шуму, спричиненого роботою двигунів, колесами, гальмами і аеродинамічними властивостями транспортного засобу</w:t>
      </w:r>
      <w:r w:rsidR="001304B9">
        <w:rPr>
          <w:rFonts w:ascii="Times New Roman" w:hAnsi="Times New Roman" w:cs="Times New Roman"/>
          <w:sz w:val="28"/>
          <w:szCs w:val="28"/>
        </w:rPr>
        <w:t xml:space="preserve">. Шум від автотранспорту виступає основним акустичним забруднювачем у міському середовищі.  </w:t>
      </w:r>
    </w:p>
    <w:p w:rsidR="001304B9" w:rsidRPr="00CA217B" w:rsidRDefault="001304B9" w:rsidP="001304B9">
      <w:pPr>
        <w:spacing w:after="0" w:line="360" w:lineRule="auto"/>
        <w:ind w:firstLine="709"/>
        <w:jc w:val="both"/>
        <w:rPr>
          <w:rFonts w:ascii="Times New Roman" w:hAnsi="Times New Roman" w:cs="Times New Roman"/>
          <w:sz w:val="28"/>
          <w:szCs w:val="28"/>
        </w:rPr>
      </w:pPr>
    </w:p>
    <w:p w:rsidR="00271C7D" w:rsidRPr="001304B9" w:rsidRDefault="00851033" w:rsidP="001304B9">
      <w:pPr>
        <w:jc w:val="center"/>
        <w:rPr>
          <w:rFonts w:ascii="Times New Roman" w:hAnsi="Times New Roman" w:cs="Times New Roman"/>
          <w:b/>
          <w:sz w:val="28"/>
          <w:szCs w:val="28"/>
        </w:rPr>
      </w:pPr>
      <w:r w:rsidRPr="00851033">
        <w:rPr>
          <w:rFonts w:ascii="Times New Roman" w:hAnsi="Times New Roman" w:cs="Times New Roman"/>
          <w:b/>
          <w:sz w:val="28"/>
          <w:szCs w:val="28"/>
        </w:rPr>
        <w:t>1.2</w:t>
      </w:r>
      <w:r w:rsidRPr="00851033">
        <w:rPr>
          <w:rFonts w:ascii="Times New Roman" w:hAnsi="Times New Roman" w:cs="Times New Roman"/>
          <w:b/>
          <w:sz w:val="28"/>
          <w:szCs w:val="28"/>
        </w:rPr>
        <w:tab/>
        <w:t>Методика дослідження шумового забруднення мікрорайону міста</w:t>
      </w:r>
      <w:r w:rsidR="00820495">
        <w:rPr>
          <w:rFonts w:ascii="Times New Roman" w:hAnsi="Times New Roman" w:cs="Times New Roman"/>
          <w:sz w:val="28"/>
          <w:szCs w:val="28"/>
        </w:rPr>
        <w:t xml:space="preserve">  </w:t>
      </w:r>
    </w:p>
    <w:p w:rsidR="00271C7D" w:rsidRDefault="00271C7D" w:rsidP="001304B9">
      <w:pPr>
        <w:spacing w:after="0" w:line="360" w:lineRule="auto"/>
        <w:ind w:firstLine="709"/>
        <w:jc w:val="both"/>
        <w:rPr>
          <w:rFonts w:ascii="Times New Roman" w:hAnsi="Times New Roman" w:cs="Times New Roman"/>
          <w:sz w:val="28"/>
          <w:szCs w:val="28"/>
        </w:rPr>
      </w:pPr>
      <w:r w:rsidRPr="00271C7D">
        <w:rPr>
          <w:rFonts w:ascii="Times New Roman" w:hAnsi="Times New Roman" w:cs="Times New Roman"/>
          <w:sz w:val="28"/>
          <w:szCs w:val="28"/>
        </w:rPr>
        <w:t>Шумові характеристики транспортни</w:t>
      </w:r>
      <w:r>
        <w:rPr>
          <w:rFonts w:ascii="Times New Roman" w:hAnsi="Times New Roman" w:cs="Times New Roman"/>
          <w:sz w:val="28"/>
          <w:szCs w:val="28"/>
        </w:rPr>
        <w:t xml:space="preserve">х потоків є основними вихідними </w:t>
      </w:r>
      <w:r w:rsidRPr="00271C7D">
        <w:rPr>
          <w:rFonts w:ascii="Times New Roman" w:hAnsi="Times New Roman" w:cs="Times New Roman"/>
          <w:sz w:val="28"/>
          <w:szCs w:val="28"/>
        </w:rPr>
        <w:t>даними для виконання за діючими но</w:t>
      </w:r>
      <w:r>
        <w:rPr>
          <w:rFonts w:ascii="Times New Roman" w:hAnsi="Times New Roman" w:cs="Times New Roman"/>
          <w:sz w:val="28"/>
          <w:szCs w:val="28"/>
        </w:rPr>
        <w:t xml:space="preserve">рмативно-технічними документами </w:t>
      </w:r>
      <w:r w:rsidRPr="00271C7D">
        <w:rPr>
          <w:rFonts w:ascii="Times New Roman" w:hAnsi="Times New Roman" w:cs="Times New Roman"/>
          <w:sz w:val="28"/>
          <w:szCs w:val="28"/>
        </w:rPr>
        <w:t>акустичних розрахунків за оцінкою шумовог</w:t>
      </w:r>
      <w:r>
        <w:rPr>
          <w:rFonts w:ascii="Times New Roman" w:hAnsi="Times New Roman" w:cs="Times New Roman"/>
          <w:sz w:val="28"/>
          <w:szCs w:val="28"/>
        </w:rPr>
        <w:t xml:space="preserve">о режиму в приміщеннях житлових </w:t>
      </w:r>
      <w:r w:rsidRPr="00271C7D">
        <w:rPr>
          <w:rFonts w:ascii="Times New Roman" w:hAnsi="Times New Roman" w:cs="Times New Roman"/>
          <w:sz w:val="28"/>
          <w:szCs w:val="28"/>
        </w:rPr>
        <w:t xml:space="preserve">і громадських будівель і на територіях </w:t>
      </w:r>
      <w:r>
        <w:rPr>
          <w:rFonts w:ascii="Times New Roman" w:hAnsi="Times New Roman" w:cs="Times New Roman"/>
          <w:sz w:val="28"/>
          <w:szCs w:val="28"/>
        </w:rPr>
        <w:t xml:space="preserve">житлової забудови, прилеглих до </w:t>
      </w:r>
      <w:r w:rsidRPr="00271C7D">
        <w:rPr>
          <w:rFonts w:ascii="Times New Roman" w:hAnsi="Times New Roman" w:cs="Times New Roman"/>
          <w:sz w:val="28"/>
          <w:szCs w:val="28"/>
        </w:rPr>
        <w:t xml:space="preserve">вулично-дорожньої мережі міст та інших населених пунктів, </w:t>
      </w:r>
      <w:r>
        <w:rPr>
          <w:rFonts w:ascii="Times New Roman" w:hAnsi="Times New Roman" w:cs="Times New Roman"/>
          <w:sz w:val="28"/>
          <w:szCs w:val="28"/>
        </w:rPr>
        <w:t xml:space="preserve">до автомобільних і </w:t>
      </w:r>
      <w:r w:rsidRPr="00271C7D">
        <w:rPr>
          <w:rFonts w:ascii="Times New Roman" w:hAnsi="Times New Roman" w:cs="Times New Roman"/>
          <w:sz w:val="28"/>
          <w:szCs w:val="28"/>
        </w:rPr>
        <w:t>залізних дорогах, а також до відкритих лініях метрополітену</w:t>
      </w:r>
      <w:r>
        <w:rPr>
          <w:rFonts w:ascii="Times New Roman" w:hAnsi="Times New Roman" w:cs="Times New Roman"/>
          <w:sz w:val="28"/>
          <w:szCs w:val="28"/>
        </w:rPr>
        <w:t>.</w:t>
      </w:r>
      <w:r w:rsidR="001304B9">
        <w:rPr>
          <w:rFonts w:ascii="Times New Roman" w:hAnsi="Times New Roman" w:cs="Times New Roman"/>
          <w:sz w:val="28"/>
          <w:szCs w:val="28"/>
        </w:rPr>
        <w:t xml:space="preserve"> </w:t>
      </w:r>
      <w:r w:rsidRPr="00271C7D">
        <w:rPr>
          <w:rFonts w:ascii="Times New Roman" w:hAnsi="Times New Roman" w:cs="Times New Roman"/>
          <w:sz w:val="28"/>
          <w:szCs w:val="28"/>
        </w:rPr>
        <w:t>При вимірюванні шумових характеристи</w:t>
      </w:r>
      <w:r>
        <w:rPr>
          <w:rFonts w:ascii="Times New Roman" w:hAnsi="Times New Roman" w:cs="Times New Roman"/>
          <w:sz w:val="28"/>
          <w:szCs w:val="28"/>
        </w:rPr>
        <w:t xml:space="preserve">к транспортного потоку доцільно </w:t>
      </w:r>
      <w:r w:rsidRPr="00271C7D">
        <w:rPr>
          <w:rFonts w:ascii="Times New Roman" w:hAnsi="Times New Roman" w:cs="Times New Roman"/>
          <w:sz w:val="28"/>
          <w:szCs w:val="28"/>
        </w:rPr>
        <w:t xml:space="preserve">одночасно визначати </w:t>
      </w:r>
      <w:r w:rsidR="001304B9">
        <w:rPr>
          <w:rFonts w:ascii="Times New Roman" w:hAnsi="Times New Roman" w:cs="Times New Roman"/>
          <w:sz w:val="28"/>
          <w:szCs w:val="28"/>
        </w:rPr>
        <w:t>його інтенсивність та</w:t>
      </w:r>
      <w:r>
        <w:rPr>
          <w:rFonts w:ascii="Times New Roman" w:hAnsi="Times New Roman" w:cs="Times New Roman"/>
          <w:sz w:val="28"/>
          <w:szCs w:val="28"/>
        </w:rPr>
        <w:t xml:space="preserve"> склад руху. </w:t>
      </w:r>
      <w:r w:rsidRPr="00271C7D">
        <w:rPr>
          <w:rFonts w:ascii="Times New Roman" w:hAnsi="Times New Roman" w:cs="Times New Roman"/>
          <w:sz w:val="28"/>
          <w:szCs w:val="28"/>
        </w:rPr>
        <w:t>Інтенсивність транспортного потоку дорівнює числу транспо</w:t>
      </w:r>
      <w:r>
        <w:rPr>
          <w:rFonts w:ascii="Times New Roman" w:hAnsi="Times New Roman" w:cs="Times New Roman"/>
          <w:sz w:val="28"/>
          <w:szCs w:val="28"/>
        </w:rPr>
        <w:t xml:space="preserve">ртних </w:t>
      </w:r>
      <w:r w:rsidRPr="00271C7D">
        <w:rPr>
          <w:rFonts w:ascii="Times New Roman" w:hAnsi="Times New Roman" w:cs="Times New Roman"/>
          <w:sz w:val="28"/>
          <w:szCs w:val="28"/>
        </w:rPr>
        <w:t>засобів, що проходять через поперечний пе</w:t>
      </w:r>
      <w:r>
        <w:rPr>
          <w:rFonts w:ascii="Times New Roman" w:hAnsi="Times New Roman" w:cs="Times New Roman"/>
          <w:sz w:val="28"/>
          <w:szCs w:val="28"/>
        </w:rPr>
        <w:t>реріз дороги в обох напрямках</w:t>
      </w:r>
      <w:r w:rsidR="001304B9">
        <w:rPr>
          <w:rFonts w:ascii="Times New Roman" w:hAnsi="Times New Roman" w:cs="Times New Roman"/>
          <w:sz w:val="28"/>
          <w:szCs w:val="28"/>
        </w:rPr>
        <w:t xml:space="preserve"> за</w:t>
      </w:r>
      <w:r>
        <w:rPr>
          <w:rFonts w:ascii="Times New Roman" w:hAnsi="Times New Roman" w:cs="Times New Roman"/>
          <w:sz w:val="28"/>
          <w:szCs w:val="28"/>
        </w:rPr>
        <w:t xml:space="preserve"> </w:t>
      </w:r>
      <w:r w:rsidRPr="00271C7D">
        <w:rPr>
          <w:rFonts w:ascii="Times New Roman" w:hAnsi="Times New Roman" w:cs="Times New Roman"/>
          <w:sz w:val="28"/>
          <w:szCs w:val="28"/>
        </w:rPr>
        <w:t>одиницю часу</w:t>
      </w:r>
      <w:r w:rsidR="001304B9">
        <w:rPr>
          <w:rFonts w:ascii="Times New Roman" w:hAnsi="Times New Roman" w:cs="Times New Roman"/>
          <w:sz w:val="28"/>
          <w:szCs w:val="28"/>
        </w:rPr>
        <w:t xml:space="preserve">  </w:t>
      </w:r>
      <w:r w:rsidR="008F331B">
        <w:rPr>
          <w:rFonts w:ascii="Times New Roman" w:hAnsi="Times New Roman" w:cs="Times New Roman"/>
          <w:sz w:val="28"/>
          <w:szCs w:val="28"/>
          <w:lang w:val="ru-RU"/>
        </w:rPr>
        <w:t>[</w:t>
      </w:r>
      <w:r w:rsidR="008F331B" w:rsidRPr="008F331B">
        <w:rPr>
          <w:rFonts w:ascii="Times New Roman" w:hAnsi="Times New Roman" w:cs="Times New Roman"/>
          <w:sz w:val="28"/>
          <w:szCs w:val="28"/>
          <w:lang w:val="ru-RU"/>
        </w:rPr>
        <w:t>9</w:t>
      </w:r>
      <w:r w:rsidR="001304B9" w:rsidRPr="001304B9">
        <w:rPr>
          <w:rFonts w:ascii="Times New Roman" w:hAnsi="Times New Roman" w:cs="Times New Roman"/>
          <w:sz w:val="28"/>
          <w:szCs w:val="28"/>
          <w:lang w:val="ru-RU"/>
        </w:rPr>
        <w:t>]</w:t>
      </w:r>
      <w:r w:rsidRPr="00271C7D">
        <w:rPr>
          <w:rFonts w:ascii="Times New Roman" w:hAnsi="Times New Roman" w:cs="Times New Roman"/>
          <w:sz w:val="28"/>
          <w:szCs w:val="28"/>
        </w:rPr>
        <w:t>.</w:t>
      </w:r>
    </w:p>
    <w:p w:rsidR="001304B9" w:rsidRDefault="001304B9" w:rsidP="001304B9">
      <w:pPr>
        <w:spacing w:after="0" w:line="360" w:lineRule="auto"/>
        <w:ind w:firstLine="709"/>
        <w:jc w:val="both"/>
        <w:rPr>
          <w:rFonts w:ascii="Times New Roman" w:hAnsi="Times New Roman" w:cs="Times New Roman"/>
          <w:sz w:val="28"/>
          <w:szCs w:val="28"/>
        </w:rPr>
      </w:pPr>
      <w:r w:rsidRPr="00271C7D">
        <w:rPr>
          <w:rFonts w:ascii="Times New Roman" w:hAnsi="Times New Roman" w:cs="Times New Roman"/>
          <w:sz w:val="28"/>
          <w:szCs w:val="28"/>
        </w:rPr>
        <w:t>Для вимірювання характеристи</w:t>
      </w:r>
      <w:r>
        <w:rPr>
          <w:rFonts w:ascii="Times New Roman" w:hAnsi="Times New Roman" w:cs="Times New Roman"/>
          <w:sz w:val="28"/>
          <w:szCs w:val="28"/>
        </w:rPr>
        <w:t xml:space="preserve">к шуму застосовуються шумоміри, частотні </w:t>
      </w:r>
      <w:r w:rsidR="00A3340B">
        <w:rPr>
          <w:rFonts w:ascii="Times New Roman" w:hAnsi="Times New Roman" w:cs="Times New Roman"/>
          <w:sz w:val="28"/>
          <w:szCs w:val="28"/>
        </w:rPr>
        <w:t>аналізатори</w:t>
      </w:r>
      <w:r w:rsidRPr="00271C7D">
        <w:rPr>
          <w:rFonts w:ascii="Times New Roman" w:hAnsi="Times New Roman" w:cs="Times New Roman"/>
          <w:sz w:val="28"/>
          <w:szCs w:val="28"/>
        </w:rPr>
        <w:t xml:space="preserve"> та </w:t>
      </w:r>
      <w:r>
        <w:rPr>
          <w:rFonts w:ascii="Times New Roman" w:hAnsi="Times New Roman" w:cs="Times New Roman"/>
          <w:sz w:val="28"/>
          <w:szCs w:val="28"/>
        </w:rPr>
        <w:t>ін</w:t>
      </w:r>
      <w:r>
        <w:rPr>
          <w:rFonts w:ascii="Times New Roman" w:hAnsi="Times New Roman" w:cs="Times New Roman"/>
          <w:sz w:val="28"/>
          <w:szCs w:val="28"/>
          <w:lang w:val="ru-RU"/>
        </w:rPr>
        <w:t>ші прилади</w:t>
      </w:r>
      <w:r w:rsidRPr="00271C7D">
        <w:rPr>
          <w:rFonts w:ascii="Times New Roman" w:hAnsi="Times New Roman" w:cs="Times New Roman"/>
          <w:sz w:val="28"/>
          <w:szCs w:val="28"/>
        </w:rPr>
        <w:t>. Для об'єк</w:t>
      </w:r>
      <w:r>
        <w:rPr>
          <w:rFonts w:ascii="Times New Roman" w:hAnsi="Times New Roman" w:cs="Times New Roman"/>
          <w:sz w:val="28"/>
          <w:szCs w:val="28"/>
        </w:rPr>
        <w:t xml:space="preserve">тивного вимірювання рівня звуку </w:t>
      </w:r>
      <w:r w:rsidRPr="00271C7D">
        <w:rPr>
          <w:rFonts w:ascii="Times New Roman" w:hAnsi="Times New Roman" w:cs="Times New Roman"/>
          <w:sz w:val="28"/>
          <w:szCs w:val="28"/>
        </w:rPr>
        <w:t>застосовують шумоміри. Фактично шумомір</w:t>
      </w:r>
      <w:r>
        <w:rPr>
          <w:rFonts w:ascii="Times New Roman" w:hAnsi="Times New Roman" w:cs="Times New Roman"/>
          <w:sz w:val="28"/>
          <w:szCs w:val="28"/>
        </w:rPr>
        <w:t xml:space="preserve"> являє собою мікрофон, до якого </w:t>
      </w:r>
      <w:r w:rsidRPr="00271C7D">
        <w:rPr>
          <w:rFonts w:ascii="Times New Roman" w:hAnsi="Times New Roman" w:cs="Times New Roman"/>
          <w:sz w:val="28"/>
          <w:szCs w:val="28"/>
        </w:rPr>
        <w:t xml:space="preserve">підключений вольтметр, проградуйований в </w:t>
      </w:r>
      <w:r>
        <w:rPr>
          <w:rFonts w:ascii="Times New Roman" w:hAnsi="Times New Roman" w:cs="Times New Roman"/>
          <w:sz w:val="28"/>
          <w:szCs w:val="28"/>
        </w:rPr>
        <w:t xml:space="preserve">децибелах. Оскільки електричний </w:t>
      </w:r>
      <w:r w:rsidRPr="00271C7D">
        <w:rPr>
          <w:rFonts w:ascii="Times New Roman" w:hAnsi="Times New Roman" w:cs="Times New Roman"/>
          <w:sz w:val="28"/>
          <w:szCs w:val="28"/>
        </w:rPr>
        <w:t>сигнал на виході з мікрофону пропорційн</w:t>
      </w:r>
      <w:r>
        <w:rPr>
          <w:rFonts w:ascii="Times New Roman" w:hAnsi="Times New Roman" w:cs="Times New Roman"/>
          <w:sz w:val="28"/>
          <w:szCs w:val="28"/>
        </w:rPr>
        <w:t>ий вихідному звуковому сигналу, п</w:t>
      </w:r>
      <w:r w:rsidRPr="00271C7D">
        <w:rPr>
          <w:rFonts w:ascii="Times New Roman" w:hAnsi="Times New Roman" w:cs="Times New Roman"/>
          <w:sz w:val="28"/>
          <w:szCs w:val="28"/>
        </w:rPr>
        <w:t xml:space="preserve">риріст рівня звукового тиску, що впливає </w:t>
      </w:r>
      <w:r>
        <w:rPr>
          <w:rFonts w:ascii="Times New Roman" w:hAnsi="Times New Roman" w:cs="Times New Roman"/>
          <w:sz w:val="28"/>
          <w:szCs w:val="28"/>
        </w:rPr>
        <w:t xml:space="preserve">на мембрану мікрофона, викликає </w:t>
      </w:r>
      <w:r w:rsidRPr="00271C7D">
        <w:rPr>
          <w:rFonts w:ascii="Times New Roman" w:hAnsi="Times New Roman" w:cs="Times New Roman"/>
          <w:sz w:val="28"/>
          <w:szCs w:val="28"/>
        </w:rPr>
        <w:t>відповідний приріст напруги електричного ст</w:t>
      </w:r>
      <w:r>
        <w:rPr>
          <w:rFonts w:ascii="Times New Roman" w:hAnsi="Times New Roman" w:cs="Times New Roman"/>
          <w:sz w:val="28"/>
          <w:szCs w:val="28"/>
        </w:rPr>
        <w:t xml:space="preserve">руму на вході у вольтметр, що і </w:t>
      </w:r>
      <w:r w:rsidRPr="00271C7D">
        <w:rPr>
          <w:rFonts w:ascii="Times New Roman" w:hAnsi="Times New Roman" w:cs="Times New Roman"/>
          <w:sz w:val="28"/>
          <w:szCs w:val="28"/>
        </w:rPr>
        <w:t>відображається за допомогою індикаторно</w:t>
      </w:r>
      <w:r>
        <w:rPr>
          <w:rFonts w:ascii="Times New Roman" w:hAnsi="Times New Roman" w:cs="Times New Roman"/>
          <w:sz w:val="28"/>
          <w:szCs w:val="28"/>
        </w:rPr>
        <w:t xml:space="preserve">го пристрою, проградуйованого в </w:t>
      </w:r>
      <w:r w:rsidRPr="00271C7D">
        <w:rPr>
          <w:rFonts w:ascii="Times New Roman" w:hAnsi="Times New Roman" w:cs="Times New Roman"/>
          <w:sz w:val="28"/>
          <w:szCs w:val="28"/>
        </w:rPr>
        <w:t>децибелах</w:t>
      </w:r>
      <w:r w:rsidR="008F331B" w:rsidRPr="008F331B">
        <w:rPr>
          <w:rFonts w:ascii="Times New Roman" w:hAnsi="Times New Roman" w:cs="Times New Roman"/>
          <w:sz w:val="28"/>
          <w:szCs w:val="28"/>
        </w:rPr>
        <w:t xml:space="preserve"> [4]</w:t>
      </w:r>
      <w:r w:rsidRPr="00271C7D">
        <w:rPr>
          <w:rFonts w:ascii="Times New Roman" w:hAnsi="Times New Roman" w:cs="Times New Roman"/>
          <w:sz w:val="28"/>
          <w:szCs w:val="28"/>
        </w:rPr>
        <w:t>.</w:t>
      </w:r>
    </w:p>
    <w:p w:rsidR="00A3340B" w:rsidRPr="00A3340B" w:rsidRDefault="00C53BCD" w:rsidP="00A3340B">
      <w:pPr>
        <w:spacing w:after="0" w:line="360" w:lineRule="auto"/>
        <w:ind w:firstLine="709"/>
        <w:jc w:val="both"/>
        <w:rPr>
          <w:rFonts w:ascii="Times New Roman" w:hAnsi="Times New Roman" w:cs="Times New Roman"/>
          <w:sz w:val="28"/>
          <w:szCs w:val="28"/>
        </w:rPr>
      </w:pPr>
      <w:r w:rsidRPr="00165227">
        <w:rPr>
          <w:rFonts w:ascii="Times New Roman" w:hAnsi="Times New Roman" w:cs="Times New Roman"/>
          <w:sz w:val="28"/>
          <w:szCs w:val="28"/>
        </w:rPr>
        <w:lastRenderedPageBreak/>
        <w:t>Перед проведенням вимірів шум</w:t>
      </w:r>
      <w:r>
        <w:rPr>
          <w:rFonts w:ascii="Times New Roman" w:hAnsi="Times New Roman" w:cs="Times New Roman"/>
          <w:sz w:val="28"/>
          <w:szCs w:val="28"/>
        </w:rPr>
        <w:t xml:space="preserve">ових характеристик транспортних </w:t>
      </w:r>
      <w:r w:rsidRPr="00165227">
        <w:rPr>
          <w:rFonts w:ascii="Times New Roman" w:hAnsi="Times New Roman" w:cs="Times New Roman"/>
          <w:sz w:val="28"/>
          <w:szCs w:val="28"/>
        </w:rPr>
        <w:t>потоків слід визначати метеорологічні умов</w:t>
      </w:r>
      <w:r>
        <w:rPr>
          <w:rFonts w:ascii="Times New Roman" w:hAnsi="Times New Roman" w:cs="Times New Roman"/>
          <w:sz w:val="28"/>
          <w:szCs w:val="28"/>
        </w:rPr>
        <w:t xml:space="preserve">и (швидкість вітру, температуру </w:t>
      </w:r>
      <w:r w:rsidRPr="00165227">
        <w:rPr>
          <w:rFonts w:ascii="Times New Roman" w:hAnsi="Times New Roman" w:cs="Times New Roman"/>
          <w:sz w:val="28"/>
          <w:szCs w:val="28"/>
        </w:rPr>
        <w:t>повітря,</w:t>
      </w:r>
      <w:r>
        <w:rPr>
          <w:rFonts w:ascii="Times New Roman" w:hAnsi="Times New Roman" w:cs="Times New Roman"/>
          <w:sz w:val="28"/>
          <w:szCs w:val="28"/>
        </w:rPr>
        <w:t xml:space="preserve"> </w:t>
      </w:r>
      <w:r w:rsidRPr="00165227">
        <w:rPr>
          <w:rFonts w:ascii="Times New Roman" w:hAnsi="Times New Roman" w:cs="Times New Roman"/>
          <w:sz w:val="28"/>
          <w:szCs w:val="28"/>
        </w:rPr>
        <w:t>вологість, атмосферний тиск) за оф</w:t>
      </w:r>
      <w:r>
        <w:rPr>
          <w:rFonts w:ascii="Times New Roman" w:hAnsi="Times New Roman" w:cs="Times New Roman"/>
          <w:sz w:val="28"/>
          <w:szCs w:val="28"/>
        </w:rPr>
        <w:t xml:space="preserve">іційними даними метеослужби або </w:t>
      </w:r>
      <w:r w:rsidRPr="00165227">
        <w:rPr>
          <w:rFonts w:ascii="Times New Roman" w:hAnsi="Times New Roman" w:cs="Times New Roman"/>
          <w:sz w:val="28"/>
          <w:szCs w:val="28"/>
        </w:rPr>
        <w:t>за допомогою відповідних засобів вимірювал</w:t>
      </w:r>
      <w:r>
        <w:rPr>
          <w:rFonts w:ascii="Times New Roman" w:hAnsi="Times New Roman" w:cs="Times New Roman"/>
          <w:sz w:val="28"/>
          <w:szCs w:val="28"/>
        </w:rPr>
        <w:t>ьної техніки.</w:t>
      </w:r>
      <w:r w:rsidR="006C7391" w:rsidRPr="00A3340B">
        <w:rPr>
          <w:rFonts w:ascii="Times New Roman" w:hAnsi="Times New Roman" w:cs="Times New Roman"/>
          <w:sz w:val="28"/>
          <w:szCs w:val="28"/>
        </w:rPr>
        <w:t xml:space="preserve"> </w:t>
      </w:r>
      <w:r w:rsidR="006C7391">
        <w:rPr>
          <w:rFonts w:ascii="Times New Roman" w:hAnsi="Times New Roman" w:cs="Times New Roman"/>
          <w:sz w:val="28"/>
          <w:szCs w:val="28"/>
        </w:rPr>
        <w:t>Дослідження необхідно виконувати у дні із сприятливими погодними умовами та доброю видимістю. Оптимальними порами року для виконання таких замірів є осінь або друга половина весни, оскільки вз</w:t>
      </w:r>
      <w:r w:rsidR="00C37097">
        <w:rPr>
          <w:rFonts w:ascii="Times New Roman" w:hAnsi="Times New Roman" w:cs="Times New Roman"/>
          <w:sz w:val="28"/>
          <w:szCs w:val="28"/>
        </w:rPr>
        <w:t>имку</w:t>
      </w:r>
      <w:r w:rsidR="006C7391">
        <w:rPr>
          <w:rFonts w:ascii="Times New Roman" w:hAnsi="Times New Roman" w:cs="Times New Roman"/>
          <w:sz w:val="28"/>
          <w:szCs w:val="28"/>
        </w:rPr>
        <w:t xml:space="preserve"> та влітку інтенсивність руху транспорту суттєво знижується. </w:t>
      </w:r>
      <w:r w:rsidR="00A3340B">
        <w:rPr>
          <w:rFonts w:ascii="Times New Roman" w:hAnsi="Times New Roman" w:cs="Times New Roman"/>
          <w:sz w:val="28"/>
          <w:szCs w:val="28"/>
        </w:rPr>
        <w:t xml:space="preserve">У Тернополі, дослідження транспортного шумового забруднення </w:t>
      </w:r>
      <w:r w:rsidR="00D733D7">
        <w:rPr>
          <w:rFonts w:ascii="Times New Roman" w:hAnsi="Times New Roman" w:cs="Times New Roman"/>
          <w:sz w:val="28"/>
          <w:szCs w:val="28"/>
        </w:rPr>
        <w:t>рекомендується проводити у бу</w:t>
      </w:r>
      <w:r w:rsidR="00A3340B">
        <w:rPr>
          <w:rFonts w:ascii="Times New Roman" w:hAnsi="Times New Roman" w:cs="Times New Roman"/>
          <w:sz w:val="28"/>
          <w:szCs w:val="28"/>
        </w:rPr>
        <w:t>дні дні (оптимально – вівторок, середа, четвер). У понеділок і п’ятницю спостерігаються нерівномірність транспортних потоків і тижневе «пікове» навантаження, що спричиняє появу більшої кількості автотранспорту на дорогах. У вихідні дні, в місті,  інтенсивність транспортних потоків знижується в рази. Рекомендований час виконання дослідження (вимірювань)  від 15.00 год. до 18.00 год. (т. зв. «вечірній час пік»).</w:t>
      </w:r>
      <w:r w:rsidR="00A3340B" w:rsidRPr="00A3340B">
        <w:rPr>
          <w:rFonts w:ascii="Times New Roman" w:hAnsi="Times New Roman" w:cs="Times New Roman"/>
          <w:sz w:val="28"/>
          <w:szCs w:val="28"/>
        </w:rPr>
        <w:t xml:space="preserve"> </w:t>
      </w:r>
      <w:r w:rsidR="00A3340B">
        <w:rPr>
          <w:rFonts w:ascii="Times New Roman" w:hAnsi="Times New Roman" w:cs="Times New Roman"/>
          <w:sz w:val="28"/>
          <w:szCs w:val="28"/>
        </w:rPr>
        <w:t>Адже</w:t>
      </w:r>
      <w:r w:rsidR="00A3340B" w:rsidRPr="00A3340B">
        <w:rPr>
          <w:rFonts w:ascii="Times New Roman" w:hAnsi="Times New Roman" w:cs="Times New Roman"/>
          <w:sz w:val="28"/>
          <w:szCs w:val="28"/>
        </w:rPr>
        <w:t>, вранці та в обідню пору дослідження не забезпечать оптимальних показників через різкі зміни транспортних потоків</w:t>
      </w:r>
      <w:r w:rsidR="00A3340B">
        <w:rPr>
          <w:rFonts w:ascii="Times New Roman" w:hAnsi="Times New Roman" w:cs="Times New Roman"/>
          <w:sz w:val="28"/>
          <w:szCs w:val="28"/>
        </w:rPr>
        <w:t xml:space="preserve"> </w:t>
      </w:r>
      <w:r w:rsidR="00A3340B" w:rsidRPr="00A3340B">
        <w:rPr>
          <w:rFonts w:ascii="Times New Roman" w:hAnsi="Times New Roman" w:cs="Times New Roman"/>
          <w:sz w:val="28"/>
          <w:szCs w:val="28"/>
          <w:lang w:val="ru-RU"/>
        </w:rPr>
        <w:t>[</w:t>
      </w:r>
      <w:r w:rsidR="00C37097" w:rsidRPr="00C37097">
        <w:rPr>
          <w:rFonts w:ascii="Times New Roman" w:hAnsi="Times New Roman" w:cs="Times New Roman"/>
          <w:sz w:val="28"/>
          <w:szCs w:val="28"/>
          <w:lang w:val="ru-RU"/>
        </w:rPr>
        <w:t>13</w:t>
      </w:r>
      <w:r w:rsidR="00A3340B" w:rsidRPr="00A3340B">
        <w:rPr>
          <w:rFonts w:ascii="Times New Roman" w:hAnsi="Times New Roman" w:cs="Times New Roman"/>
          <w:sz w:val="28"/>
          <w:szCs w:val="28"/>
          <w:lang w:val="ru-RU"/>
        </w:rPr>
        <w:t>]</w:t>
      </w:r>
      <w:r w:rsidR="00A3340B" w:rsidRPr="00A3340B">
        <w:rPr>
          <w:rFonts w:ascii="Times New Roman" w:hAnsi="Times New Roman" w:cs="Times New Roman"/>
          <w:sz w:val="28"/>
          <w:szCs w:val="28"/>
        </w:rPr>
        <w:t xml:space="preserve">. </w:t>
      </w:r>
    </w:p>
    <w:p w:rsidR="00C53BCD" w:rsidRDefault="00C53BCD" w:rsidP="00C53B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65227">
        <w:rPr>
          <w:rFonts w:ascii="Times New Roman" w:hAnsi="Times New Roman" w:cs="Times New Roman"/>
          <w:sz w:val="28"/>
          <w:szCs w:val="28"/>
        </w:rPr>
        <w:t>Місця для проведення в</w:t>
      </w:r>
      <w:r>
        <w:rPr>
          <w:rFonts w:ascii="Times New Roman" w:hAnsi="Times New Roman" w:cs="Times New Roman"/>
          <w:sz w:val="28"/>
          <w:szCs w:val="28"/>
        </w:rPr>
        <w:t xml:space="preserve">имірювань шумових характеристик </w:t>
      </w:r>
      <w:r w:rsidRPr="00165227">
        <w:rPr>
          <w:rFonts w:ascii="Times New Roman" w:hAnsi="Times New Roman" w:cs="Times New Roman"/>
          <w:sz w:val="28"/>
          <w:szCs w:val="28"/>
        </w:rPr>
        <w:t>автотранспо</w:t>
      </w:r>
      <w:r w:rsidR="002903A6">
        <w:rPr>
          <w:rFonts w:ascii="Times New Roman" w:hAnsi="Times New Roman" w:cs="Times New Roman"/>
          <w:sz w:val="28"/>
          <w:szCs w:val="28"/>
        </w:rPr>
        <w:t>ртних потоків варто</w:t>
      </w:r>
      <w:r w:rsidRPr="00165227">
        <w:rPr>
          <w:rFonts w:ascii="Times New Roman" w:hAnsi="Times New Roman" w:cs="Times New Roman"/>
          <w:sz w:val="28"/>
          <w:szCs w:val="28"/>
        </w:rPr>
        <w:t xml:space="preserve"> вибирати на </w:t>
      </w:r>
      <w:r>
        <w:rPr>
          <w:rFonts w:ascii="Times New Roman" w:hAnsi="Times New Roman" w:cs="Times New Roman"/>
          <w:sz w:val="28"/>
          <w:szCs w:val="28"/>
        </w:rPr>
        <w:t xml:space="preserve">прямолінійних ділянках вулиць і </w:t>
      </w:r>
      <w:r w:rsidRPr="00165227">
        <w:rPr>
          <w:rFonts w:ascii="Times New Roman" w:hAnsi="Times New Roman" w:cs="Times New Roman"/>
          <w:sz w:val="28"/>
          <w:szCs w:val="28"/>
        </w:rPr>
        <w:t>автомобільних доріг з усталеною швидкістю руху автотранспортних засобів і на</w:t>
      </w:r>
      <w:r>
        <w:rPr>
          <w:rFonts w:ascii="Times New Roman" w:hAnsi="Times New Roman" w:cs="Times New Roman"/>
          <w:sz w:val="28"/>
          <w:szCs w:val="28"/>
        </w:rPr>
        <w:t xml:space="preserve"> відстані не менше 50 </w:t>
      </w:r>
      <w:r w:rsidRPr="00165227">
        <w:rPr>
          <w:rFonts w:ascii="Times New Roman" w:hAnsi="Times New Roman" w:cs="Times New Roman"/>
          <w:sz w:val="28"/>
          <w:szCs w:val="28"/>
        </w:rPr>
        <w:t>м від перехресть,</w:t>
      </w:r>
      <w:r>
        <w:rPr>
          <w:rFonts w:ascii="Times New Roman" w:hAnsi="Times New Roman" w:cs="Times New Roman"/>
          <w:sz w:val="28"/>
          <w:szCs w:val="28"/>
        </w:rPr>
        <w:t xml:space="preserve"> транспортних площ і зупиночних </w:t>
      </w:r>
      <w:r w:rsidRPr="00165227">
        <w:rPr>
          <w:rFonts w:ascii="Times New Roman" w:hAnsi="Times New Roman" w:cs="Times New Roman"/>
          <w:sz w:val="28"/>
          <w:szCs w:val="28"/>
        </w:rPr>
        <w:t>пунктів пасажир</w:t>
      </w:r>
      <w:r>
        <w:rPr>
          <w:rFonts w:ascii="Times New Roman" w:hAnsi="Times New Roman" w:cs="Times New Roman"/>
          <w:sz w:val="28"/>
          <w:szCs w:val="28"/>
        </w:rPr>
        <w:t xml:space="preserve">ського громадського транспорту. </w:t>
      </w:r>
      <w:r w:rsidR="002903A6">
        <w:rPr>
          <w:rFonts w:ascii="Times New Roman" w:hAnsi="Times New Roman" w:cs="Times New Roman"/>
          <w:sz w:val="28"/>
          <w:szCs w:val="28"/>
        </w:rPr>
        <w:t>Вимірювання варто</w:t>
      </w:r>
      <w:r w:rsidRPr="00165227">
        <w:rPr>
          <w:rFonts w:ascii="Times New Roman" w:hAnsi="Times New Roman" w:cs="Times New Roman"/>
          <w:sz w:val="28"/>
          <w:szCs w:val="28"/>
        </w:rPr>
        <w:t xml:space="preserve"> проводити на ділянках</w:t>
      </w:r>
      <w:r>
        <w:rPr>
          <w:rFonts w:ascii="Times New Roman" w:hAnsi="Times New Roman" w:cs="Times New Roman"/>
          <w:sz w:val="28"/>
          <w:szCs w:val="28"/>
        </w:rPr>
        <w:t xml:space="preserve"> вулиць і автомобільних доріг з </w:t>
      </w:r>
      <w:r w:rsidRPr="00165227">
        <w:rPr>
          <w:rFonts w:ascii="Times New Roman" w:hAnsi="Times New Roman" w:cs="Times New Roman"/>
          <w:sz w:val="28"/>
          <w:szCs w:val="28"/>
        </w:rPr>
        <w:t>чистою і сухою поверхнею проїжджої частини</w:t>
      </w:r>
      <w:r>
        <w:rPr>
          <w:rFonts w:ascii="Times New Roman" w:hAnsi="Times New Roman" w:cs="Times New Roman"/>
          <w:sz w:val="28"/>
          <w:szCs w:val="28"/>
        </w:rPr>
        <w:t xml:space="preserve"> </w:t>
      </w:r>
      <w:r w:rsidRPr="00C53BCD">
        <w:rPr>
          <w:rFonts w:ascii="Times New Roman" w:hAnsi="Times New Roman" w:cs="Times New Roman"/>
          <w:sz w:val="28"/>
          <w:szCs w:val="28"/>
        </w:rPr>
        <w:t>[</w:t>
      </w:r>
      <w:r w:rsidR="00C37097" w:rsidRPr="00C37097">
        <w:rPr>
          <w:rFonts w:ascii="Times New Roman" w:hAnsi="Times New Roman" w:cs="Times New Roman"/>
          <w:sz w:val="28"/>
          <w:szCs w:val="28"/>
        </w:rPr>
        <w:t>9</w:t>
      </w:r>
      <w:r w:rsidRPr="00C53BCD">
        <w:rPr>
          <w:rFonts w:ascii="Times New Roman" w:hAnsi="Times New Roman" w:cs="Times New Roman"/>
          <w:sz w:val="28"/>
          <w:szCs w:val="28"/>
        </w:rPr>
        <w:t>]</w:t>
      </w:r>
      <w:r w:rsidRPr="00165227">
        <w:rPr>
          <w:rFonts w:ascii="Times New Roman" w:hAnsi="Times New Roman" w:cs="Times New Roman"/>
          <w:sz w:val="28"/>
          <w:szCs w:val="28"/>
        </w:rPr>
        <w:t>.</w:t>
      </w:r>
    </w:p>
    <w:p w:rsidR="00C53BCD" w:rsidRDefault="00C53BCD" w:rsidP="00C53BCD">
      <w:pPr>
        <w:spacing w:after="0" w:line="360" w:lineRule="auto"/>
        <w:ind w:firstLine="709"/>
        <w:jc w:val="both"/>
        <w:rPr>
          <w:rFonts w:ascii="Times New Roman" w:hAnsi="Times New Roman" w:cs="Times New Roman"/>
          <w:sz w:val="28"/>
          <w:szCs w:val="28"/>
        </w:rPr>
      </w:pPr>
      <w:r w:rsidRPr="00165227">
        <w:rPr>
          <w:rFonts w:ascii="Times New Roman" w:hAnsi="Times New Roman" w:cs="Times New Roman"/>
          <w:sz w:val="28"/>
          <w:szCs w:val="28"/>
        </w:rPr>
        <w:t>При проведенні вимірювань шум</w:t>
      </w:r>
      <w:r>
        <w:rPr>
          <w:rFonts w:ascii="Times New Roman" w:hAnsi="Times New Roman" w:cs="Times New Roman"/>
          <w:sz w:val="28"/>
          <w:szCs w:val="28"/>
        </w:rPr>
        <w:t xml:space="preserve">ових характеристик головна вісь </w:t>
      </w:r>
      <w:r w:rsidRPr="00165227">
        <w:rPr>
          <w:rFonts w:ascii="Times New Roman" w:hAnsi="Times New Roman" w:cs="Times New Roman"/>
          <w:sz w:val="28"/>
          <w:szCs w:val="28"/>
        </w:rPr>
        <w:t xml:space="preserve">вимірювального мікрофона повинна бути </w:t>
      </w:r>
      <w:r>
        <w:rPr>
          <w:rFonts w:ascii="Times New Roman" w:hAnsi="Times New Roman" w:cs="Times New Roman"/>
          <w:sz w:val="28"/>
          <w:szCs w:val="28"/>
        </w:rPr>
        <w:t xml:space="preserve">направлена в бік транспортного </w:t>
      </w:r>
      <w:r w:rsidRPr="00165227">
        <w:rPr>
          <w:rFonts w:ascii="Times New Roman" w:hAnsi="Times New Roman" w:cs="Times New Roman"/>
          <w:sz w:val="28"/>
          <w:szCs w:val="28"/>
        </w:rPr>
        <w:t>потоку і перпендикулярно до напрямку д</w:t>
      </w:r>
      <w:r>
        <w:rPr>
          <w:rFonts w:ascii="Times New Roman" w:hAnsi="Times New Roman" w:cs="Times New Roman"/>
          <w:sz w:val="28"/>
          <w:szCs w:val="28"/>
        </w:rPr>
        <w:t xml:space="preserve">ороги. Оператор, який проводить </w:t>
      </w:r>
      <w:r w:rsidRPr="00165227">
        <w:rPr>
          <w:rFonts w:ascii="Times New Roman" w:hAnsi="Times New Roman" w:cs="Times New Roman"/>
          <w:sz w:val="28"/>
          <w:szCs w:val="28"/>
        </w:rPr>
        <w:t>вимірювання, повинен знаходитися</w:t>
      </w:r>
      <w:r>
        <w:rPr>
          <w:rFonts w:ascii="Times New Roman" w:hAnsi="Times New Roman" w:cs="Times New Roman"/>
          <w:sz w:val="28"/>
          <w:szCs w:val="28"/>
        </w:rPr>
        <w:t xml:space="preserve"> на відстані не менше 0,5 м від </w:t>
      </w:r>
      <w:r w:rsidRPr="00165227">
        <w:rPr>
          <w:rFonts w:ascii="Times New Roman" w:hAnsi="Times New Roman" w:cs="Times New Roman"/>
          <w:sz w:val="28"/>
          <w:szCs w:val="28"/>
        </w:rPr>
        <w:t>вимірювального мікрофона для попередження небажаних відображень звуку.</w:t>
      </w:r>
      <w:r>
        <w:rPr>
          <w:rFonts w:ascii="Times New Roman" w:hAnsi="Times New Roman" w:cs="Times New Roman"/>
          <w:sz w:val="28"/>
          <w:szCs w:val="28"/>
        </w:rPr>
        <w:t xml:space="preserve"> </w:t>
      </w:r>
    </w:p>
    <w:p w:rsidR="001304B9" w:rsidRDefault="00271C7D" w:rsidP="001304B9">
      <w:pPr>
        <w:spacing w:after="0" w:line="360" w:lineRule="auto"/>
        <w:ind w:firstLine="709"/>
        <w:jc w:val="both"/>
        <w:rPr>
          <w:rFonts w:ascii="Times New Roman" w:hAnsi="Times New Roman" w:cs="Times New Roman"/>
          <w:sz w:val="28"/>
          <w:szCs w:val="28"/>
        </w:rPr>
      </w:pPr>
      <w:r w:rsidRPr="00271C7D">
        <w:rPr>
          <w:rFonts w:ascii="Times New Roman" w:hAnsi="Times New Roman" w:cs="Times New Roman"/>
          <w:sz w:val="28"/>
          <w:szCs w:val="28"/>
        </w:rPr>
        <w:t>Вимірювання еквівалентного і максималь</w:t>
      </w:r>
      <w:r w:rsidR="001304B9">
        <w:rPr>
          <w:rFonts w:ascii="Times New Roman" w:hAnsi="Times New Roman" w:cs="Times New Roman"/>
          <w:sz w:val="28"/>
          <w:szCs w:val="28"/>
        </w:rPr>
        <w:t>ного рівня звуку слід проводити</w:t>
      </w:r>
      <w:r w:rsidR="001304B9" w:rsidRPr="001304B9">
        <w:rPr>
          <w:rFonts w:ascii="Times New Roman" w:hAnsi="Times New Roman" w:cs="Times New Roman"/>
          <w:sz w:val="28"/>
          <w:szCs w:val="28"/>
        </w:rPr>
        <w:t xml:space="preserve"> </w:t>
      </w:r>
      <w:r w:rsidRPr="00271C7D">
        <w:rPr>
          <w:rFonts w:ascii="Times New Roman" w:hAnsi="Times New Roman" w:cs="Times New Roman"/>
          <w:sz w:val="28"/>
          <w:szCs w:val="28"/>
        </w:rPr>
        <w:t>інтегруючими усереднюючими шумомірами, а вимір рівня звукового впливу -</w:t>
      </w:r>
      <w:r w:rsidR="001304B9" w:rsidRPr="001304B9">
        <w:rPr>
          <w:rFonts w:ascii="Times New Roman" w:hAnsi="Times New Roman" w:cs="Times New Roman"/>
          <w:sz w:val="28"/>
          <w:szCs w:val="28"/>
        </w:rPr>
        <w:t xml:space="preserve"> </w:t>
      </w:r>
      <w:r w:rsidR="00C37097">
        <w:rPr>
          <w:rFonts w:ascii="Times New Roman" w:hAnsi="Times New Roman" w:cs="Times New Roman"/>
          <w:sz w:val="28"/>
          <w:szCs w:val="28"/>
        </w:rPr>
        <w:lastRenderedPageBreak/>
        <w:t>інтегруючими шумомірами</w:t>
      </w:r>
      <w:r>
        <w:rPr>
          <w:rFonts w:ascii="Times New Roman" w:hAnsi="Times New Roman" w:cs="Times New Roman"/>
          <w:sz w:val="28"/>
          <w:szCs w:val="28"/>
        </w:rPr>
        <w:t xml:space="preserve">. Допускається </w:t>
      </w:r>
      <w:r w:rsidRPr="00271C7D">
        <w:rPr>
          <w:rFonts w:ascii="Times New Roman" w:hAnsi="Times New Roman" w:cs="Times New Roman"/>
          <w:sz w:val="28"/>
          <w:szCs w:val="28"/>
        </w:rPr>
        <w:t>застосування комбінованих вимірювальних систем, в тому ч</w:t>
      </w:r>
      <w:r>
        <w:rPr>
          <w:rFonts w:ascii="Times New Roman" w:hAnsi="Times New Roman" w:cs="Times New Roman"/>
          <w:sz w:val="28"/>
          <w:szCs w:val="28"/>
        </w:rPr>
        <w:t xml:space="preserve">ислі автоматичних, </w:t>
      </w:r>
      <w:r w:rsidRPr="00271C7D">
        <w:rPr>
          <w:rFonts w:ascii="Times New Roman" w:hAnsi="Times New Roman" w:cs="Times New Roman"/>
          <w:sz w:val="28"/>
          <w:szCs w:val="28"/>
        </w:rPr>
        <w:t>що відповідают</w:t>
      </w:r>
      <w:r w:rsidR="002903A6">
        <w:rPr>
          <w:rFonts w:ascii="Times New Roman" w:hAnsi="Times New Roman" w:cs="Times New Roman"/>
          <w:sz w:val="28"/>
          <w:szCs w:val="28"/>
        </w:rPr>
        <w:t>ь технічним вимогам шумомірів згідно</w:t>
      </w:r>
      <w:r w:rsidRPr="00271C7D">
        <w:rPr>
          <w:rFonts w:ascii="Times New Roman" w:hAnsi="Times New Roman" w:cs="Times New Roman"/>
          <w:sz w:val="28"/>
          <w:szCs w:val="28"/>
        </w:rPr>
        <w:t xml:space="preserve"> ГОСТ 17187-2010 </w:t>
      </w:r>
      <w:r w:rsidR="00C37097">
        <w:rPr>
          <w:rFonts w:ascii="Times New Roman" w:hAnsi="Times New Roman" w:cs="Times New Roman"/>
          <w:sz w:val="28"/>
          <w:szCs w:val="28"/>
        </w:rPr>
        <w:t>[</w:t>
      </w:r>
      <w:r w:rsidR="00C37097" w:rsidRPr="00C37097">
        <w:rPr>
          <w:rFonts w:ascii="Times New Roman" w:hAnsi="Times New Roman" w:cs="Times New Roman"/>
          <w:sz w:val="28"/>
          <w:szCs w:val="28"/>
          <w:lang w:val="ru-RU"/>
        </w:rPr>
        <w:t>7</w:t>
      </w:r>
      <w:r w:rsidRPr="00271C7D">
        <w:rPr>
          <w:rFonts w:ascii="Times New Roman" w:hAnsi="Times New Roman" w:cs="Times New Roman"/>
          <w:sz w:val="28"/>
          <w:szCs w:val="28"/>
        </w:rPr>
        <w:t>].</w:t>
      </w:r>
    </w:p>
    <w:p w:rsidR="00271C7D" w:rsidRDefault="001304B9" w:rsidP="001304B9">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Вимірювання шумового забруднення мікрорайону «Дружба» у місті Тернопіль проводили за допомогою цифрового шумоміра моделі </w:t>
      </w:r>
      <w:r>
        <w:rPr>
          <w:rFonts w:ascii="Times New Roman" w:hAnsi="Times New Roman" w:cs="Times New Roman"/>
          <w:sz w:val="28"/>
          <w:szCs w:val="28"/>
          <w:lang w:val="en-US"/>
        </w:rPr>
        <w:t>AR</w:t>
      </w:r>
      <w:r w:rsidRPr="001304B9">
        <w:rPr>
          <w:rFonts w:ascii="Times New Roman" w:hAnsi="Times New Roman" w:cs="Times New Roman"/>
          <w:sz w:val="28"/>
          <w:szCs w:val="28"/>
          <w:lang w:val="ru-RU"/>
        </w:rPr>
        <w:t>814</w:t>
      </w:r>
      <w:r>
        <w:rPr>
          <w:rFonts w:ascii="Times New Roman" w:hAnsi="Times New Roman" w:cs="Times New Roman"/>
          <w:sz w:val="28"/>
          <w:szCs w:val="28"/>
          <w:lang w:val="ru-RU"/>
        </w:rPr>
        <w:t xml:space="preserve"> (рис 1.1.).</w:t>
      </w:r>
      <w:r>
        <w:rPr>
          <w:rFonts w:ascii="Times New Roman" w:hAnsi="Times New Roman" w:cs="Times New Roman"/>
          <w:sz w:val="28"/>
          <w:szCs w:val="28"/>
        </w:rPr>
        <w:t xml:space="preserve"> Цифровий шумомір AR814 </w:t>
      </w:r>
      <w:r w:rsidR="00271C7D" w:rsidRPr="00271C7D">
        <w:rPr>
          <w:rFonts w:ascii="Times New Roman" w:hAnsi="Times New Roman" w:cs="Times New Roman"/>
          <w:sz w:val="28"/>
          <w:szCs w:val="28"/>
        </w:rPr>
        <w:t>– спеціалізований пристрій для вимірювання характеристик шуму</w:t>
      </w:r>
      <w:r w:rsidR="00271C7D">
        <w:rPr>
          <w:rFonts w:ascii="Times New Roman" w:hAnsi="Times New Roman" w:cs="Times New Roman"/>
          <w:sz w:val="28"/>
          <w:szCs w:val="28"/>
        </w:rPr>
        <w:t xml:space="preserve"> </w:t>
      </w:r>
      <w:r w:rsidR="00271C7D" w:rsidRPr="00271C7D">
        <w:rPr>
          <w:rFonts w:ascii="Times New Roman" w:hAnsi="Times New Roman" w:cs="Times New Roman"/>
          <w:sz w:val="28"/>
          <w:szCs w:val="28"/>
        </w:rPr>
        <w:t>(рівня звука). Цифровий шумомір перетворює аналоговий з</w:t>
      </w:r>
      <w:r w:rsidR="00271C7D">
        <w:rPr>
          <w:rFonts w:ascii="Times New Roman" w:hAnsi="Times New Roman" w:cs="Times New Roman"/>
          <w:sz w:val="28"/>
          <w:szCs w:val="28"/>
        </w:rPr>
        <w:t xml:space="preserve">вуковий сигнал, </w:t>
      </w:r>
      <w:r w:rsidR="00271C7D" w:rsidRPr="00271C7D">
        <w:rPr>
          <w:rFonts w:ascii="Times New Roman" w:hAnsi="Times New Roman" w:cs="Times New Roman"/>
          <w:sz w:val="28"/>
          <w:szCs w:val="28"/>
        </w:rPr>
        <w:t>сприйнятий мікрофоном шумоміра, у</w:t>
      </w:r>
      <w:r w:rsidR="00271C7D">
        <w:rPr>
          <w:rFonts w:ascii="Times New Roman" w:hAnsi="Times New Roman" w:cs="Times New Roman"/>
          <w:sz w:val="28"/>
          <w:szCs w:val="28"/>
        </w:rPr>
        <w:t xml:space="preserve"> вигляд цифрового. Діапазон </w:t>
      </w:r>
      <w:r w:rsidR="00C37097">
        <w:rPr>
          <w:rFonts w:ascii="Times New Roman" w:hAnsi="Times New Roman" w:cs="Times New Roman"/>
          <w:sz w:val="28"/>
          <w:szCs w:val="28"/>
        </w:rPr>
        <w:t>вимірів складає: 30-130 дБ, 35-130 дБ</w:t>
      </w:r>
      <w:r w:rsidR="00271C7D" w:rsidRPr="00271C7D">
        <w:rPr>
          <w:rFonts w:ascii="Times New Roman" w:hAnsi="Times New Roman" w:cs="Times New Roman"/>
          <w:sz w:val="28"/>
          <w:szCs w:val="28"/>
        </w:rPr>
        <w:t xml:space="preserve">. </w:t>
      </w:r>
      <w:r w:rsidR="00271C7D">
        <w:rPr>
          <w:rFonts w:ascii="Times New Roman" w:hAnsi="Times New Roman" w:cs="Times New Roman"/>
          <w:sz w:val="28"/>
          <w:szCs w:val="28"/>
        </w:rPr>
        <w:t xml:space="preserve">Чуттєвість приладу – 2 с, тобто </w:t>
      </w:r>
      <w:r w:rsidR="00271C7D" w:rsidRPr="00271C7D">
        <w:rPr>
          <w:rFonts w:ascii="Times New Roman" w:hAnsi="Times New Roman" w:cs="Times New Roman"/>
          <w:sz w:val="28"/>
          <w:szCs w:val="28"/>
        </w:rPr>
        <w:t>показання на дисплеї відображаються мит</w:t>
      </w:r>
      <w:r w:rsidR="00271C7D">
        <w:rPr>
          <w:rFonts w:ascii="Times New Roman" w:hAnsi="Times New Roman" w:cs="Times New Roman"/>
          <w:sz w:val="28"/>
          <w:szCs w:val="28"/>
        </w:rPr>
        <w:t xml:space="preserve">тєво. Електронний шумомір AR814 </w:t>
      </w:r>
      <w:r w:rsidR="00271C7D" w:rsidRPr="00271C7D">
        <w:rPr>
          <w:rFonts w:ascii="Times New Roman" w:hAnsi="Times New Roman" w:cs="Times New Roman"/>
          <w:sz w:val="28"/>
          <w:szCs w:val="28"/>
        </w:rPr>
        <w:t>використовується в широкому діапазоні сфер застос</w:t>
      </w:r>
      <w:r w:rsidR="00C37097">
        <w:rPr>
          <w:rFonts w:ascii="Times New Roman" w:hAnsi="Times New Roman" w:cs="Times New Roman"/>
          <w:sz w:val="28"/>
          <w:szCs w:val="28"/>
        </w:rPr>
        <w:t>ування</w:t>
      </w:r>
      <w:r w:rsidR="001627C3">
        <w:rPr>
          <w:rFonts w:ascii="Times New Roman" w:hAnsi="Times New Roman" w:cs="Times New Roman"/>
          <w:sz w:val="28"/>
          <w:szCs w:val="28"/>
          <w:lang w:val="en-US"/>
        </w:rPr>
        <w:t xml:space="preserve"> [4]</w:t>
      </w:r>
      <w:r w:rsidR="00271C7D" w:rsidRPr="00271C7D">
        <w:rPr>
          <w:rFonts w:ascii="Times New Roman" w:hAnsi="Times New Roman" w:cs="Times New Roman"/>
          <w:sz w:val="28"/>
          <w:szCs w:val="28"/>
        </w:rPr>
        <w:t>.</w:t>
      </w:r>
    </w:p>
    <w:p w:rsidR="00A3340B" w:rsidRPr="00A3340B" w:rsidRDefault="00A3340B" w:rsidP="001304B9">
      <w:pPr>
        <w:spacing w:after="0" w:line="360" w:lineRule="auto"/>
        <w:ind w:firstLine="709"/>
        <w:jc w:val="both"/>
        <w:rPr>
          <w:rFonts w:ascii="Times New Roman" w:hAnsi="Times New Roman" w:cs="Times New Roman"/>
          <w:sz w:val="28"/>
          <w:szCs w:val="28"/>
          <w:lang w:val="en-US"/>
        </w:rPr>
      </w:pPr>
    </w:p>
    <w:p w:rsidR="00820495" w:rsidRDefault="00271C7D" w:rsidP="00271C7D">
      <w:pPr>
        <w:spacing w:line="360" w:lineRule="auto"/>
        <w:jc w:val="center"/>
        <w:rPr>
          <w:rFonts w:ascii="Times New Roman" w:hAnsi="Times New Roman" w:cs="Times New Roman"/>
          <w:sz w:val="28"/>
          <w:szCs w:val="28"/>
        </w:rPr>
      </w:pPr>
      <w:r w:rsidRPr="00271C7D">
        <w:rPr>
          <w:rFonts w:ascii="Times New Roman" w:hAnsi="Times New Roman" w:cs="Times New Roman"/>
          <w:noProof/>
          <w:sz w:val="28"/>
          <w:szCs w:val="28"/>
          <w:lang w:val="ru-RU" w:eastAsia="ru-RU"/>
        </w:rPr>
        <w:drawing>
          <wp:inline distT="0" distB="0" distL="0" distR="0">
            <wp:extent cx="1605585" cy="3429000"/>
            <wp:effectExtent l="0" t="0" r="0" b="0"/>
            <wp:docPr id="1" name="Рисунок 1" descr="C:\Users\Віка\Desktop\61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іка\Desktop\618_orig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7700" cy="3454873"/>
                    </a:xfrm>
                    <a:prstGeom prst="rect">
                      <a:avLst/>
                    </a:prstGeom>
                    <a:noFill/>
                    <a:ln>
                      <a:noFill/>
                    </a:ln>
                  </pic:spPr>
                </pic:pic>
              </a:graphicData>
            </a:graphic>
          </wp:inline>
        </w:drawing>
      </w:r>
    </w:p>
    <w:p w:rsidR="00165227" w:rsidRPr="00C53BCD" w:rsidRDefault="00C53BCD" w:rsidP="00C53BCD">
      <w:pPr>
        <w:spacing w:line="360" w:lineRule="auto"/>
        <w:jc w:val="center"/>
        <w:rPr>
          <w:rFonts w:ascii="Times New Roman" w:hAnsi="Times New Roman" w:cs="Times New Roman"/>
          <w:b/>
          <w:sz w:val="28"/>
          <w:szCs w:val="28"/>
        </w:rPr>
      </w:pPr>
      <w:r>
        <w:rPr>
          <w:rFonts w:ascii="Times New Roman" w:hAnsi="Times New Roman" w:cs="Times New Roman"/>
          <w:sz w:val="28"/>
          <w:szCs w:val="28"/>
        </w:rPr>
        <w:t>Рис. 1</w:t>
      </w:r>
      <w:r w:rsidR="00165227" w:rsidRPr="00165227">
        <w:rPr>
          <w:rFonts w:ascii="Times New Roman" w:hAnsi="Times New Roman" w:cs="Times New Roman"/>
          <w:sz w:val="28"/>
          <w:szCs w:val="28"/>
        </w:rPr>
        <w:t xml:space="preserve">.1. </w:t>
      </w:r>
      <w:r w:rsidR="00165227" w:rsidRPr="00165227">
        <w:rPr>
          <w:rFonts w:ascii="Times New Roman" w:hAnsi="Times New Roman" w:cs="Times New Roman"/>
          <w:b/>
          <w:sz w:val="28"/>
          <w:szCs w:val="28"/>
        </w:rPr>
        <w:t>Шумомір AR814</w:t>
      </w:r>
    </w:p>
    <w:p w:rsidR="00C53BCD" w:rsidRDefault="00585FD2" w:rsidP="00F975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3BCD">
        <w:rPr>
          <w:rFonts w:ascii="Times New Roman" w:hAnsi="Times New Roman" w:cs="Times New Roman"/>
          <w:sz w:val="28"/>
          <w:szCs w:val="28"/>
        </w:rPr>
        <w:t>Таким чином, у м. Тернопіль було проведено вимірювання шумового забруднення основних вулиць мікрорайону «Дружба»</w:t>
      </w:r>
      <w:r w:rsidR="00F975D9">
        <w:rPr>
          <w:rFonts w:ascii="Times New Roman" w:hAnsi="Times New Roman" w:cs="Times New Roman"/>
          <w:sz w:val="28"/>
          <w:szCs w:val="28"/>
        </w:rPr>
        <w:t>. Виміри проводили</w:t>
      </w:r>
      <w:r w:rsidR="00C53BCD">
        <w:rPr>
          <w:rFonts w:ascii="Times New Roman" w:hAnsi="Times New Roman" w:cs="Times New Roman"/>
          <w:sz w:val="28"/>
          <w:szCs w:val="28"/>
        </w:rPr>
        <w:t xml:space="preserve"> за допомогою цифрового шумоміра моделі </w:t>
      </w:r>
      <w:r w:rsidR="00C53BCD">
        <w:rPr>
          <w:rFonts w:ascii="Times New Roman" w:hAnsi="Times New Roman" w:cs="Times New Roman"/>
          <w:sz w:val="28"/>
          <w:szCs w:val="28"/>
          <w:lang w:val="en-US"/>
        </w:rPr>
        <w:t>AR</w:t>
      </w:r>
      <w:r w:rsidR="00C53BCD" w:rsidRPr="00C53BCD">
        <w:rPr>
          <w:rFonts w:ascii="Times New Roman" w:hAnsi="Times New Roman" w:cs="Times New Roman"/>
          <w:sz w:val="28"/>
          <w:szCs w:val="28"/>
        </w:rPr>
        <w:t>814, із врахуванням метеорологічних умов та ос</w:t>
      </w:r>
      <w:r w:rsidR="00F975D9">
        <w:rPr>
          <w:rFonts w:ascii="Times New Roman" w:hAnsi="Times New Roman" w:cs="Times New Roman"/>
          <w:sz w:val="28"/>
          <w:szCs w:val="28"/>
        </w:rPr>
        <w:t>новних рекомендацій щодо відбору</w:t>
      </w:r>
      <w:r w:rsidR="00C53BCD" w:rsidRPr="00C53BCD">
        <w:rPr>
          <w:rFonts w:ascii="Times New Roman" w:hAnsi="Times New Roman" w:cs="Times New Roman"/>
          <w:sz w:val="28"/>
          <w:szCs w:val="28"/>
        </w:rPr>
        <w:t xml:space="preserve"> місця</w:t>
      </w:r>
      <w:r w:rsidR="00F975D9">
        <w:rPr>
          <w:rFonts w:ascii="Times New Roman" w:hAnsi="Times New Roman" w:cs="Times New Roman"/>
          <w:sz w:val="28"/>
          <w:szCs w:val="28"/>
        </w:rPr>
        <w:t xml:space="preserve"> і часу</w:t>
      </w:r>
      <w:r w:rsidR="00C53BCD" w:rsidRPr="00C53BCD">
        <w:rPr>
          <w:rFonts w:ascii="Times New Roman" w:hAnsi="Times New Roman" w:cs="Times New Roman"/>
          <w:sz w:val="28"/>
          <w:szCs w:val="28"/>
        </w:rPr>
        <w:t xml:space="preserve"> пров</w:t>
      </w:r>
      <w:r w:rsidR="00F975D9">
        <w:rPr>
          <w:rFonts w:ascii="Times New Roman" w:hAnsi="Times New Roman" w:cs="Times New Roman"/>
          <w:sz w:val="28"/>
          <w:szCs w:val="28"/>
        </w:rPr>
        <w:t>е</w:t>
      </w:r>
      <w:r w:rsidR="00C53BCD" w:rsidRPr="00C53BCD">
        <w:rPr>
          <w:rFonts w:ascii="Times New Roman" w:hAnsi="Times New Roman" w:cs="Times New Roman"/>
          <w:sz w:val="28"/>
          <w:szCs w:val="28"/>
        </w:rPr>
        <w:t xml:space="preserve">дення </w:t>
      </w:r>
      <w:r w:rsidR="00F975D9">
        <w:rPr>
          <w:rFonts w:ascii="Times New Roman" w:hAnsi="Times New Roman" w:cs="Times New Roman"/>
          <w:sz w:val="28"/>
          <w:szCs w:val="28"/>
        </w:rPr>
        <w:t xml:space="preserve">таких вимірювань. </w:t>
      </w:r>
    </w:p>
    <w:p w:rsidR="00F975D9" w:rsidRPr="00F975D9" w:rsidRDefault="00F975D9" w:rsidP="00F975D9">
      <w:pPr>
        <w:spacing w:after="0" w:line="360" w:lineRule="auto"/>
        <w:jc w:val="center"/>
        <w:rPr>
          <w:rFonts w:ascii="Times New Roman" w:hAnsi="Times New Roman" w:cs="Times New Roman"/>
          <w:b/>
          <w:sz w:val="28"/>
          <w:szCs w:val="28"/>
        </w:rPr>
      </w:pPr>
      <w:r w:rsidRPr="00F975D9">
        <w:rPr>
          <w:rFonts w:ascii="Times New Roman" w:hAnsi="Times New Roman" w:cs="Times New Roman"/>
          <w:b/>
          <w:sz w:val="28"/>
          <w:szCs w:val="28"/>
        </w:rPr>
        <w:lastRenderedPageBreak/>
        <w:t>РОЗДІЛ 2. ОЦІНКА ШУМОВОГО ЗАБРУДНЕННЯ ТРАНСПОРТНИМИ ЗАСОБАМИ МІКРОРАЙОНУ «ДРУЖБА»  МІСТА ТЕРНОПІЛЬ</w:t>
      </w:r>
    </w:p>
    <w:p w:rsidR="00F975D9" w:rsidRPr="00F975D9" w:rsidRDefault="00F975D9" w:rsidP="00F975D9">
      <w:pPr>
        <w:spacing w:after="0" w:line="360" w:lineRule="auto"/>
        <w:jc w:val="center"/>
        <w:rPr>
          <w:rFonts w:ascii="Times New Roman" w:hAnsi="Times New Roman" w:cs="Times New Roman"/>
          <w:b/>
          <w:sz w:val="28"/>
          <w:szCs w:val="28"/>
        </w:rPr>
      </w:pPr>
      <w:r w:rsidRPr="00F975D9">
        <w:rPr>
          <w:rFonts w:ascii="Times New Roman" w:hAnsi="Times New Roman" w:cs="Times New Roman"/>
          <w:b/>
          <w:sz w:val="28"/>
          <w:szCs w:val="28"/>
        </w:rPr>
        <w:t>2.1 Результати вимірювання шумового забруднення основних вулиць мікрорайону «Дружба»</w:t>
      </w:r>
    </w:p>
    <w:p w:rsidR="002A549A" w:rsidRDefault="009B499C" w:rsidP="002A549A">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оцінки рівня шумового забруднення </w:t>
      </w:r>
      <w:r w:rsidR="002A549A">
        <w:rPr>
          <w:rFonts w:ascii="Times New Roman" w:hAnsi="Times New Roman" w:cs="Times New Roman"/>
          <w:sz w:val="28"/>
          <w:szCs w:val="28"/>
        </w:rPr>
        <w:t>мікрорайону «Дружба» міста</w:t>
      </w:r>
      <w:r>
        <w:rPr>
          <w:rFonts w:ascii="Times New Roman" w:hAnsi="Times New Roman" w:cs="Times New Roman"/>
          <w:sz w:val="28"/>
          <w:szCs w:val="28"/>
        </w:rPr>
        <w:t xml:space="preserve"> Тернопіль нами </w:t>
      </w:r>
      <w:r w:rsidR="002A549A">
        <w:rPr>
          <w:rFonts w:ascii="Times New Roman" w:hAnsi="Times New Roman" w:cs="Times New Roman"/>
          <w:sz w:val="28"/>
          <w:szCs w:val="28"/>
        </w:rPr>
        <w:t>проведено власні дослідження, які</w:t>
      </w:r>
      <w:r w:rsidR="006C7391">
        <w:rPr>
          <w:rFonts w:ascii="Times New Roman" w:hAnsi="Times New Roman" w:cs="Times New Roman"/>
          <w:sz w:val="28"/>
          <w:szCs w:val="28"/>
        </w:rPr>
        <w:t xml:space="preserve"> умовно можна поділити на три</w:t>
      </w:r>
      <w:r>
        <w:rPr>
          <w:rFonts w:ascii="Times New Roman" w:hAnsi="Times New Roman" w:cs="Times New Roman"/>
          <w:sz w:val="28"/>
          <w:szCs w:val="28"/>
        </w:rPr>
        <w:t xml:space="preserve"> етапи:</w:t>
      </w:r>
    </w:p>
    <w:p w:rsidR="002A549A" w:rsidRDefault="006C7391" w:rsidP="002A549A">
      <w:pPr>
        <w:pStyle w:val="a3"/>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Польовий етап (</w:t>
      </w:r>
      <w:r w:rsidR="002A549A">
        <w:rPr>
          <w:rFonts w:ascii="Times New Roman" w:hAnsi="Times New Roman" w:cs="Times New Roman"/>
          <w:sz w:val="28"/>
          <w:szCs w:val="28"/>
        </w:rPr>
        <w:t>вимірювання рівня шуму за допомогою цифрового шумоміра</w:t>
      </w:r>
      <w:r w:rsidR="002A549A" w:rsidRPr="00271C7D">
        <w:rPr>
          <w:rFonts w:ascii="Times New Roman" w:hAnsi="Times New Roman" w:cs="Times New Roman"/>
          <w:sz w:val="28"/>
          <w:szCs w:val="28"/>
        </w:rPr>
        <w:t xml:space="preserve"> моделі AR814</w:t>
      </w:r>
      <w:r>
        <w:rPr>
          <w:rFonts w:ascii="Times New Roman" w:hAnsi="Times New Roman" w:cs="Times New Roman"/>
          <w:sz w:val="28"/>
          <w:szCs w:val="28"/>
        </w:rPr>
        <w:t>).</w:t>
      </w:r>
    </w:p>
    <w:p w:rsidR="0017499C" w:rsidRDefault="006C7391" w:rsidP="0017499C">
      <w:pPr>
        <w:pStyle w:val="a3"/>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Камеральний етап (</w:t>
      </w:r>
      <w:r w:rsidR="007A4C1F" w:rsidRPr="002A549A">
        <w:rPr>
          <w:rFonts w:ascii="Times New Roman" w:hAnsi="Times New Roman" w:cs="Times New Roman"/>
          <w:sz w:val="28"/>
          <w:szCs w:val="28"/>
        </w:rPr>
        <w:t>обробка отриманих результатів</w:t>
      </w:r>
      <w:r>
        <w:rPr>
          <w:rFonts w:ascii="Times New Roman" w:hAnsi="Times New Roman" w:cs="Times New Roman"/>
          <w:sz w:val="28"/>
          <w:szCs w:val="28"/>
        </w:rPr>
        <w:t>, розрахунок</w:t>
      </w:r>
      <w:r w:rsidR="002A549A">
        <w:rPr>
          <w:rFonts w:ascii="Times New Roman" w:hAnsi="Times New Roman" w:cs="Times New Roman"/>
          <w:sz w:val="28"/>
          <w:szCs w:val="28"/>
        </w:rPr>
        <w:t xml:space="preserve"> шумово</w:t>
      </w:r>
      <w:r>
        <w:rPr>
          <w:rFonts w:ascii="Times New Roman" w:hAnsi="Times New Roman" w:cs="Times New Roman"/>
          <w:sz w:val="28"/>
          <w:szCs w:val="28"/>
        </w:rPr>
        <w:t>го забруднення мікрорайону)</w:t>
      </w:r>
      <w:r w:rsidR="002A549A">
        <w:rPr>
          <w:rFonts w:ascii="Times New Roman" w:hAnsi="Times New Roman" w:cs="Times New Roman"/>
          <w:sz w:val="28"/>
          <w:szCs w:val="28"/>
        </w:rPr>
        <w:t xml:space="preserve">. </w:t>
      </w:r>
    </w:p>
    <w:p w:rsidR="006C7391" w:rsidRDefault="006C7391" w:rsidP="0017499C">
      <w:pPr>
        <w:pStyle w:val="a3"/>
        <w:numPr>
          <w:ilvl w:val="0"/>
          <w:numId w:val="10"/>
        </w:numPr>
        <w:tabs>
          <w:tab w:val="left" w:pos="142"/>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Інтерпретація результатів дослідження у вигляді картографічної  моделі</w:t>
      </w:r>
    </w:p>
    <w:p w:rsidR="00D36B68" w:rsidRPr="00461EF9" w:rsidRDefault="0017499C" w:rsidP="0017499C">
      <w:pPr>
        <w:pStyle w:val="a3"/>
        <w:tabs>
          <w:tab w:val="left" w:pos="142"/>
          <w:tab w:val="left" w:pos="1134"/>
        </w:tabs>
        <w:spacing w:after="0" w:line="360" w:lineRule="auto"/>
        <w:ind w:left="0" w:firstLine="709"/>
        <w:jc w:val="both"/>
        <w:rPr>
          <w:rFonts w:ascii="Times New Roman" w:hAnsi="Times New Roman" w:cs="Times New Roman"/>
          <w:sz w:val="28"/>
          <w:szCs w:val="28"/>
          <w:lang w:val="ru-RU"/>
        </w:rPr>
      </w:pPr>
      <w:r w:rsidRPr="0017499C">
        <w:rPr>
          <w:rFonts w:ascii="Times New Roman" w:hAnsi="Times New Roman" w:cs="Times New Roman"/>
          <w:sz w:val="28"/>
          <w:szCs w:val="28"/>
        </w:rPr>
        <w:t>Для вимірювання шумового забруднення мікро</w:t>
      </w:r>
      <w:r w:rsidR="00D36B68">
        <w:rPr>
          <w:rFonts w:ascii="Times New Roman" w:hAnsi="Times New Roman" w:cs="Times New Roman"/>
          <w:sz w:val="28"/>
          <w:szCs w:val="28"/>
        </w:rPr>
        <w:t xml:space="preserve">району «Дружба» нами підібрано </w:t>
      </w:r>
      <w:r w:rsidRPr="0017499C">
        <w:rPr>
          <w:rFonts w:ascii="Times New Roman" w:hAnsi="Times New Roman" w:cs="Times New Roman"/>
          <w:sz w:val="28"/>
          <w:szCs w:val="28"/>
        </w:rPr>
        <w:t>3</w:t>
      </w:r>
      <w:r w:rsidR="009347D3">
        <w:rPr>
          <w:rFonts w:ascii="Times New Roman" w:hAnsi="Times New Roman" w:cs="Times New Roman"/>
          <w:sz w:val="28"/>
          <w:szCs w:val="28"/>
        </w:rPr>
        <w:t>6</w:t>
      </w:r>
      <w:r w:rsidR="00D36B68">
        <w:rPr>
          <w:rFonts w:ascii="Times New Roman" w:hAnsi="Times New Roman" w:cs="Times New Roman"/>
          <w:sz w:val="28"/>
          <w:szCs w:val="28"/>
        </w:rPr>
        <w:t xml:space="preserve"> експериментальних</w:t>
      </w:r>
      <w:r w:rsidRPr="0017499C">
        <w:rPr>
          <w:rFonts w:ascii="Times New Roman" w:hAnsi="Times New Roman" w:cs="Times New Roman"/>
          <w:sz w:val="28"/>
          <w:szCs w:val="28"/>
        </w:rPr>
        <w:t xml:space="preserve"> ділян</w:t>
      </w:r>
      <w:r w:rsidR="00D36B68">
        <w:rPr>
          <w:rFonts w:ascii="Times New Roman" w:hAnsi="Times New Roman" w:cs="Times New Roman"/>
          <w:sz w:val="28"/>
          <w:szCs w:val="28"/>
        </w:rPr>
        <w:t>ок (точок</w:t>
      </w:r>
      <w:r w:rsidRPr="0017499C">
        <w:rPr>
          <w:rFonts w:ascii="Times New Roman" w:hAnsi="Times New Roman" w:cs="Times New Roman"/>
          <w:sz w:val="28"/>
          <w:szCs w:val="28"/>
        </w:rPr>
        <w:t xml:space="preserve"> вимірювання)</w:t>
      </w:r>
      <w:r w:rsidR="006B6F6D">
        <w:rPr>
          <w:rFonts w:ascii="Times New Roman" w:hAnsi="Times New Roman" w:cs="Times New Roman"/>
          <w:sz w:val="28"/>
          <w:szCs w:val="28"/>
        </w:rPr>
        <w:t xml:space="preserve"> (рис 2.1)</w:t>
      </w:r>
      <w:r w:rsidRPr="0017499C">
        <w:rPr>
          <w:rFonts w:ascii="Times New Roman" w:hAnsi="Times New Roman" w:cs="Times New Roman"/>
          <w:sz w:val="28"/>
          <w:szCs w:val="28"/>
        </w:rPr>
        <w:t xml:space="preserve">. </w:t>
      </w:r>
    </w:p>
    <w:p w:rsidR="00A3340B" w:rsidRPr="00461EF9" w:rsidRDefault="00A3340B" w:rsidP="0017499C">
      <w:pPr>
        <w:pStyle w:val="a3"/>
        <w:tabs>
          <w:tab w:val="left" w:pos="142"/>
          <w:tab w:val="left" w:pos="1134"/>
        </w:tabs>
        <w:spacing w:after="0" w:line="360" w:lineRule="auto"/>
        <w:ind w:left="0" w:firstLine="709"/>
        <w:jc w:val="both"/>
        <w:rPr>
          <w:rFonts w:ascii="Times New Roman" w:hAnsi="Times New Roman" w:cs="Times New Roman"/>
          <w:sz w:val="28"/>
          <w:szCs w:val="28"/>
          <w:lang w:val="ru-RU"/>
        </w:rPr>
      </w:pPr>
    </w:p>
    <w:p w:rsidR="00D36B68" w:rsidRDefault="00D36B68" w:rsidP="00D36B68">
      <w:pPr>
        <w:pStyle w:val="a3"/>
        <w:tabs>
          <w:tab w:val="left" w:pos="142"/>
          <w:tab w:val="left" w:pos="1134"/>
        </w:tabs>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15050" cy="3571875"/>
            <wp:effectExtent l="0" t="0" r="0" b="9525"/>
            <wp:docPr id="2" name="Рисунок 2" descr="C:\Users\user\Desktop\Шум\Новый 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ум\Новый рисунок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3574471"/>
                    </a:xfrm>
                    <a:prstGeom prst="rect">
                      <a:avLst/>
                    </a:prstGeom>
                    <a:noFill/>
                    <a:ln>
                      <a:noFill/>
                    </a:ln>
                  </pic:spPr>
                </pic:pic>
              </a:graphicData>
            </a:graphic>
          </wp:inline>
        </w:drawing>
      </w:r>
    </w:p>
    <w:p w:rsidR="00D36B68" w:rsidRDefault="00D36B68" w:rsidP="00D36B68">
      <w:pPr>
        <w:pStyle w:val="a3"/>
        <w:tabs>
          <w:tab w:val="left" w:pos="142"/>
          <w:tab w:val="left" w:pos="1134"/>
        </w:tabs>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2.1. </w:t>
      </w:r>
      <w:r w:rsidRPr="00D36B68">
        <w:rPr>
          <w:rFonts w:ascii="Times New Roman" w:hAnsi="Times New Roman" w:cs="Times New Roman"/>
          <w:b/>
          <w:sz w:val="28"/>
          <w:szCs w:val="28"/>
        </w:rPr>
        <w:t>Точки вимірювання рівня шуму у мікрорайоні «Дружба»</w:t>
      </w:r>
    </w:p>
    <w:p w:rsidR="00D36B68" w:rsidRDefault="00D36B68" w:rsidP="0017499C">
      <w:pPr>
        <w:pStyle w:val="a3"/>
        <w:tabs>
          <w:tab w:val="left" w:pos="142"/>
          <w:tab w:val="left" w:pos="1134"/>
        </w:tabs>
        <w:spacing w:after="0" w:line="360" w:lineRule="auto"/>
        <w:ind w:left="0" w:firstLine="709"/>
        <w:jc w:val="both"/>
        <w:rPr>
          <w:rFonts w:ascii="Times New Roman" w:hAnsi="Times New Roman" w:cs="Times New Roman"/>
          <w:sz w:val="28"/>
          <w:szCs w:val="28"/>
        </w:rPr>
      </w:pPr>
    </w:p>
    <w:p w:rsidR="001F7FB3" w:rsidRDefault="000216C2" w:rsidP="0017499C">
      <w:pPr>
        <w:pStyle w:val="a3"/>
        <w:tabs>
          <w:tab w:val="left" w:pos="142"/>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Отримані результати вимірювань рівня шуму на основних вулицях мікрорайону «Дружба» у м. Тернопіль наведено у таблиці 2.1</w:t>
      </w:r>
      <w:r w:rsidR="006B6F6D">
        <w:rPr>
          <w:rFonts w:ascii="Times New Roman" w:hAnsi="Times New Roman" w:cs="Times New Roman"/>
          <w:sz w:val="28"/>
          <w:szCs w:val="28"/>
        </w:rPr>
        <w:t xml:space="preserve">. </w:t>
      </w:r>
    </w:p>
    <w:p w:rsidR="00D36B68" w:rsidRDefault="00D36B68" w:rsidP="00D36B68">
      <w:pPr>
        <w:pStyle w:val="a3"/>
        <w:tabs>
          <w:tab w:val="left" w:pos="142"/>
          <w:tab w:val="left" w:pos="1134"/>
        </w:tabs>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t>Таблиця 2.1.</w:t>
      </w:r>
    </w:p>
    <w:p w:rsidR="00D36B68" w:rsidRDefault="00D36B68" w:rsidP="00D36B68">
      <w:pPr>
        <w:pStyle w:val="a3"/>
        <w:tabs>
          <w:tab w:val="left" w:pos="142"/>
          <w:tab w:val="left" w:pos="1134"/>
        </w:tabs>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Результати вимірювання рівня шуму у мікрорайоні «Дружба»</w:t>
      </w:r>
    </w:p>
    <w:tbl>
      <w:tblPr>
        <w:tblStyle w:val="a4"/>
        <w:tblW w:w="0" w:type="auto"/>
        <w:tblLayout w:type="fixed"/>
        <w:tblLook w:val="04A0" w:firstRow="1" w:lastRow="0" w:firstColumn="1" w:lastColumn="0" w:noHBand="0" w:noVBand="1"/>
      </w:tblPr>
      <w:tblGrid>
        <w:gridCol w:w="959"/>
        <w:gridCol w:w="6662"/>
        <w:gridCol w:w="2126"/>
      </w:tblGrid>
      <w:tr w:rsidR="000216C2" w:rsidTr="000216C2">
        <w:trPr>
          <w:trHeight w:val="567"/>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 точки</w:t>
            </w:r>
          </w:p>
        </w:tc>
        <w:tc>
          <w:tcPr>
            <w:tcW w:w="6662" w:type="dxa"/>
            <w:vAlign w:val="center"/>
          </w:tcPr>
          <w:p w:rsidR="000216C2" w:rsidRPr="00975015" w:rsidRDefault="000216C2" w:rsidP="000216C2">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Назва точки</w:t>
            </w:r>
          </w:p>
        </w:tc>
        <w:tc>
          <w:tcPr>
            <w:tcW w:w="2126"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Рівень шуму, дБ</w:t>
            </w:r>
          </w:p>
        </w:tc>
      </w:tr>
      <w:tr w:rsidR="000216C2" w:rsidTr="000216C2">
        <w:trPr>
          <w:trHeight w:val="276"/>
        </w:trPr>
        <w:tc>
          <w:tcPr>
            <w:tcW w:w="959" w:type="dxa"/>
            <w:vAlign w:val="center"/>
          </w:tcPr>
          <w:p w:rsidR="000216C2"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6662" w:type="dxa"/>
            <w:vAlign w:val="center"/>
          </w:tcPr>
          <w:p w:rsidR="000216C2" w:rsidRPr="004C3979" w:rsidRDefault="000216C2" w:rsidP="00D36B68">
            <w:pPr>
              <w:pStyle w:val="a3"/>
              <w:tabs>
                <w:tab w:val="left" w:pos="142"/>
                <w:tab w:val="left" w:pos="1134"/>
              </w:tabs>
              <w:ind w:left="0"/>
              <w:jc w:val="center"/>
              <w:rPr>
                <w:rFonts w:ascii="Times New Roman" w:hAnsi="Times New Roman" w:cs="Times New Roman"/>
                <w:sz w:val="24"/>
                <w:szCs w:val="24"/>
              </w:rPr>
            </w:pPr>
            <w:r w:rsidRPr="004C3979">
              <w:rPr>
                <w:rFonts w:ascii="Times New Roman" w:hAnsi="Times New Roman" w:cs="Times New Roman"/>
                <w:sz w:val="24"/>
                <w:szCs w:val="24"/>
              </w:rPr>
              <w:t>вул. Громницького, 2</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42</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М. Кривоноса</w:t>
            </w:r>
            <w:r w:rsidR="00365B8B">
              <w:rPr>
                <w:rFonts w:ascii="Times New Roman" w:hAnsi="Times New Roman" w:cs="Times New Roman"/>
                <w:sz w:val="24"/>
                <w:szCs w:val="24"/>
              </w:rPr>
              <w:t>, 6</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64</w:t>
            </w:r>
          </w:p>
        </w:tc>
      </w:tr>
      <w:tr w:rsidR="000216C2" w:rsidTr="000216C2">
        <w:trPr>
          <w:trHeight w:val="302"/>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6662" w:type="dxa"/>
          </w:tcPr>
          <w:p w:rsidR="000216C2" w:rsidRPr="004C3979" w:rsidRDefault="000216C2" w:rsidP="00975015">
            <w:pPr>
              <w:jc w:val="center"/>
            </w:pPr>
            <w:r w:rsidRPr="004C3979">
              <w:rPr>
                <w:rFonts w:ascii="Times New Roman" w:hAnsi="Times New Roman" w:cs="Times New Roman"/>
                <w:sz w:val="24"/>
                <w:szCs w:val="24"/>
              </w:rPr>
              <w:t>перехрестя вулиць Кривоноса-Мазепи-Бережанська-Львівська</w:t>
            </w:r>
          </w:p>
        </w:tc>
        <w:tc>
          <w:tcPr>
            <w:tcW w:w="2126" w:type="dxa"/>
            <w:vAlign w:val="center"/>
          </w:tcPr>
          <w:p w:rsidR="000216C2" w:rsidRPr="00963302" w:rsidRDefault="00720AE0"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71</w:t>
            </w:r>
          </w:p>
        </w:tc>
      </w:tr>
      <w:tr w:rsidR="000216C2" w:rsidTr="000216C2">
        <w:trPr>
          <w:trHeight w:val="291"/>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Бережанська,6</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7</w:t>
            </w:r>
            <w:r w:rsidRPr="00963302">
              <w:rPr>
                <w:rFonts w:ascii="Times New Roman" w:hAnsi="Times New Roman" w:cs="Times New Roman"/>
                <w:sz w:val="24"/>
                <w:szCs w:val="24"/>
              </w:rPr>
              <w:t>2</w:t>
            </w:r>
          </w:p>
        </w:tc>
      </w:tr>
      <w:tr w:rsidR="000216C2" w:rsidTr="000216C2">
        <w:trPr>
          <w:trHeight w:val="254"/>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6662" w:type="dxa"/>
          </w:tcPr>
          <w:p w:rsidR="000216C2" w:rsidRPr="004C3979" w:rsidRDefault="000216C2" w:rsidP="00975015">
            <w:pPr>
              <w:jc w:val="center"/>
            </w:pPr>
            <w:r w:rsidRPr="004C3979">
              <w:rPr>
                <w:rFonts w:ascii="Times New Roman" w:hAnsi="Times New Roman" w:cs="Times New Roman"/>
                <w:sz w:val="24"/>
                <w:szCs w:val="24"/>
              </w:rPr>
              <w:t>Тернопільська міська комунальна лікарня №3</w:t>
            </w:r>
          </w:p>
        </w:tc>
        <w:tc>
          <w:tcPr>
            <w:tcW w:w="2126" w:type="dxa"/>
            <w:vAlign w:val="center"/>
          </w:tcPr>
          <w:p w:rsidR="000216C2" w:rsidRPr="00720AE0" w:rsidRDefault="00963302" w:rsidP="00D36B68">
            <w:pPr>
              <w:pStyle w:val="a3"/>
              <w:tabs>
                <w:tab w:val="left" w:pos="142"/>
                <w:tab w:val="left" w:pos="1134"/>
              </w:tabs>
              <w:ind w:left="0"/>
              <w:jc w:val="center"/>
              <w:rPr>
                <w:rFonts w:ascii="Times New Roman" w:hAnsi="Times New Roman" w:cs="Times New Roman"/>
                <w:sz w:val="24"/>
                <w:szCs w:val="24"/>
              </w:rPr>
            </w:pPr>
            <w:r w:rsidRPr="00720AE0">
              <w:rPr>
                <w:rFonts w:ascii="Times New Roman" w:hAnsi="Times New Roman" w:cs="Times New Roman"/>
                <w:sz w:val="24"/>
                <w:szCs w:val="24"/>
              </w:rPr>
              <w:t>37</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6662" w:type="dxa"/>
          </w:tcPr>
          <w:p w:rsidR="000216C2" w:rsidRPr="004C3979" w:rsidRDefault="000216C2" w:rsidP="00975015">
            <w:pPr>
              <w:jc w:val="center"/>
            </w:pPr>
            <w:r w:rsidRPr="004C3979">
              <w:rPr>
                <w:rFonts w:ascii="Times New Roman" w:hAnsi="Times New Roman" w:cs="Times New Roman"/>
                <w:sz w:val="24"/>
                <w:szCs w:val="24"/>
              </w:rPr>
              <w:t>«Парк Здоров’я»</w:t>
            </w:r>
          </w:p>
        </w:tc>
        <w:tc>
          <w:tcPr>
            <w:tcW w:w="2126" w:type="dxa"/>
            <w:vAlign w:val="center"/>
          </w:tcPr>
          <w:p w:rsidR="000216C2" w:rsidRPr="00720AE0" w:rsidRDefault="00720AE0" w:rsidP="00D36B68">
            <w:pPr>
              <w:pStyle w:val="a3"/>
              <w:tabs>
                <w:tab w:val="left" w:pos="142"/>
                <w:tab w:val="left" w:pos="1134"/>
              </w:tabs>
              <w:ind w:left="0"/>
              <w:jc w:val="center"/>
              <w:rPr>
                <w:rFonts w:ascii="Times New Roman" w:hAnsi="Times New Roman" w:cs="Times New Roman"/>
                <w:sz w:val="24"/>
                <w:szCs w:val="24"/>
              </w:rPr>
            </w:pPr>
            <w:r w:rsidRPr="00720AE0">
              <w:rPr>
                <w:rFonts w:ascii="Times New Roman" w:hAnsi="Times New Roman" w:cs="Times New Roman"/>
                <w:sz w:val="24"/>
                <w:szCs w:val="24"/>
              </w:rPr>
              <w:t>39</w:t>
            </w:r>
          </w:p>
        </w:tc>
      </w:tr>
      <w:tr w:rsidR="000216C2" w:rsidTr="000216C2">
        <w:trPr>
          <w:trHeight w:val="298"/>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6662" w:type="dxa"/>
          </w:tcPr>
          <w:p w:rsidR="000216C2" w:rsidRPr="004C3979" w:rsidRDefault="000216C2" w:rsidP="00975015">
            <w:pPr>
              <w:jc w:val="center"/>
            </w:pPr>
            <w:r w:rsidRPr="004C3979">
              <w:rPr>
                <w:rFonts w:ascii="Times New Roman" w:hAnsi="Times New Roman" w:cs="Times New Roman"/>
                <w:sz w:val="24"/>
                <w:szCs w:val="24"/>
              </w:rPr>
              <w:t>магазин Карпати, вул. Бережанська,53</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65</w:t>
            </w:r>
          </w:p>
        </w:tc>
      </w:tr>
      <w:tr w:rsidR="000216C2" w:rsidTr="000216C2">
        <w:trPr>
          <w:trHeight w:val="291"/>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Тролейбусна, 7 депо «Тернопільелектотранс»</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62</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Тролейбусна, 9в</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54</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Лучаківського, 14</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57</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Лучаківського, 1а</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51</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Степова, 25</w:t>
            </w:r>
          </w:p>
        </w:tc>
        <w:tc>
          <w:tcPr>
            <w:tcW w:w="2126" w:type="dxa"/>
            <w:vAlign w:val="center"/>
          </w:tcPr>
          <w:p w:rsidR="000216C2" w:rsidRPr="00963302" w:rsidRDefault="004C3979"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41</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Об’їзна, 12</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76</w:t>
            </w:r>
          </w:p>
        </w:tc>
      </w:tr>
      <w:tr w:rsidR="000216C2" w:rsidTr="000216C2">
        <w:trPr>
          <w:trHeight w:val="277"/>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14</w:t>
            </w:r>
          </w:p>
        </w:tc>
        <w:tc>
          <w:tcPr>
            <w:tcW w:w="6662" w:type="dxa"/>
          </w:tcPr>
          <w:p w:rsidR="000216C2" w:rsidRPr="004C3979" w:rsidRDefault="001612EC" w:rsidP="00975015">
            <w:pPr>
              <w:jc w:val="center"/>
            </w:pPr>
            <w:r>
              <w:rPr>
                <w:rFonts w:ascii="Times New Roman" w:hAnsi="Times New Roman" w:cs="Times New Roman"/>
                <w:sz w:val="24"/>
                <w:szCs w:val="24"/>
              </w:rPr>
              <w:t xml:space="preserve"> перехрестя</w:t>
            </w:r>
            <w:r w:rsidR="000216C2" w:rsidRPr="004C3979">
              <w:rPr>
                <w:rFonts w:ascii="Times New Roman" w:hAnsi="Times New Roman" w:cs="Times New Roman"/>
                <w:sz w:val="24"/>
                <w:szCs w:val="24"/>
              </w:rPr>
              <w:t xml:space="preserve"> вулиць Карпенка і С. Будного</w:t>
            </w:r>
          </w:p>
        </w:tc>
        <w:tc>
          <w:tcPr>
            <w:tcW w:w="2126" w:type="dxa"/>
            <w:vAlign w:val="center"/>
          </w:tcPr>
          <w:p w:rsidR="000216C2" w:rsidRPr="00963302" w:rsidRDefault="00720AE0"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70</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15</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Карпенка, 10</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55</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Карпенка, 21</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46</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17</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Миру, 13</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58</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18</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Миру, 6</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61</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19</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Юності, 2</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52</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Дружби, 9</w:t>
            </w:r>
          </w:p>
        </w:tc>
        <w:tc>
          <w:tcPr>
            <w:tcW w:w="2126" w:type="dxa"/>
            <w:vAlign w:val="center"/>
          </w:tcPr>
          <w:p w:rsidR="000216C2" w:rsidRPr="00963302" w:rsidRDefault="00AF6E97"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64</w:t>
            </w:r>
          </w:p>
        </w:tc>
      </w:tr>
      <w:tr w:rsidR="000216C2" w:rsidTr="000216C2">
        <w:trPr>
          <w:trHeight w:val="177"/>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21</w:t>
            </w:r>
          </w:p>
        </w:tc>
        <w:tc>
          <w:tcPr>
            <w:tcW w:w="6662" w:type="dxa"/>
          </w:tcPr>
          <w:p w:rsidR="000216C2" w:rsidRPr="004C3979" w:rsidRDefault="000216C2" w:rsidP="00975015">
            <w:pPr>
              <w:jc w:val="center"/>
            </w:pPr>
            <w:r w:rsidRPr="004C3979">
              <w:rPr>
                <w:rFonts w:ascii="Times New Roman" w:hAnsi="Times New Roman" w:cs="Times New Roman"/>
                <w:sz w:val="24"/>
                <w:szCs w:val="24"/>
              </w:rPr>
              <w:t>перехрестя вулиць Дружби-Руська-Чумацька-Мазепи</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75</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22</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Гетьмана Виговського,12а</w:t>
            </w:r>
          </w:p>
        </w:tc>
        <w:tc>
          <w:tcPr>
            <w:tcW w:w="2126" w:type="dxa"/>
            <w:vAlign w:val="center"/>
          </w:tcPr>
          <w:p w:rsidR="000216C2" w:rsidRPr="00963302" w:rsidRDefault="004C3979"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50</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Н. Яремчука, 41</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46</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М. Кривоноса, 2 (ТНПУ)</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63</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25</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Миру, 2а</w:t>
            </w:r>
          </w:p>
        </w:tc>
        <w:tc>
          <w:tcPr>
            <w:tcW w:w="2126" w:type="dxa"/>
            <w:vAlign w:val="center"/>
          </w:tcPr>
          <w:p w:rsidR="000216C2" w:rsidRPr="00963302" w:rsidRDefault="00AF6E97"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65</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26</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Дружби, 13</w:t>
            </w:r>
          </w:p>
        </w:tc>
        <w:tc>
          <w:tcPr>
            <w:tcW w:w="2126" w:type="dxa"/>
            <w:vAlign w:val="center"/>
          </w:tcPr>
          <w:p w:rsidR="000216C2" w:rsidRPr="00963302" w:rsidRDefault="00AF6E97"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63</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27</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Винниченка, 6</w:t>
            </w:r>
          </w:p>
        </w:tc>
        <w:tc>
          <w:tcPr>
            <w:tcW w:w="2126" w:type="dxa"/>
            <w:vAlign w:val="center"/>
          </w:tcPr>
          <w:p w:rsidR="000216C2" w:rsidRPr="00963302" w:rsidRDefault="004C3979"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52</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28</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Винниченка, 2 (ЗОШ №16)</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35</w:t>
            </w:r>
          </w:p>
        </w:tc>
      </w:tr>
      <w:tr w:rsidR="000216C2" w:rsidTr="000216C2">
        <w:trPr>
          <w:trHeight w:val="291"/>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Просвіти, 19б</w:t>
            </w:r>
          </w:p>
        </w:tc>
        <w:tc>
          <w:tcPr>
            <w:tcW w:w="2126" w:type="dxa"/>
            <w:vAlign w:val="center"/>
          </w:tcPr>
          <w:p w:rsidR="000216C2" w:rsidRPr="00963302" w:rsidRDefault="004C3979"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4</w:t>
            </w:r>
            <w:r w:rsidR="00720AE0">
              <w:rPr>
                <w:rFonts w:ascii="Times New Roman" w:hAnsi="Times New Roman" w:cs="Times New Roman"/>
                <w:sz w:val="24"/>
                <w:szCs w:val="24"/>
              </w:rPr>
              <w:t>0</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Просвіти, 10</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42</w:t>
            </w:r>
          </w:p>
        </w:tc>
      </w:tr>
      <w:tr w:rsidR="000216C2" w:rsidTr="000216C2">
        <w:trPr>
          <w:trHeight w:val="28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31</w:t>
            </w:r>
          </w:p>
        </w:tc>
        <w:tc>
          <w:tcPr>
            <w:tcW w:w="6662" w:type="dxa"/>
          </w:tcPr>
          <w:p w:rsidR="000216C2" w:rsidRPr="004C3979" w:rsidRDefault="000216C2" w:rsidP="00C66646">
            <w:pPr>
              <w:jc w:val="center"/>
            </w:pPr>
            <w:r w:rsidRPr="004C3979">
              <w:rPr>
                <w:rFonts w:ascii="Times New Roman" w:hAnsi="Times New Roman" w:cs="Times New Roman"/>
                <w:sz w:val="24"/>
                <w:szCs w:val="24"/>
              </w:rPr>
              <w:t>територія студмістечка ТНПУ (стадіон)</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36</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32</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С. Будного, 22</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78</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33</w:t>
            </w:r>
          </w:p>
        </w:tc>
        <w:tc>
          <w:tcPr>
            <w:tcW w:w="6662" w:type="dxa"/>
          </w:tcPr>
          <w:p w:rsidR="000216C2" w:rsidRPr="004C3979" w:rsidRDefault="000216C2" w:rsidP="00975015">
            <w:pPr>
              <w:jc w:val="center"/>
            </w:pPr>
            <w:r w:rsidRPr="004C3979">
              <w:rPr>
                <w:rFonts w:ascii="Times New Roman" w:hAnsi="Times New Roman" w:cs="Times New Roman"/>
                <w:sz w:val="24"/>
                <w:szCs w:val="24"/>
              </w:rPr>
              <w:t>вул. Карпенка, 44</w:t>
            </w:r>
          </w:p>
        </w:tc>
        <w:tc>
          <w:tcPr>
            <w:tcW w:w="2126" w:type="dxa"/>
            <w:vAlign w:val="center"/>
          </w:tcPr>
          <w:p w:rsidR="000216C2" w:rsidRPr="00963302" w:rsidRDefault="004C3979" w:rsidP="00D36B68">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47</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34</w:t>
            </w:r>
          </w:p>
        </w:tc>
        <w:tc>
          <w:tcPr>
            <w:tcW w:w="6662" w:type="dxa"/>
          </w:tcPr>
          <w:p w:rsidR="000216C2" w:rsidRDefault="000216C2" w:rsidP="00975015">
            <w:pPr>
              <w:jc w:val="center"/>
            </w:pPr>
            <w:r>
              <w:rPr>
                <w:rFonts w:ascii="Times New Roman" w:hAnsi="Times New Roman" w:cs="Times New Roman"/>
                <w:sz w:val="24"/>
                <w:szCs w:val="24"/>
              </w:rPr>
              <w:t>вул. С. Будного</w:t>
            </w:r>
            <w:r w:rsidRPr="00950FFF">
              <w:rPr>
                <w:rFonts w:ascii="Times New Roman" w:hAnsi="Times New Roman" w:cs="Times New Roman"/>
                <w:sz w:val="24"/>
                <w:szCs w:val="24"/>
              </w:rPr>
              <w:t>,</w:t>
            </w:r>
            <w:r>
              <w:rPr>
                <w:rFonts w:ascii="Times New Roman" w:hAnsi="Times New Roman" w:cs="Times New Roman"/>
                <w:sz w:val="24"/>
                <w:szCs w:val="24"/>
              </w:rPr>
              <w:t xml:space="preserve"> 3</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59</w:t>
            </w:r>
          </w:p>
        </w:tc>
      </w:tr>
      <w:tr w:rsidR="000216C2" w:rsidTr="000216C2">
        <w:trPr>
          <w:trHeight w:val="276"/>
        </w:trPr>
        <w:tc>
          <w:tcPr>
            <w:tcW w:w="959" w:type="dxa"/>
            <w:vAlign w:val="center"/>
          </w:tcPr>
          <w:p w:rsidR="000216C2" w:rsidRPr="00D36B68"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35</w:t>
            </w:r>
          </w:p>
        </w:tc>
        <w:tc>
          <w:tcPr>
            <w:tcW w:w="6662" w:type="dxa"/>
          </w:tcPr>
          <w:p w:rsidR="000216C2" w:rsidRDefault="000216C2" w:rsidP="00975015">
            <w:pPr>
              <w:jc w:val="center"/>
            </w:pPr>
            <w:r>
              <w:rPr>
                <w:rFonts w:ascii="Times New Roman" w:hAnsi="Times New Roman" w:cs="Times New Roman"/>
                <w:sz w:val="24"/>
                <w:szCs w:val="24"/>
              </w:rPr>
              <w:t>вул. Тролейбусна</w:t>
            </w:r>
            <w:r w:rsidRPr="00950FFF">
              <w:rPr>
                <w:rFonts w:ascii="Times New Roman" w:hAnsi="Times New Roman" w:cs="Times New Roman"/>
                <w:sz w:val="24"/>
                <w:szCs w:val="24"/>
              </w:rPr>
              <w:t>,</w:t>
            </w:r>
            <w:r>
              <w:rPr>
                <w:rFonts w:ascii="Times New Roman" w:hAnsi="Times New Roman" w:cs="Times New Roman"/>
                <w:sz w:val="24"/>
                <w:szCs w:val="24"/>
              </w:rPr>
              <w:t xml:space="preserve"> 9</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61</w:t>
            </w:r>
          </w:p>
        </w:tc>
      </w:tr>
      <w:tr w:rsidR="000216C2" w:rsidTr="000216C2">
        <w:trPr>
          <w:trHeight w:val="291"/>
        </w:trPr>
        <w:tc>
          <w:tcPr>
            <w:tcW w:w="959" w:type="dxa"/>
            <w:vAlign w:val="center"/>
          </w:tcPr>
          <w:p w:rsidR="000216C2" w:rsidRDefault="000216C2" w:rsidP="00D36B68">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36</w:t>
            </w:r>
          </w:p>
        </w:tc>
        <w:tc>
          <w:tcPr>
            <w:tcW w:w="6662" w:type="dxa"/>
          </w:tcPr>
          <w:p w:rsidR="000216C2" w:rsidRPr="00950FFF" w:rsidRDefault="000216C2" w:rsidP="00975015">
            <w:pPr>
              <w:jc w:val="center"/>
              <w:rPr>
                <w:rFonts w:ascii="Times New Roman" w:hAnsi="Times New Roman" w:cs="Times New Roman"/>
                <w:sz w:val="24"/>
                <w:szCs w:val="24"/>
              </w:rPr>
            </w:pPr>
            <w:r>
              <w:rPr>
                <w:rFonts w:ascii="Times New Roman" w:hAnsi="Times New Roman" w:cs="Times New Roman"/>
                <w:sz w:val="24"/>
                <w:szCs w:val="24"/>
              </w:rPr>
              <w:t>вул. С. Будного, 40 (АЗС)</w:t>
            </w:r>
          </w:p>
        </w:tc>
        <w:tc>
          <w:tcPr>
            <w:tcW w:w="2126" w:type="dxa"/>
            <w:vAlign w:val="center"/>
          </w:tcPr>
          <w:p w:rsidR="000216C2" w:rsidRPr="00963302" w:rsidRDefault="00963302" w:rsidP="00D36B68">
            <w:pPr>
              <w:pStyle w:val="a3"/>
              <w:tabs>
                <w:tab w:val="left" w:pos="142"/>
                <w:tab w:val="left" w:pos="1134"/>
              </w:tabs>
              <w:ind w:left="0"/>
              <w:jc w:val="center"/>
              <w:rPr>
                <w:rFonts w:ascii="Times New Roman" w:hAnsi="Times New Roman" w:cs="Times New Roman"/>
                <w:sz w:val="24"/>
                <w:szCs w:val="24"/>
              </w:rPr>
            </w:pPr>
            <w:r w:rsidRPr="00963302">
              <w:rPr>
                <w:rFonts w:ascii="Times New Roman" w:hAnsi="Times New Roman" w:cs="Times New Roman"/>
                <w:sz w:val="24"/>
                <w:szCs w:val="24"/>
              </w:rPr>
              <w:t>77</w:t>
            </w:r>
          </w:p>
        </w:tc>
      </w:tr>
    </w:tbl>
    <w:p w:rsidR="00026A6F" w:rsidRDefault="00026A6F" w:rsidP="00975015">
      <w:pPr>
        <w:spacing w:line="360" w:lineRule="auto"/>
        <w:rPr>
          <w:rFonts w:ascii="Times New Roman" w:hAnsi="Times New Roman" w:cs="Times New Roman"/>
          <w:sz w:val="28"/>
          <w:szCs w:val="28"/>
        </w:rPr>
      </w:pPr>
    </w:p>
    <w:p w:rsidR="000216C2" w:rsidRDefault="000216C2" w:rsidP="000216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Вимірювання рівня шуму у мікрорайоні «Дружба» проводили відповідно до методики дослідження шумового забруднення міста. Натурні дослідження </w:t>
      </w:r>
      <w:r>
        <w:rPr>
          <w:rFonts w:ascii="Times New Roman" w:hAnsi="Times New Roman" w:cs="Times New Roman"/>
          <w:sz w:val="28"/>
          <w:szCs w:val="28"/>
        </w:rPr>
        <w:lastRenderedPageBreak/>
        <w:t xml:space="preserve">здійснювали у погожий осінній день із сприятливими погодними умовами (температура повітря 10-11°С, відносна вологість повітря 87-92%, вітер західний 0-2 м/с). Враховуючи особливість транспортних потоків у місті Тернопіль вимірювання рівня шум проводити у робочий день (четвер). Беручи до уваги те, що у Тернополі вранці та в обідню пору спостерігаються </w:t>
      </w:r>
      <w:r w:rsidRPr="00A3340B">
        <w:rPr>
          <w:rFonts w:ascii="Times New Roman" w:hAnsi="Times New Roman" w:cs="Times New Roman"/>
          <w:sz w:val="28"/>
          <w:szCs w:val="28"/>
        </w:rPr>
        <w:t>різкі зміни транспортних потоків</w:t>
      </w:r>
      <w:r>
        <w:rPr>
          <w:rFonts w:ascii="Times New Roman" w:hAnsi="Times New Roman" w:cs="Times New Roman"/>
          <w:sz w:val="28"/>
          <w:szCs w:val="28"/>
        </w:rPr>
        <w:t>, час для проведення вимірювань обрано із 15.00 год. до 18.00 год. (т. зв. «вечірній час пік»).</w:t>
      </w:r>
    </w:p>
    <w:p w:rsidR="000216C2" w:rsidRDefault="00963302" w:rsidP="004C3979">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lang w:val="ru-RU"/>
        </w:rPr>
        <w:t xml:space="preserve">Відповідно до одержаних результатів вимірювання (табл. </w:t>
      </w:r>
      <w:r w:rsidR="004C3979">
        <w:rPr>
          <w:rFonts w:ascii="Times New Roman" w:hAnsi="Times New Roman" w:cs="Times New Roman"/>
          <w:color w:val="000000" w:themeColor="text1"/>
          <w:sz w:val="28"/>
          <w:szCs w:val="28"/>
          <w:lang w:val="ru-RU"/>
        </w:rPr>
        <w:t>2.1</w:t>
      </w:r>
      <w:r>
        <w:rPr>
          <w:rFonts w:ascii="Times New Roman" w:hAnsi="Times New Roman" w:cs="Times New Roman"/>
          <w:color w:val="000000" w:themeColor="text1"/>
          <w:sz w:val="28"/>
          <w:szCs w:val="28"/>
          <w:lang w:val="ru-RU"/>
        </w:rPr>
        <w:t>)</w:t>
      </w:r>
      <w:r w:rsidR="004C3979">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можна зробити </w:t>
      </w:r>
      <w:r w:rsidR="00720AE0">
        <w:rPr>
          <w:rFonts w:ascii="Times New Roman" w:hAnsi="Times New Roman" w:cs="Times New Roman"/>
          <w:color w:val="000000" w:themeColor="text1"/>
          <w:sz w:val="28"/>
          <w:szCs w:val="28"/>
          <w:lang w:val="ru-RU"/>
        </w:rPr>
        <w:t>висновок, що найвищий рівень шуму спостерігається на регульов</w:t>
      </w:r>
      <w:r w:rsidR="00F529A9">
        <w:rPr>
          <w:rFonts w:ascii="Times New Roman" w:hAnsi="Times New Roman" w:cs="Times New Roman"/>
          <w:color w:val="000000" w:themeColor="text1"/>
          <w:sz w:val="28"/>
          <w:szCs w:val="28"/>
          <w:lang w:val="ru-RU"/>
        </w:rPr>
        <w:t>аних автомагістралях із найбільшим</w:t>
      </w:r>
      <w:r w:rsidR="00720AE0">
        <w:rPr>
          <w:rFonts w:ascii="Times New Roman" w:hAnsi="Times New Roman" w:cs="Times New Roman"/>
          <w:color w:val="000000" w:themeColor="text1"/>
          <w:sz w:val="28"/>
          <w:szCs w:val="28"/>
          <w:lang w:val="ru-RU"/>
        </w:rPr>
        <w:t xml:space="preserve"> рівнем тарнспортного навантаження. Зокрема, понад 70 дБ рівня шуму, фіксуємо на вулицях С. Будного, Об'їзна та Бережанська. Високий рівень шуму спостерігається також на основних перехрестях  мікрорайону «Дружба»: </w:t>
      </w:r>
      <w:r w:rsidR="00720AE0" w:rsidRPr="00720AE0">
        <w:rPr>
          <w:rFonts w:ascii="Times New Roman" w:hAnsi="Times New Roman" w:cs="Times New Roman"/>
          <w:sz w:val="28"/>
          <w:szCs w:val="28"/>
        </w:rPr>
        <w:t>Кривоноса-Мазепи-Бережанська-Львівська, Дружби-Руська-Чумацька-Мазепи</w:t>
      </w:r>
      <w:r w:rsidR="001612EC">
        <w:rPr>
          <w:rFonts w:ascii="Times New Roman" w:hAnsi="Times New Roman" w:cs="Times New Roman"/>
          <w:sz w:val="28"/>
          <w:szCs w:val="28"/>
        </w:rPr>
        <w:t xml:space="preserve"> та </w:t>
      </w:r>
      <w:r w:rsidR="00720AE0">
        <w:rPr>
          <w:rFonts w:ascii="Times New Roman" w:hAnsi="Times New Roman" w:cs="Times New Roman"/>
          <w:sz w:val="28"/>
          <w:szCs w:val="28"/>
        </w:rPr>
        <w:t xml:space="preserve"> перехрестя вулиць С. Будного і Карпенка. Натомість</w:t>
      </w:r>
      <w:r w:rsidR="004C3979">
        <w:rPr>
          <w:rFonts w:ascii="Times New Roman" w:hAnsi="Times New Roman" w:cs="Times New Roman"/>
          <w:sz w:val="28"/>
          <w:szCs w:val="28"/>
        </w:rPr>
        <w:t>, об’єктивно,</w:t>
      </w:r>
      <w:r w:rsidR="00720AE0">
        <w:rPr>
          <w:rFonts w:ascii="Times New Roman" w:hAnsi="Times New Roman" w:cs="Times New Roman"/>
          <w:sz w:val="28"/>
          <w:szCs w:val="28"/>
        </w:rPr>
        <w:t xml:space="preserve"> найнижчі рівні шуму (&lt;40 дБ) зафіксовано біля соціально-інфраструктурних об’єктів: рекреаційна зона «Парк Здоров’я» (39 дБ), Тернопільська міська комунальна лікарня №3 (37 дБ), </w:t>
      </w:r>
      <w:r w:rsidR="004C3979">
        <w:rPr>
          <w:rFonts w:ascii="Times New Roman" w:hAnsi="Times New Roman" w:cs="Times New Roman"/>
          <w:sz w:val="28"/>
          <w:szCs w:val="28"/>
        </w:rPr>
        <w:t xml:space="preserve">стадіон на території студмістечка ТНПУ ім. В. Гнатюка (36 дБ) та біля навчального закладу ЗОШ №16 (35 дБ). Не високим є рівень шуму у дворах багатоповерхових будинків мікрорайону – вул. Громницького, 2 (42 дБ), вул. Степова, 25 (41 дБ), вул. Карпенка, 21 (46 дБ), вул. Н. Яремчука, 41 (46 дБ), вул. Просвіти, 10 і 19б (40-42 дБ), вул. Карпенка, 44 (47 дБ).  </w:t>
      </w:r>
    </w:p>
    <w:p w:rsidR="00F8673A" w:rsidRPr="00C26CE1" w:rsidRDefault="002A21D9" w:rsidP="009347D3">
      <w:pPr>
        <w:spacing w:after="0" w:line="360" w:lineRule="auto"/>
        <w:ind w:firstLine="709"/>
        <w:jc w:val="both"/>
        <w:rPr>
          <w:rFonts w:ascii="Times New Roman" w:hAnsi="Times New Roman" w:cs="Times New Roman"/>
          <w:sz w:val="28"/>
          <w:szCs w:val="28"/>
          <w:lang w:val="ru-RU"/>
        </w:rPr>
      </w:pPr>
      <w:r w:rsidRPr="000216C2">
        <w:rPr>
          <w:rFonts w:ascii="Times New Roman" w:hAnsi="Times New Roman" w:cs="Times New Roman"/>
          <w:sz w:val="28"/>
          <w:szCs w:val="28"/>
        </w:rPr>
        <w:t>Отримані результати, рівня шуму, у мікрорайоні м. Тернопіль можна порівняти із попередніми дослідженнями науковців [</w:t>
      </w:r>
      <w:r w:rsidR="001627C3">
        <w:rPr>
          <w:rFonts w:ascii="Times New Roman" w:hAnsi="Times New Roman" w:cs="Times New Roman"/>
          <w:sz w:val="28"/>
          <w:szCs w:val="28"/>
        </w:rPr>
        <w:t>1</w:t>
      </w:r>
      <w:r w:rsidR="001627C3" w:rsidRPr="001627C3">
        <w:rPr>
          <w:rFonts w:ascii="Times New Roman" w:hAnsi="Times New Roman" w:cs="Times New Roman"/>
          <w:sz w:val="28"/>
          <w:szCs w:val="28"/>
        </w:rPr>
        <w:t>7</w:t>
      </w:r>
      <w:r w:rsidRPr="000216C2">
        <w:rPr>
          <w:rFonts w:ascii="Times New Roman" w:hAnsi="Times New Roman" w:cs="Times New Roman"/>
          <w:sz w:val="28"/>
          <w:szCs w:val="28"/>
        </w:rPr>
        <w:t>] щодо шумового забруд</w:t>
      </w:r>
      <w:r w:rsidR="00C37097">
        <w:rPr>
          <w:rFonts w:ascii="Times New Roman" w:hAnsi="Times New Roman" w:cs="Times New Roman"/>
          <w:sz w:val="28"/>
          <w:szCs w:val="28"/>
        </w:rPr>
        <w:t>н</w:t>
      </w:r>
      <w:r w:rsidRPr="000216C2">
        <w:rPr>
          <w:rFonts w:ascii="Times New Roman" w:hAnsi="Times New Roman" w:cs="Times New Roman"/>
          <w:sz w:val="28"/>
          <w:szCs w:val="28"/>
        </w:rPr>
        <w:t>ення регіонального ландшафтного парку (РЛП) «Загребелля»</w:t>
      </w:r>
      <w:r w:rsidR="00C26CE1" w:rsidRPr="000216C2">
        <w:rPr>
          <w:rFonts w:ascii="Times New Roman" w:hAnsi="Times New Roman" w:cs="Times New Roman"/>
          <w:sz w:val="28"/>
          <w:szCs w:val="28"/>
        </w:rPr>
        <w:t xml:space="preserve"> (рис. 2.2)</w:t>
      </w:r>
      <w:r w:rsidRPr="000216C2">
        <w:rPr>
          <w:rFonts w:ascii="Times New Roman" w:hAnsi="Times New Roman" w:cs="Times New Roman"/>
          <w:sz w:val="28"/>
          <w:szCs w:val="28"/>
        </w:rPr>
        <w:t xml:space="preserve">, який безпосередньо примикає до житлового району «Дружба». </w:t>
      </w:r>
      <w:r w:rsidRPr="00461EF9">
        <w:rPr>
          <w:rFonts w:ascii="Times New Roman" w:hAnsi="Times New Roman" w:cs="Times New Roman"/>
          <w:sz w:val="28"/>
          <w:szCs w:val="28"/>
        </w:rPr>
        <w:t xml:space="preserve">Оскільки РЛП є основним місцем відпочинку мешканців мікрорайону «Дружба», </w:t>
      </w:r>
      <w:r w:rsidR="00C26CE1" w:rsidRPr="00461EF9">
        <w:rPr>
          <w:rFonts w:ascii="Times New Roman" w:hAnsi="Times New Roman" w:cs="Times New Roman"/>
          <w:sz w:val="28"/>
          <w:szCs w:val="28"/>
        </w:rPr>
        <w:t xml:space="preserve">рівень шуму у ньому повинен </w:t>
      </w:r>
      <w:r w:rsidRPr="00461EF9">
        <w:rPr>
          <w:rFonts w:ascii="Times New Roman" w:hAnsi="Times New Roman" w:cs="Times New Roman"/>
          <w:sz w:val="28"/>
          <w:szCs w:val="28"/>
        </w:rPr>
        <w:t>бути дещо нижчим</w:t>
      </w:r>
      <w:r w:rsidR="00C26CE1" w:rsidRPr="00461EF9">
        <w:rPr>
          <w:rFonts w:ascii="Times New Roman" w:hAnsi="Times New Roman" w:cs="Times New Roman"/>
          <w:sz w:val="28"/>
          <w:szCs w:val="28"/>
        </w:rPr>
        <w:t>, ніж в</w:t>
      </w:r>
      <w:r w:rsidR="00C37097">
        <w:rPr>
          <w:rFonts w:ascii="Times New Roman" w:hAnsi="Times New Roman" w:cs="Times New Roman"/>
          <w:sz w:val="28"/>
          <w:szCs w:val="28"/>
        </w:rPr>
        <w:t xml:space="preserve"> </w:t>
      </w:r>
      <w:r w:rsidR="00C26CE1" w:rsidRPr="00461EF9">
        <w:rPr>
          <w:rFonts w:ascii="Times New Roman" w:hAnsi="Times New Roman" w:cs="Times New Roman"/>
          <w:sz w:val="28"/>
          <w:szCs w:val="28"/>
        </w:rPr>
        <w:t xml:space="preserve">середньому у мікрорайоні, адже відновлення духовних та фізичних сил потребує відповідних умов </w:t>
      </w:r>
      <w:r w:rsidR="00C37097" w:rsidRPr="00461EF9">
        <w:rPr>
          <w:rFonts w:ascii="Times New Roman" w:hAnsi="Times New Roman" w:cs="Times New Roman"/>
          <w:sz w:val="28"/>
          <w:szCs w:val="28"/>
        </w:rPr>
        <w:t>перебування</w:t>
      </w:r>
      <w:r w:rsidR="00C26CE1" w:rsidRPr="00461EF9">
        <w:rPr>
          <w:rFonts w:ascii="Times New Roman" w:hAnsi="Times New Roman" w:cs="Times New Roman"/>
          <w:sz w:val="28"/>
          <w:szCs w:val="28"/>
        </w:rPr>
        <w:t xml:space="preserve">. </w:t>
      </w:r>
      <w:r w:rsidR="00C26CE1">
        <w:rPr>
          <w:rFonts w:ascii="Times New Roman" w:hAnsi="Times New Roman" w:cs="Times New Roman"/>
          <w:sz w:val="28"/>
          <w:szCs w:val="28"/>
          <w:lang w:val="ru-RU"/>
        </w:rPr>
        <w:t xml:space="preserve">Отож, РЛП «Загребелля» характеризується в основному помірним та </w:t>
      </w:r>
      <w:r w:rsidR="00C26CE1">
        <w:rPr>
          <w:rFonts w:ascii="Times New Roman" w:hAnsi="Times New Roman" w:cs="Times New Roman"/>
          <w:sz w:val="28"/>
          <w:szCs w:val="28"/>
          <w:lang w:val="ru-RU"/>
        </w:rPr>
        <w:lastRenderedPageBreak/>
        <w:t xml:space="preserve">природним рівнем шуму (40-80 дБ), що є сприятливим для відпочинку.  </w:t>
      </w:r>
      <w:r>
        <w:rPr>
          <w:rFonts w:ascii="Times New Roman" w:hAnsi="Times New Roman" w:cs="Times New Roman"/>
          <w:sz w:val="28"/>
          <w:szCs w:val="28"/>
          <w:lang w:val="ru-RU"/>
        </w:rPr>
        <w:t xml:space="preserve"> </w:t>
      </w:r>
      <w:r w:rsidR="002A2F2C" w:rsidRPr="002A2F2C">
        <w:rPr>
          <w:rFonts w:ascii="Times New Roman" w:hAnsi="Times New Roman" w:cs="Times New Roman"/>
          <w:sz w:val="28"/>
          <w:szCs w:val="28"/>
          <w:lang w:val="ru-RU"/>
        </w:rPr>
        <w:t xml:space="preserve">В </w:t>
      </w:r>
      <w:r w:rsidR="00C26CE1">
        <w:rPr>
          <w:rFonts w:ascii="Times New Roman" w:hAnsi="Times New Roman" w:cs="Times New Roman"/>
          <w:sz w:val="28"/>
          <w:szCs w:val="28"/>
        </w:rPr>
        <w:t>центральній частині РЛП</w:t>
      </w:r>
      <w:r w:rsidR="00F8673A" w:rsidRPr="002A2F2C">
        <w:rPr>
          <w:rFonts w:ascii="Times New Roman" w:hAnsi="Times New Roman" w:cs="Times New Roman"/>
          <w:sz w:val="28"/>
          <w:szCs w:val="28"/>
        </w:rPr>
        <w:t xml:space="preserve"> рівень </w:t>
      </w:r>
      <w:r w:rsidR="002A2F2C" w:rsidRPr="002A2F2C">
        <w:rPr>
          <w:rFonts w:ascii="Times New Roman" w:hAnsi="Times New Roman" w:cs="Times New Roman"/>
          <w:sz w:val="28"/>
          <w:szCs w:val="28"/>
        </w:rPr>
        <w:t>шу</w:t>
      </w:r>
      <w:r w:rsidR="00C26CE1">
        <w:rPr>
          <w:rFonts w:ascii="Times New Roman" w:hAnsi="Times New Roman" w:cs="Times New Roman"/>
          <w:sz w:val="28"/>
          <w:szCs w:val="28"/>
        </w:rPr>
        <w:t>мових забруднень не перевищує 50 дБ</w:t>
      </w:r>
      <w:r w:rsidR="00F8673A" w:rsidRPr="002A2F2C">
        <w:rPr>
          <w:rFonts w:ascii="Times New Roman" w:hAnsi="Times New Roman" w:cs="Times New Roman"/>
          <w:sz w:val="28"/>
          <w:szCs w:val="28"/>
        </w:rPr>
        <w:t xml:space="preserve">. </w:t>
      </w:r>
      <w:r w:rsidR="00C26CE1">
        <w:rPr>
          <w:rFonts w:ascii="Times New Roman" w:hAnsi="Times New Roman" w:cs="Times New Roman"/>
          <w:sz w:val="28"/>
          <w:szCs w:val="28"/>
        </w:rPr>
        <w:t xml:space="preserve">А на периферії заповідного об’єкта фіксується надмірний рівень шуму (80-110 дБ), що спричинено наявністю поблизу парку автомобільної дороги із значним транспортним навантаженням </w:t>
      </w:r>
      <w:r w:rsidR="00C26CE1" w:rsidRPr="00C26CE1">
        <w:rPr>
          <w:rFonts w:ascii="Times New Roman" w:hAnsi="Times New Roman" w:cs="Times New Roman"/>
          <w:sz w:val="28"/>
          <w:szCs w:val="28"/>
          <w:lang w:val="ru-RU"/>
        </w:rPr>
        <w:t>[</w:t>
      </w:r>
      <w:r w:rsidR="001627C3">
        <w:rPr>
          <w:rFonts w:ascii="Times New Roman" w:hAnsi="Times New Roman" w:cs="Times New Roman"/>
          <w:sz w:val="28"/>
          <w:szCs w:val="28"/>
          <w:lang w:val="ru-RU"/>
        </w:rPr>
        <w:t>1</w:t>
      </w:r>
      <w:r w:rsidR="001627C3" w:rsidRPr="001627C3">
        <w:rPr>
          <w:rFonts w:ascii="Times New Roman" w:hAnsi="Times New Roman" w:cs="Times New Roman"/>
          <w:sz w:val="28"/>
          <w:szCs w:val="28"/>
          <w:lang w:val="ru-RU"/>
        </w:rPr>
        <w:t>7</w:t>
      </w:r>
      <w:r w:rsidR="00C26CE1" w:rsidRPr="00C26CE1">
        <w:rPr>
          <w:rFonts w:ascii="Times New Roman" w:hAnsi="Times New Roman" w:cs="Times New Roman"/>
          <w:sz w:val="28"/>
          <w:szCs w:val="28"/>
          <w:lang w:val="ru-RU"/>
        </w:rPr>
        <w:t>]</w:t>
      </w:r>
      <w:r w:rsidR="00C26CE1">
        <w:rPr>
          <w:rFonts w:ascii="Times New Roman" w:hAnsi="Times New Roman" w:cs="Times New Roman"/>
          <w:sz w:val="28"/>
          <w:szCs w:val="28"/>
        </w:rPr>
        <w:t xml:space="preserve">.  </w:t>
      </w:r>
    </w:p>
    <w:p w:rsidR="00C26CE1" w:rsidRDefault="002A21D9" w:rsidP="00C26CE1">
      <w:pPr>
        <w:spacing w:line="360" w:lineRule="auto"/>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val="ru-RU" w:eastAsia="ru-RU"/>
        </w:rPr>
        <w:drawing>
          <wp:inline distT="0" distB="0" distL="0" distR="0" wp14:anchorId="58B4451A" wp14:editId="16CBCBDE">
            <wp:extent cx="3724275" cy="5133975"/>
            <wp:effectExtent l="0" t="0" r="9525" b="9525"/>
            <wp:docPr id="4" name="Рисунок 4" descr="C:\Users\user\Pictures\Нов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 (7).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5133975"/>
                    </a:xfrm>
                    <a:prstGeom prst="rect">
                      <a:avLst/>
                    </a:prstGeom>
                    <a:noFill/>
                    <a:ln>
                      <a:noFill/>
                    </a:ln>
                  </pic:spPr>
                </pic:pic>
              </a:graphicData>
            </a:graphic>
          </wp:inline>
        </w:drawing>
      </w:r>
    </w:p>
    <w:p w:rsidR="00F8673A" w:rsidRPr="004C3979" w:rsidRDefault="00F8673A" w:rsidP="00C26CE1">
      <w:pPr>
        <w:spacing w:line="360" w:lineRule="auto"/>
        <w:jc w:val="center"/>
        <w:rPr>
          <w:rFonts w:ascii="Times New Roman" w:hAnsi="Times New Roman" w:cs="Times New Roman"/>
          <w:b/>
          <w:color w:val="FF0000"/>
          <w:sz w:val="28"/>
          <w:szCs w:val="28"/>
        </w:rPr>
      </w:pPr>
      <w:r>
        <w:rPr>
          <w:rFonts w:ascii="Times New Roman" w:hAnsi="Times New Roman" w:cs="Times New Roman"/>
          <w:sz w:val="28"/>
          <w:szCs w:val="28"/>
        </w:rPr>
        <w:t xml:space="preserve"> Рис.</w:t>
      </w:r>
      <w:r w:rsidR="00C26CE1">
        <w:rPr>
          <w:rFonts w:ascii="Times New Roman" w:hAnsi="Times New Roman" w:cs="Times New Roman"/>
          <w:sz w:val="28"/>
          <w:szCs w:val="28"/>
        </w:rPr>
        <w:t xml:space="preserve"> 2.2</w:t>
      </w:r>
      <w:r w:rsidR="004C3979">
        <w:rPr>
          <w:rFonts w:ascii="Times New Roman" w:hAnsi="Times New Roman" w:cs="Times New Roman"/>
          <w:sz w:val="28"/>
          <w:szCs w:val="28"/>
        </w:rPr>
        <w:t>.</w:t>
      </w:r>
      <w:r>
        <w:rPr>
          <w:rFonts w:ascii="Times New Roman" w:hAnsi="Times New Roman" w:cs="Times New Roman"/>
          <w:sz w:val="28"/>
          <w:szCs w:val="28"/>
        </w:rPr>
        <w:t xml:space="preserve"> </w:t>
      </w:r>
      <w:r w:rsidRPr="00F8673A">
        <w:rPr>
          <w:rFonts w:ascii="Times New Roman" w:hAnsi="Times New Roman" w:cs="Times New Roman"/>
          <w:b/>
          <w:sz w:val="28"/>
          <w:szCs w:val="28"/>
        </w:rPr>
        <w:t xml:space="preserve">Рівні </w:t>
      </w:r>
      <w:r w:rsidR="00C26CE1">
        <w:rPr>
          <w:rFonts w:ascii="Times New Roman" w:hAnsi="Times New Roman" w:cs="Times New Roman"/>
          <w:b/>
          <w:sz w:val="28"/>
          <w:szCs w:val="28"/>
        </w:rPr>
        <w:t xml:space="preserve">шуму на </w:t>
      </w:r>
      <w:r w:rsidRPr="00F8673A">
        <w:rPr>
          <w:rFonts w:ascii="Times New Roman" w:hAnsi="Times New Roman" w:cs="Times New Roman"/>
          <w:b/>
          <w:sz w:val="28"/>
          <w:szCs w:val="28"/>
        </w:rPr>
        <w:t>території РЛП «Загребелля»</w:t>
      </w:r>
      <w:r w:rsidRPr="00C26CE1">
        <w:rPr>
          <w:rFonts w:ascii="Times New Roman" w:hAnsi="Times New Roman" w:cs="Times New Roman"/>
          <w:sz w:val="28"/>
          <w:szCs w:val="28"/>
        </w:rPr>
        <w:t xml:space="preserve"> </w:t>
      </w:r>
      <w:r w:rsidR="00C26CE1" w:rsidRPr="004C3979">
        <w:rPr>
          <w:rFonts w:ascii="Times New Roman" w:hAnsi="Times New Roman" w:cs="Times New Roman"/>
          <w:sz w:val="28"/>
          <w:szCs w:val="28"/>
        </w:rPr>
        <w:t>[</w:t>
      </w:r>
      <w:r w:rsidR="001627C3">
        <w:rPr>
          <w:rFonts w:ascii="Times New Roman" w:hAnsi="Times New Roman" w:cs="Times New Roman"/>
          <w:sz w:val="28"/>
          <w:szCs w:val="28"/>
        </w:rPr>
        <w:t>1</w:t>
      </w:r>
      <w:r w:rsidR="001627C3" w:rsidRPr="001627C3">
        <w:rPr>
          <w:rFonts w:ascii="Times New Roman" w:hAnsi="Times New Roman" w:cs="Times New Roman"/>
          <w:sz w:val="28"/>
          <w:szCs w:val="28"/>
          <w:lang w:val="ru-RU"/>
        </w:rPr>
        <w:t>7</w:t>
      </w:r>
      <w:r w:rsidR="00C26CE1" w:rsidRPr="004C3979">
        <w:rPr>
          <w:rFonts w:ascii="Times New Roman" w:hAnsi="Times New Roman" w:cs="Times New Roman"/>
          <w:sz w:val="28"/>
          <w:szCs w:val="28"/>
        </w:rPr>
        <w:t>]</w:t>
      </w:r>
    </w:p>
    <w:p w:rsidR="008801E5" w:rsidRDefault="008801E5" w:rsidP="004C3979">
      <w:pPr>
        <w:spacing w:after="0" w:line="360" w:lineRule="auto"/>
        <w:ind w:firstLine="709"/>
        <w:jc w:val="both"/>
        <w:rPr>
          <w:rFonts w:ascii="Times New Roman" w:hAnsi="Times New Roman" w:cs="Times New Roman"/>
          <w:sz w:val="28"/>
          <w:szCs w:val="28"/>
        </w:rPr>
      </w:pPr>
      <w:r w:rsidRPr="004C3979">
        <w:rPr>
          <w:rFonts w:ascii="Times New Roman" w:hAnsi="Times New Roman" w:cs="Times New Roman"/>
          <w:sz w:val="28"/>
          <w:szCs w:val="28"/>
        </w:rPr>
        <w:t xml:space="preserve">Отже, </w:t>
      </w:r>
      <w:r>
        <w:rPr>
          <w:rFonts w:ascii="Times New Roman" w:hAnsi="Times New Roman" w:cs="Times New Roman"/>
          <w:sz w:val="28"/>
          <w:szCs w:val="28"/>
        </w:rPr>
        <w:t xml:space="preserve">найвищий рівень шуму спостерігається на вулицях мікрорайону «Дружба» із найбільшим автотранспортним навантаженням. Високим є шумове забруднення околиць РЛП «Загребелля», поблизу якого теж проходять завантажені автомагістралі. Тобто, можемо стверджувати той факт, що у місті Тернопіль переважаючим чинником шумового забруднення є автомобільний транспорт. </w:t>
      </w:r>
    </w:p>
    <w:p w:rsidR="008801E5" w:rsidRPr="008801E5" w:rsidRDefault="008801E5" w:rsidP="008801E5">
      <w:pPr>
        <w:spacing w:after="0" w:line="360" w:lineRule="auto"/>
        <w:jc w:val="center"/>
        <w:rPr>
          <w:rFonts w:ascii="Times New Roman" w:hAnsi="Times New Roman" w:cs="Times New Roman"/>
          <w:b/>
          <w:sz w:val="28"/>
          <w:szCs w:val="28"/>
        </w:rPr>
      </w:pPr>
      <w:r w:rsidRPr="008801E5">
        <w:rPr>
          <w:rFonts w:ascii="Times New Roman" w:hAnsi="Times New Roman" w:cs="Times New Roman"/>
          <w:b/>
          <w:sz w:val="28"/>
          <w:szCs w:val="28"/>
        </w:rPr>
        <w:lastRenderedPageBreak/>
        <w:t>2.2 Оцінка транспортного навантаження вулиць</w:t>
      </w:r>
      <w:r>
        <w:rPr>
          <w:rFonts w:ascii="Times New Roman" w:hAnsi="Times New Roman" w:cs="Times New Roman"/>
          <w:b/>
          <w:sz w:val="28"/>
          <w:szCs w:val="28"/>
        </w:rPr>
        <w:t xml:space="preserve"> </w:t>
      </w:r>
      <w:r w:rsidRPr="008801E5">
        <w:rPr>
          <w:rFonts w:ascii="Times New Roman" w:hAnsi="Times New Roman" w:cs="Times New Roman"/>
          <w:b/>
          <w:sz w:val="28"/>
          <w:szCs w:val="28"/>
        </w:rPr>
        <w:t>мікрорайону «Дружба»</w:t>
      </w:r>
    </w:p>
    <w:p w:rsidR="00F975D9" w:rsidRPr="00461EF9" w:rsidRDefault="006919D7" w:rsidP="006919D7">
      <w:pPr>
        <w:tabs>
          <w:tab w:val="left" w:pos="2800"/>
        </w:tabs>
        <w:spacing w:after="0" w:line="360" w:lineRule="auto"/>
        <w:ind w:firstLine="709"/>
        <w:jc w:val="both"/>
        <w:rPr>
          <w:rFonts w:ascii="Times New Roman" w:hAnsi="Times New Roman" w:cs="Times New Roman"/>
          <w:sz w:val="28"/>
          <w:szCs w:val="28"/>
          <w:lang w:val="ru-RU"/>
        </w:rPr>
      </w:pPr>
      <w:r w:rsidRPr="006919D7">
        <w:rPr>
          <w:rFonts w:ascii="Times New Roman" w:hAnsi="Times New Roman" w:cs="Times New Roman"/>
          <w:sz w:val="28"/>
          <w:szCs w:val="28"/>
        </w:rPr>
        <w:t xml:space="preserve">На протязі останніх десятиріч, від дії автотранспорту, поряд з забрудненням шкідливими токсичними речовинами оточуючого навколишнього середовища, стрімко зростає рівень акустичного забруднення. Це пояснюється постійним зростанням інтенсивності руху автомобільного транспорту, загальним збільшенням потужності двигунів автомобілів та збільшенням швидкості руху. </w:t>
      </w:r>
      <w:r>
        <w:rPr>
          <w:rFonts w:ascii="Times New Roman" w:hAnsi="Times New Roman" w:cs="Times New Roman"/>
          <w:sz w:val="28"/>
          <w:szCs w:val="28"/>
        </w:rPr>
        <w:t xml:space="preserve">Транспортний шум – </w:t>
      </w:r>
      <w:r w:rsidRPr="006919D7">
        <w:rPr>
          <w:rFonts w:ascii="Times New Roman" w:hAnsi="Times New Roman" w:cs="Times New Roman"/>
          <w:sz w:val="28"/>
          <w:szCs w:val="28"/>
        </w:rPr>
        <w:t>це перевищення природного рівня шуму, спричиненого роботою двигунів, колесами, гальмами і аеродинамічними власти</w:t>
      </w:r>
      <w:r w:rsidR="00C37097">
        <w:rPr>
          <w:rFonts w:ascii="Times New Roman" w:hAnsi="Times New Roman" w:cs="Times New Roman"/>
          <w:sz w:val="28"/>
          <w:szCs w:val="28"/>
        </w:rPr>
        <w:t>востями транспортного засобу [3</w:t>
      </w:r>
      <w:r w:rsidRPr="006919D7">
        <w:rPr>
          <w:rFonts w:ascii="Times New Roman" w:hAnsi="Times New Roman" w:cs="Times New Roman"/>
          <w:sz w:val="28"/>
          <w:szCs w:val="28"/>
        </w:rPr>
        <w:t>]. В країнах Європи шумове забруднення вважається однією з найбільш серйозних екологічних проблем, а однією з головних проблем негативного антропогенного впливу на людину вважається транспортний шум</w:t>
      </w:r>
      <w:r>
        <w:rPr>
          <w:rFonts w:ascii="Times New Roman" w:hAnsi="Times New Roman" w:cs="Times New Roman"/>
          <w:sz w:val="28"/>
          <w:szCs w:val="28"/>
          <w:lang w:val="ru-RU"/>
        </w:rPr>
        <w:t xml:space="preserve"> </w:t>
      </w:r>
      <w:r w:rsidRPr="006919D7">
        <w:rPr>
          <w:rFonts w:ascii="Times New Roman" w:hAnsi="Times New Roman" w:cs="Times New Roman"/>
          <w:sz w:val="28"/>
          <w:szCs w:val="28"/>
          <w:lang w:val="ru-RU"/>
        </w:rPr>
        <w:t>[</w:t>
      </w:r>
      <w:r w:rsidR="00C37097">
        <w:rPr>
          <w:rFonts w:ascii="Times New Roman" w:hAnsi="Times New Roman" w:cs="Times New Roman"/>
          <w:sz w:val="28"/>
          <w:szCs w:val="28"/>
          <w:lang w:val="ru-RU"/>
        </w:rPr>
        <w:t>2</w:t>
      </w:r>
      <w:r w:rsidRPr="006919D7">
        <w:rPr>
          <w:rFonts w:ascii="Times New Roman" w:hAnsi="Times New Roman" w:cs="Times New Roman"/>
          <w:sz w:val="28"/>
          <w:szCs w:val="28"/>
          <w:lang w:val="ru-RU"/>
        </w:rPr>
        <w:t>]</w:t>
      </w:r>
      <w:r w:rsidRPr="006919D7">
        <w:rPr>
          <w:rFonts w:ascii="Times New Roman" w:hAnsi="Times New Roman" w:cs="Times New Roman"/>
          <w:sz w:val="28"/>
          <w:szCs w:val="28"/>
        </w:rPr>
        <w:t>.</w:t>
      </w:r>
    </w:p>
    <w:p w:rsidR="006919D7" w:rsidRDefault="006919D7" w:rsidP="000216C2">
      <w:pPr>
        <w:tabs>
          <w:tab w:val="left" w:pos="28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Шум від автотранспорту залежить від багатьох факторі: інтенсивності руху транспорту, співвідношення вантажних і легкових автомобілів, покриття дороги, типу забудови житлового мікрорайону, стану озеленення, наявності спеціальних засобів для поглинання чи відбивання шуму. Місто Тернопіль, як обласний центр характеризується тенденціями до ущільнення забудови, зменшення площ зелених насаджень та збільшення автотранспортного навантаження вулиць. Практично, перед початком робочого дня та після його завершення на всіх вулицях міста спостерігаються затори. Особливо актуальною така проблема є для житлових мікрорайонів, де зранку громадяни їдуть на роботу, а ввечері з роботи. Одним із таких репрезентативних мікрорайонів є житловий масив «Дружба», що знаходиться на заході міста. </w:t>
      </w:r>
    </w:p>
    <w:p w:rsidR="0001416F" w:rsidRPr="00C8549D" w:rsidRDefault="00135797" w:rsidP="0001416F">
      <w:pPr>
        <w:tabs>
          <w:tab w:val="left" w:pos="28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C8549D">
        <w:rPr>
          <w:rFonts w:ascii="Times New Roman" w:hAnsi="Times New Roman" w:cs="Times New Roman"/>
          <w:sz w:val="28"/>
          <w:szCs w:val="28"/>
        </w:rPr>
        <w:t xml:space="preserve">айвища інтенсивність руху серед </w:t>
      </w:r>
      <w:r w:rsidR="0001416F">
        <w:rPr>
          <w:rFonts w:ascii="Times New Roman" w:hAnsi="Times New Roman" w:cs="Times New Roman"/>
          <w:sz w:val="28"/>
          <w:szCs w:val="28"/>
        </w:rPr>
        <w:t>вулиць мікрорайону «Дружба» у місті</w:t>
      </w:r>
      <w:r w:rsidR="00C8549D">
        <w:rPr>
          <w:rFonts w:ascii="Times New Roman" w:hAnsi="Times New Roman" w:cs="Times New Roman"/>
          <w:sz w:val="28"/>
          <w:szCs w:val="28"/>
        </w:rPr>
        <w:t xml:space="preserve"> Тернопіль спостерігається на вулицях: Бережанська, С. Будного, Об’їзна (1500-2000 авт./год.); Тролейбусна, Лучаківського, М. Кривоноса, В. Винниченка, Карпенка, Дружби (1000-1500 авт./год.); Громницького, Миру, Юності (500-1000 авт./год)</w:t>
      </w:r>
      <w:r>
        <w:rPr>
          <w:rFonts w:ascii="Times New Roman" w:hAnsi="Times New Roman" w:cs="Times New Roman"/>
          <w:sz w:val="28"/>
          <w:szCs w:val="28"/>
        </w:rPr>
        <w:t xml:space="preserve"> (рис</w:t>
      </w:r>
      <w:r w:rsidR="00C37097">
        <w:rPr>
          <w:rFonts w:ascii="Times New Roman" w:hAnsi="Times New Roman" w:cs="Times New Roman"/>
          <w:sz w:val="28"/>
          <w:szCs w:val="28"/>
        </w:rPr>
        <w:t xml:space="preserve"> 2.3)</w:t>
      </w:r>
      <w:r w:rsidR="00C8549D">
        <w:rPr>
          <w:rFonts w:ascii="Times New Roman" w:hAnsi="Times New Roman" w:cs="Times New Roman"/>
          <w:sz w:val="28"/>
          <w:szCs w:val="28"/>
        </w:rPr>
        <w:t xml:space="preserve">. </w:t>
      </w:r>
      <w:r w:rsidR="0001416F">
        <w:rPr>
          <w:rFonts w:ascii="Times New Roman" w:hAnsi="Times New Roman" w:cs="Times New Roman"/>
          <w:sz w:val="28"/>
          <w:szCs w:val="28"/>
        </w:rPr>
        <w:t xml:space="preserve">Дані транспортного навантаження інших вулиць мікрорайону «Дружба» наведені у додатку А. </w:t>
      </w:r>
    </w:p>
    <w:p w:rsidR="00F975D9" w:rsidRDefault="000216C2" w:rsidP="000153B9">
      <w:pPr>
        <w:tabs>
          <w:tab w:val="left" w:pos="2800"/>
        </w:tabs>
        <w:jc w:val="center"/>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drawing>
          <wp:inline distT="0" distB="0" distL="0" distR="0">
            <wp:extent cx="5519314" cy="2676525"/>
            <wp:effectExtent l="0" t="0" r="5715" b="0"/>
            <wp:docPr id="9" name="Рисунок 9" descr="C:\Users\user\Desktop\Шум\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Шум\Новый рисунок.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8516" cy="2680987"/>
                    </a:xfrm>
                    <a:prstGeom prst="rect">
                      <a:avLst/>
                    </a:prstGeom>
                    <a:noFill/>
                    <a:ln>
                      <a:noFill/>
                    </a:ln>
                  </pic:spPr>
                </pic:pic>
              </a:graphicData>
            </a:graphic>
          </wp:inline>
        </w:drawing>
      </w:r>
    </w:p>
    <w:p w:rsidR="000216C2" w:rsidRDefault="000216C2" w:rsidP="000216C2">
      <w:pPr>
        <w:tabs>
          <w:tab w:val="left" w:pos="2800"/>
        </w:tabs>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Рис 2.3. </w:t>
      </w:r>
      <w:r w:rsidRPr="000216C2">
        <w:rPr>
          <w:rFonts w:ascii="Times New Roman" w:hAnsi="Times New Roman" w:cs="Times New Roman"/>
          <w:b/>
          <w:sz w:val="28"/>
          <w:szCs w:val="28"/>
        </w:rPr>
        <w:t>Інтенсивність руху автотранспорту основними вулицями</w:t>
      </w:r>
    </w:p>
    <w:p w:rsidR="000216C2" w:rsidRPr="00461EF9" w:rsidRDefault="000216C2" w:rsidP="000216C2">
      <w:pPr>
        <w:tabs>
          <w:tab w:val="left" w:pos="2800"/>
        </w:tabs>
        <w:spacing w:after="0" w:line="240" w:lineRule="auto"/>
        <w:jc w:val="center"/>
        <w:rPr>
          <w:rFonts w:ascii="Times New Roman" w:hAnsi="Times New Roman" w:cs="Times New Roman"/>
          <w:sz w:val="28"/>
          <w:szCs w:val="28"/>
        </w:rPr>
      </w:pPr>
      <w:r w:rsidRPr="000216C2">
        <w:rPr>
          <w:rFonts w:ascii="Times New Roman" w:hAnsi="Times New Roman" w:cs="Times New Roman"/>
          <w:b/>
          <w:sz w:val="28"/>
          <w:szCs w:val="28"/>
        </w:rPr>
        <w:t xml:space="preserve"> м. Тернопіль</w:t>
      </w:r>
      <w:r w:rsidR="00C8549D">
        <w:rPr>
          <w:rFonts w:ascii="Times New Roman" w:hAnsi="Times New Roman" w:cs="Times New Roman"/>
          <w:b/>
          <w:sz w:val="28"/>
          <w:szCs w:val="28"/>
        </w:rPr>
        <w:t xml:space="preserve"> </w:t>
      </w:r>
      <w:r w:rsidR="00C8549D" w:rsidRPr="00461EF9">
        <w:rPr>
          <w:rFonts w:ascii="Times New Roman" w:hAnsi="Times New Roman" w:cs="Times New Roman"/>
          <w:sz w:val="28"/>
          <w:szCs w:val="28"/>
        </w:rPr>
        <w:t>[</w:t>
      </w:r>
      <w:r w:rsidR="00C37097">
        <w:rPr>
          <w:rFonts w:ascii="Times New Roman" w:hAnsi="Times New Roman" w:cs="Times New Roman"/>
          <w:sz w:val="28"/>
          <w:szCs w:val="28"/>
        </w:rPr>
        <w:t>13</w:t>
      </w:r>
      <w:r w:rsidR="00C8549D" w:rsidRPr="00461EF9">
        <w:rPr>
          <w:rFonts w:ascii="Times New Roman" w:hAnsi="Times New Roman" w:cs="Times New Roman"/>
          <w:sz w:val="28"/>
          <w:szCs w:val="28"/>
        </w:rPr>
        <w:t>]</w:t>
      </w:r>
    </w:p>
    <w:p w:rsidR="000216C2" w:rsidRDefault="000216C2" w:rsidP="000216C2">
      <w:pPr>
        <w:tabs>
          <w:tab w:val="left" w:pos="2800"/>
        </w:tabs>
        <w:spacing w:after="0" w:line="240" w:lineRule="auto"/>
        <w:jc w:val="center"/>
        <w:rPr>
          <w:rFonts w:ascii="Times New Roman" w:hAnsi="Times New Roman" w:cs="Times New Roman"/>
          <w:sz w:val="28"/>
          <w:szCs w:val="28"/>
        </w:rPr>
      </w:pPr>
    </w:p>
    <w:p w:rsidR="00461EF9" w:rsidRDefault="007A5D61" w:rsidP="00135797">
      <w:pPr>
        <w:tabs>
          <w:tab w:val="left" w:pos="28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Вулиці мікрорайону</w:t>
      </w:r>
      <w:r w:rsidR="00135797">
        <w:rPr>
          <w:rFonts w:ascii="Times New Roman" w:hAnsi="Times New Roman" w:cs="Times New Roman"/>
          <w:sz w:val="28"/>
          <w:szCs w:val="28"/>
        </w:rPr>
        <w:t xml:space="preserve"> «Дружба» мають різну проєктну інтенсивність руху автотранспорту</w:t>
      </w:r>
      <w:r>
        <w:rPr>
          <w:rFonts w:ascii="Times New Roman" w:hAnsi="Times New Roman" w:cs="Times New Roman"/>
          <w:sz w:val="28"/>
          <w:szCs w:val="28"/>
        </w:rPr>
        <w:t>.  Найвища інтенсивність запроєктована для вулиць С. Будного та Об’їзна (2000-3000 авт/год.).  Інтенсивність транспортних потоків на таких вулицях як М. Кривоноса, В. Винниченка, Карпенка, Миру, Дружби, Лучаківського, Мазепи становить лише 75% від запроєктованої (рис. 2.4)</w:t>
      </w:r>
      <w:r w:rsidR="00C37097">
        <w:rPr>
          <w:rFonts w:ascii="Times New Roman" w:hAnsi="Times New Roman" w:cs="Times New Roman"/>
          <w:sz w:val="28"/>
          <w:szCs w:val="28"/>
        </w:rPr>
        <w:t xml:space="preserve"> </w:t>
      </w:r>
      <w:r w:rsidR="00C37097" w:rsidRPr="00C37097">
        <w:rPr>
          <w:rFonts w:ascii="Times New Roman" w:hAnsi="Times New Roman" w:cs="Times New Roman"/>
          <w:sz w:val="28"/>
          <w:szCs w:val="28"/>
          <w:lang w:val="ru-RU"/>
        </w:rPr>
        <w:t>[13]</w:t>
      </w:r>
      <w:r>
        <w:rPr>
          <w:rFonts w:ascii="Times New Roman" w:hAnsi="Times New Roman" w:cs="Times New Roman"/>
          <w:sz w:val="28"/>
          <w:szCs w:val="28"/>
        </w:rPr>
        <w:t xml:space="preserve">. </w:t>
      </w:r>
    </w:p>
    <w:p w:rsidR="007A5D61" w:rsidRDefault="007A5D61" w:rsidP="003D05DF">
      <w:pPr>
        <w:tabs>
          <w:tab w:val="left" w:pos="2800"/>
        </w:tabs>
        <w:spacing w:after="0" w:line="360" w:lineRule="auto"/>
        <w:ind w:firstLine="142"/>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524125" cy="3551548"/>
            <wp:effectExtent l="0" t="0" r="0" b="0"/>
            <wp:docPr id="3" name="Рисунок 3" descr="C:\Users\user\Pictures\копія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копія 9.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3551548"/>
                    </a:xfrm>
                    <a:prstGeom prst="rect">
                      <a:avLst/>
                    </a:prstGeom>
                    <a:noFill/>
                    <a:ln>
                      <a:noFill/>
                    </a:ln>
                  </pic:spPr>
                </pic:pic>
              </a:graphicData>
            </a:graphic>
          </wp:inline>
        </w:drawing>
      </w:r>
    </w:p>
    <w:p w:rsidR="007A5D61" w:rsidRDefault="007A5D61" w:rsidP="001F286A">
      <w:pPr>
        <w:tabs>
          <w:tab w:val="left" w:pos="280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2.4. </w:t>
      </w:r>
      <w:r w:rsidRPr="007A5D61">
        <w:rPr>
          <w:rFonts w:ascii="Times New Roman" w:hAnsi="Times New Roman" w:cs="Times New Roman"/>
          <w:b/>
          <w:sz w:val="28"/>
          <w:szCs w:val="28"/>
        </w:rPr>
        <w:t xml:space="preserve">Співвідношення </w:t>
      </w:r>
      <w:proofErr w:type="spellStart"/>
      <w:r w:rsidRPr="007A5D61">
        <w:rPr>
          <w:rFonts w:ascii="Times New Roman" w:hAnsi="Times New Roman" w:cs="Times New Roman"/>
          <w:b/>
          <w:sz w:val="28"/>
          <w:szCs w:val="28"/>
        </w:rPr>
        <w:t>проєктної</w:t>
      </w:r>
      <w:proofErr w:type="spellEnd"/>
      <w:r w:rsidRPr="007A5D61">
        <w:rPr>
          <w:rFonts w:ascii="Times New Roman" w:hAnsi="Times New Roman" w:cs="Times New Roman"/>
          <w:b/>
          <w:sz w:val="28"/>
          <w:szCs w:val="28"/>
        </w:rPr>
        <w:t xml:space="preserve">  та реальної інтенсивності руху автотранспорту у мікрорайоні «Дружба»</w:t>
      </w:r>
      <w:r>
        <w:rPr>
          <w:rFonts w:ascii="Times New Roman" w:hAnsi="Times New Roman" w:cs="Times New Roman"/>
          <w:b/>
          <w:sz w:val="28"/>
          <w:szCs w:val="28"/>
        </w:rPr>
        <w:t xml:space="preserve"> </w:t>
      </w:r>
      <w:r w:rsidR="002903A6">
        <w:rPr>
          <w:rFonts w:ascii="Times New Roman" w:hAnsi="Times New Roman" w:cs="Times New Roman"/>
          <w:sz w:val="28"/>
          <w:szCs w:val="28"/>
        </w:rPr>
        <w:t xml:space="preserve">(за І.Р. </w:t>
      </w:r>
      <w:proofErr w:type="spellStart"/>
      <w:r w:rsidR="002903A6">
        <w:rPr>
          <w:rFonts w:ascii="Times New Roman" w:hAnsi="Times New Roman" w:cs="Times New Roman"/>
          <w:sz w:val="28"/>
          <w:szCs w:val="28"/>
        </w:rPr>
        <w:t>Рудакевич</w:t>
      </w:r>
      <w:proofErr w:type="spellEnd"/>
      <w:r>
        <w:rPr>
          <w:rFonts w:ascii="Times New Roman" w:hAnsi="Times New Roman" w:cs="Times New Roman"/>
          <w:sz w:val="28"/>
          <w:szCs w:val="28"/>
        </w:rPr>
        <w:t>)</w:t>
      </w:r>
    </w:p>
    <w:p w:rsidR="003D05DF" w:rsidRDefault="003D05DF" w:rsidP="003D05DF">
      <w:pPr>
        <w:tabs>
          <w:tab w:val="left" w:pos="28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Варто зазначити, що ступінь завантаженості вулично-дорожньої мережі мікрорайону «Дружба» відповідає нормативам інтенсивності руху транспорту для міських вулиць і доріг згідно ДБН В.2.3.-5-2001 </w:t>
      </w:r>
      <w:r w:rsidRPr="00135797">
        <w:rPr>
          <w:rFonts w:ascii="Times New Roman" w:hAnsi="Times New Roman" w:cs="Times New Roman"/>
          <w:sz w:val="28"/>
          <w:szCs w:val="28"/>
        </w:rPr>
        <w:t>[</w:t>
      </w:r>
      <w:r w:rsidR="001627C3">
        <w:rPr>
          <w:rFonts w:ascii="Times New Roman" w:hAnsi="Times New Roman" w:cs="Times New Roman"/>
          <w:sz w:val="28"/>
          <w:szCs w:val="28"/>
        </w:rPr>
        <w:t>1</w:t>
      </w:r>
      <w:r w:rsidR="001627C3" w:rsidRPr="001627C3">
        <w:rPr>
          <w:rFonts w:ascii="Times New Roman" w:hAnsi="Times New Roman" w:cs="Times New Roman"/>
          <w:sz w:val="28"/>
          <w:szCs w:val="28"/>
        </w:rPr>
        <w:t>9</w:t>
      </w:r>
      <w:r w:rsidRPr="00135797">
        <w:rPr>
          <w:rFonts w:ascii="Times New Roman" w:hAnsi="Times New Roman" w:cs="Times New Roman"/>
          <w:sz w:val="28"/>
          <w:szCs w:val="28"/>
        </w:rPr>
        <w:t>]</w:t>
      </w:r>
      <w:r>
        <w:rPr>
          <w:rFonts w:ascii="Times New Roman" w:hAnsi="Times New Roman" w:cs="Times New Roman"/>
          <w:sz w:val="28"/>
          <w:szCs w:val="28"/>
        </w:rPr>
        <w:t xml:space="preserve">. Згідно даних норм інтенсивність руху автомобілів на одній смузі може коливатися від 200 до 800 одиниць за годину, залежно від їх швидкості. У місті лише центральна частина характеризується перевищення цих норм. Перевищення проєктних норм означає, що у «пікові» годи автомобільний транспорт на даних вулицях частіше стоїть, аніж рухається </w:t>
      </w:r>
      <w:r w:rsidRPr="00135797">
        <w:rPr>
          <w:rFonts w:ascii="Times New Roman" w:hAnsi="Times New Roman" w:cs="Times New Roman"/>
          <w:sz w:val="28"/>
          <w:szCs w:val="28"/>
          <w:lang w:val="ru-RU"/>
        </w:rPr>
        <w:t>[</w:t>
      </w:r>
      <w:r w:rsidR="00C37097" w:rsidRPr="00C37097">
        <w:rPr>
          <w:rFonts w:ascii="Times New Roman" w:hAnsi="Times New Roman" w:cs="Times New Roman"/>
          <w:sz w:val="28"/>
          <w:szCs w:val="28"/>
          <w:lang w:val="ru-RU"/>
        </w:rPr>
        <w:t>13</w:t>
      </w:r>
      <w:r w:rsidRPr="00135797">
        <w:rPr>
          <w:rFonts w:ascii="Times New Roman" w:hAnsi="Times New Roman" w:cs="Times New Roman"/>
          <w:sz w:val="28"/>
          <w:szCs w:val="28"/>
          <w:lang w:val="ru-RU"/>
        </w:rPr>
        <w:t>]</w:t>
      </w:r>
      <w:r>
        <w:rPr>
          <w:rFonts w:ascii="Times New Roman" w:hAnsi="Times New Roman" w:cs="Times New Roman"/>
          <w:sz w:val="28"/>
          <w:szCs w:val="28"/>
        </w:rPr>
        <w:t>.</w:t>
      </w:r>
    </w:p>
    <w:p w:rsidR="007A5D61" w:rsidRDefault="005A6811" w:rsidP="00973F85">
      <w:pPr>
        <w:tabs>
          <w:tab w:val="left" w:pos="28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перевантаженості </w:t>
      </w:r>
      <w:r w:rsidR="00973F85">
        <w:rPr>
          <w:rFonts w:ascii="Times New Roman" w:hAnsi="Times New Roman" w:cs="Times New Roman"/>
          <w:sz w:val="28"/>
          <w:szCs w:val="28"/>
        </w:rPr>
        <w:t xml:space="preserve">окремих </w:t>
      </w:r>
      <w:r>
        <w:rPr>
          <w:rFonts w:ascii="Times New Roman" w:hAnsi="Times New Roman" w:cs="Times New Roman"/>
          <w:sz w:val="28"/>
          <w:szCs w:val="28"/>
        </w:rPr>
        <w:t xml:space="preserve">вулиць </w:t>
      </w:r>
      <w:r w:rsidR="00973F85">
        <w:rPr>
          <w:rFonts w:ascii="Times New Roman" w:hAnsi="Times New Roman" w:cs="Times New Roman"/>
          <w:sz w:val="28"/>
          <w:szCs w:val="28"/>
        </w:rPr>
        <w:t xml:space="preserve">мікрорайону «Дружба» пов’язана у першу чергу із низькою пропускною здатністю автомагістралей та малою кількістю смуг для руху. Мікрорайон характеризується високою зарегульованістю транспортного потоку перехрестями, світлофорами та пішохідними переходами, оскільки це житловий масив. Практично усі крайні праві та ліві смуги руху використовуються для паркування транспорту, в місті спостерігається тенденція до зростання кількості легкових автомобілів.  </w:t>
      </w:r>
    </w:p>
    <w:p w:rsidR="00973F85" w:rsidRDefault="00973F85" w:rsidP="00973F85">
      <w:pPr>
        <w:tabs>
          <w:tab w:val="left" w:pos="28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можемо зробити висновок, що мікрорайон «Дружба» належить до житлових масивів м. Тернопіль із перевантаженою вулично-дорожньою мережею. Що у свою чергу, безпосередньо відбивається на рівні шумового забруднення досліджуваної території. </w:t>
      </w:r>
    </w:p>
    <w:p w:rsidR="003D05DF" w:rsidRDefault="003D05DF" w:rsidP="00963302">
      <w:pPr>
        <w:spacing w:after="0" w:line="360" w:lineRule="auto"/>
        <w:jc w:val="center"/>
        <w:rPr>
          <w:rFonts w:ascii="Times New Roman" w:hAnsi="Times New Roman" w:cs="Times New Roman"/>
          <w:b/>
          <w:sz w:val="28"/>
          <w:szCs w:val="28"/>
        </w:rPr>
      </w:pPr>
    </w:p>
    <w:p w:rsidR="00963302" w:rsidRPr="00963302" w:rsidRDefault="00963302" w:rsidP="0096330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Pr="00963302">
        <w:rPr>
          <w:rFonts w:ascii="Times New Roman" w:hAnsi="Times New Roman" w:cs="Times New Roman"/>
          <w:b/>
          <w:sz w:val="28"/>
          <w:szCs w:val="28"/>
        </w:rPr>
        <w:t xml:space="preserve">Визначення </w:t>
      </w:r>
      <w:r w:rsidR="004C3145">
        <w:rPr>
          <w:rFonts w:ascii="Times New Roman" w:hAnsi="Times New Roman" w:cs="Times New Roman"/>
          <w:b/>
          <w:sz w:val="28"/>
          <w:szCs w:val="28"/>
        </w:rPr>
        <w:t xml:space="preserve">еквівалентного </w:t>
      </w:r>
      <w:r w:rsidRPr="00963302">
        <w:rPr>
          <w:rFonts w:ascii="Times New Roman" w:hAnsi="Times New Roman" w:cs="Times New Roman"/>
          <w:b/>
          <w:sz w:val="28"/>
          <w:szCs w:val="28"/>
        </w:rPr>
        <w:t>шумового забруднення транспортними засобами мікрорайону «Дружба»</w:t>
      </w:r>
    </w:p>
    <w:p w:rsidR="00963302" w:rsidRDefault="00D112F9" w:rsidP="00973F85">
      <w:pPr>
        <w:tabs>
          <w:tab w:val="left" w:pos="28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Н</w:t>
      </w:r>
      <w:r w:rsidR="00F146F4">
        <w:rPr>
          <w:rFonts w:ascii="Times New Roman" w:hAnsi="Times New Roman" w:cs="Times New Roman"/>
          <w:sz w:val="28"/>
          <w:szCs w:val="28"/>
        </w:rPr>
        <w:t>ормованими параметрами</w:t>
      </w:r>
      <w:r w:rsidR="00E002C1" w:rsidRPr="00E002C1">
        <w:rPr>
          <w:rFonts w:ascii="Times New Roman" w:hAnsi="Times New Roman" w:cs="Times New Roman"/>
          <w:sz w:val="28"/>
          <w:szCs w:val="28"/>
        </w:rPr>
        <w:t xml:space="preserve"> ш</w:t>
      </w:r>
      <w:r>
        <w:rPr>
          <w:rFonts w:ascii="Times New Roman" w:hAnsi="Times New Roman" w:cs="Times New Roman"/>
          <w:sz w:val="28"/>
          <w:szCs w:val="28"/>
        </w:rPr>
        <w:t>умового забруд</w:t>
      </w:r>
      <w:r w:rsidR="00C07A80">
        <w:rPr>
          <w:rFonts w:ascii="Times New Roman" w:hAnsi="Times New Roman" w:cs="Times New Roman"/>
          <w:sz w:val="28"/>
          <w:szCs w:val="28"/>
        </w:rPr>
        <w:t>н</w:t>
      </w:r>
      <w:r>
        <w:rPr>
          <w:rFonts w:ascii="Times New Roman" w:hAnsi="Times New Roman" w:cs="Times New Roman"/>
          <w:sz w:val="28"/>
          <w:szCs w:val="28"/>
        </w:rPr>
        <w:t>ення</w:t>
      </w:r>
      <w:r w:rsidR="00E002C1" w:rsidRPr="00E002C1">
        <w:rPr>
          <w:rFonts w:ascii="Times New Roman" w:hAnsi="Times New Roman" w:cs="Times New Roman"/>
          <w:sz w:val="28"/>
          <w:szCs w:val="28"/>
        </w:rPr>
        <w:t xml:space="preserve"> є еквіва</w:t>
      </w:r>
      <w:r w:rsidR="00E002C1">
        <w:rPr>
          <w:rFonts w:ascii="Times New Roman" w:hAnsi="Times New Roman" w:cs="Times New Roman"/>
          <w:sz w:val="28"/>
          <w:szCs w:val="28"/>
        </w:rPr>
        <w:t xml:space="preserve">лентний рівень звуку </w:t>
      </w:r>
      <w:r w:rsidR="00E002C1" w:rsidRPr="007171DB">
        <w:rPr>
          <w:rFonts w:ascii="Times New Roman" w:hAnsi="Times New Roman" w:cs="Times New Roman"/>
          <w:sz w:val="28"/>
          <w:szCs w:val="28"/>
        </w:rPr>
        <w:t>L</w:t>
      </w:r>
      <w:r w:rsidR="00E002C1" w:rsidRPr="007171DB">
        <w:rPr>
          <w:rFonts w:ascii="Times New Roman" w:hAnsi="Times New Roman" w:cs="Times New Roman"/>
          <w:sz w:val="28"/>
          <w:szCs w:val="28"/>
          <w:vertAlign w:val="subscript"/>
        </w:rPr>
        <w:t>A екв</w:t>
      </w:r>
      <w:r w:rsidR="00E002C1">
        <w:rPr>
          <w:rFonts w:ascii="Times New Roman" w:hAnsi="Times New Roman" w:cs="Times New Roman"/>
          <w:sz w:val="28"/>
          <w:szCs w:val="28"/>
        </w:rPr>
        <w:t>, дБ</w:t>
      </w:r>
      <w:r w:rsidR="00E002C1" w:rsidRPr="00E002C1">
        <w:rPr>
          <w:rFonts w:ascii="Times New Roman" w:hAnsi="Times New Roman" w:cs="Times New Roman"/>
          <w:sz w:val="28"/>
          <w:szCs w:val="28"/>
        </w:rPr>
        <w:t>, і максим</w:t>
      </w:r>
      <w:r w:rsidR="00E002C1">
        <w:rPr>
          <w:rFonts w:ascii="Times New Roman" w:hAnsi="Times New Roman" w:cs="Times New Roman"/>
          <w:sz w:val="28"/>
          <w:szCs w:val="28"/>
        </w:rPr>
        <w:t xml:space="preserve">альний рівень звуку </w:t>
      </w:r>
      <w:r w:rsidR="00E002C1" w:rsidRPr="007171DB">
        <w:rPr>
          <w:rFonts w:ascii="Times New Roman" w:hAnsi="Times New Roman" w:cs="Times New Roman"/>
          <w:sz w:val="28"/>
          <w:szCs w:val="28"/>
        </w:rPr>
        <w:t>L</w:t>
      </w:r>
      <w:r w:rsidR="00E002C1" w:rsidRPr="007171DB">
        <w:rPr>
          <w:rFonts w:ascii="Times New Roman" w:hAnsi="Times New Roman" w:cs="Times New Roman"/>
          <w:sz w:val="28"/>
          <w:szCs w:val="28"/>
          <w:vertAlign w:val="subscript"/>
        </w:rPr>
        <w:t>A макс</w:t>
      </w:r>
      <w:r w:rsidR="00E002C1">
        <w:rPr>
          <w:rFonts w:ascii="Times New Roman" w:hAnsi="Times New Roman" w:cs="Times New Roman"/>
          <w:sz w:val="28"/>
          <w:szCs w:val="28"/>
        </w:rPr>
        <w:t xml:space="preserve">, дБ </w:t>
      </w:r>
      <w:r w:rsidR="00E002C1" w:rsidRPr="00F146F4">
        <w:rPr>
          <w:rFonts w:ascii="Times New Roman" w:hAnsi="Times New Roman" w:cs="Times New Roman"/>
          <w:sz w:val="28"/>
          <w:szCs w:val="28"/>
        </w:rPr>
        <w:t>[</w:t>
      </w:r>
      <w:r w:rsidR="00C37097" w:rsidRPr="00C37097">
        <w:rPr>
          <w:rFonts w:ascii="Times New Roman" w:hAnsi="Times New Roman" w:cs="Times New Roman"/>
          <w:sz w:val="28"/>
          <w:szCs w:val="28"/>
          <w:lang w:val="ru-RU"/>
        </w:rPr>
        <w:t>6</w:t>
      </w:r>
      <w:r w:rsidR="00C37097">
        <w:rPr>
          <w:rFonts w:ascii="Times New Roman" w:hAnsi="Times New Roman" w:cs="Times New Roman"/>
          <w:sz w:val="28"/>
          <w:szCs w:val="28"/>
        </w:rPr>
        <w:t>, с.</w:t>
      </w:r>
      <w:r w:rsidR="00E002C1" w:rsidRPr="00C37097">
        <w:rPr>
          <w:rFonts w:ascii="Times New Roman" w:hAnsi="Times New Roman" w:cs="Times New Roman"/>
          <w:sz w:val="28"/>
          <w:szCs w:val="28"/>
        </w:rPr>
        <w:t>20</w:t>
      </w:r>
      <w:r w:rsidR="00E002C1" w:rsidRPr="00F146F4">
        <w:rPr>
          <w:rFonts w:ascii="Times New Roman" w:hAnsi="Times New Roman" w:cs="Times New Roman"/>
          <w:sz w:val="28"/>
          <w:szCs w:val="28"/>
        </w:rPr>
        <w:t>]</w:t>
      </w:r>
      <w:r w:rsidR="00E002C1">
        <w:rPr>
          <w:rFonts w:ascii="Times New Roman" w:hAnsi="Times New Roman" w:cs="Times New Roman"/>
          <w:sz w:val="28"/>
          <w:szCs w:val="28"/>
        </w:rPr>
        <w:t>.</w:t>
      </w:r>
      <w:r w:rsidR="00E002C1" w:rsidRPr="00E002C1">
        <w:rPr>
          <w:rFonts w:ascii="Times New Roman" w:hAnsi="Times New Roman" w:cs="Times New Roman"/>
          <w:sz w:val="28"/>
          <w:szCs w:val="28"/>
        </w:rPr>
        <w:t xml:space="preserve"> </w:t>
      </w:r>
      <w:r w:rsidR="007171DB">
        <w:rPr>
          <w:rFonts w:ascii="Times New Roman" w:hAnsi="Times New Roman" w:cs="Times New Roman"/>
          <w:sz w:val="28"/>
          <w:szCs w:val="28"/>
        </w:rPr>
        <w:t>Основними ш</w:t>
      </w:r>
      <w:r w:rsidR="007171DB" w:rsidRPr="007171DB">
        <w:rPr>
          <w:rFonts w:ascii="Times New Roman" w:hAnsi="Times New Roman" w:cs="Times New Roman"/>
          <w:sz w:val="28"/>
          <w:szCs w:val="28"/>
        </w:rPr>
        <w:t>умовими характеристиками потоків автомобільного транспорту</w:t>
      </w:r>
      <w:r w:rsidR="007171DB">
        <w:rPr>
          <w:rFonts w:ascii="Times New Roman" w:hAnsi="Times New Roman" w:cs="Times New Roman"/>
          <w:sz w:val="28"/>
          <w:szCs w:val="28"/>
        </w:rPr>
        <w:t xml:space="preserve"> у місті</w:t>
      </w:r>
      <w:r w:rsidR="007171DB" w:rsidRPr="007171DB">
        <w:rPr>
          <w:rFonts w:ascii="Times New Roman" w:hAnsi="Times New Roman" w:cs="Times New Roman"/>
          <w:sz w:val="28"/>
          <w:szCs w:val="28"/>
        </w:rPr>
        <w:t xml:space="preserve"> (включаючи автоб</w:t>
      </w:r>
      <w:r w:rsidR="007171DB">
        <w:rPr>
          <w:rFonts w:ascii="Times New Roman" w:hAnsi="Times New Roman" w:cs="Times New Roman"/>
          <w:sz w:val="28"/>
          <w:szCs w:val="28"/>
        </w:rPr>
        <w:t>уси й тролейбуси) є еквівалентний</w:t>
      </w:r>
      <w:r w:rsidR="007171DB" w:rsidRPr="007171DB">
        <w:rPr>
          <w:rFonts w:ascii="Times New Roman" w:hAnsi="Times New Roman" w:cs="Times New Roman"/>
          <w:sz w:val="28"/>
          <w:szCs w:val="28"/>
        </w:rPr>
        <w:t xml:space="preserve"> L</w:t>
      </w:r>
      <w:r w:rsidR="007171DB" w:rsidRPr="007171DB">
        <w:rPr>
          <w:rFonts w:ascii="Times New Roman" w:hAnsi="Times New Roman" w:cs="Times New Roman"/>
          <w:sz w:val="28"/>
          <w:szCs w:val="28"/>
          <w:vertAlign w:val="subscript"/>
        </w:rPr>
        <w:t>A екв</w:t>
      </w:r>
      <w:r w:rsidR="007171DB">
        <w:rPr>
          <w:rFonts w:ascii="Times New Roman" w:hAnsi="Times New Roman" w:cs="Times New Roman"/>
          <w:sz w:val="28"/>
          <w:szCs w:val="28"/>
        </w:rPr>
        <w:t xml:space="preserve"> і максимальний</w:t>
      </w:r>
      <w:r w:rsidR="007171DB" w:rsidRPr="007171DB">
        <w:rPr>
          <w:rFonts w:ascii="Times New Roman" w:hAnsi="Times New Roman" w:cs="Times New Roman"/>
          <w:sz w:val="28"/>
          <w:szCs w:val="28"/>
        </w:rPr>
        <w:t xml:space="preserve"> L</w:t>
      </w:r>
      <w:r w:rsidR="007171DB" w:rsidRPr="007171DB">
        <w:rPr>
          <w:rFonts w:ascii="Times New Roman" w:hAnsi="Times New Roman" w:cs="Times New Roman"/>
          <w:sz w:val="28"/>
          <w:szCs w:val="28"/>
          <w:vertAlign w:val="subscript"/>
        </w:rPr>
        <w:t>A макс</w:t>
      </w:r>
      <w:r w:rsidR="007171DB">
        <w:rPr>
          <w:rFonts w:ascii="Times New Roman" w:hAnsi="Times New Roman" w:cs="Times New Roman"/>
          <w:sz w:val="28"/>
          <w:szCs w:val="28"/>
        </w:rPr>
        <w:t xml:space="preserve"> рівні звуку в дБ,</w:t>
      </w:r>
      <w:r w:rsidR="007171DB" w:rsidRPr="007171DB">
        <w:rPr>
          <w:rFonts w:ascii="Times New Roman" w:hAnsi="Times New Roman" w:cs="Times New Roman"/>
          <w:sz w:val="28"/>
          <w:szCs w:val="28"/>
        </w:rPr>
        <w:t xml:space="preserve"> на відстані 7,5 м від осі найближчої до розрахункової точки смуги руху транспорт</w:t>
      </w:r>
      <w:r w:rsidR="007171DB">
        <w:rPr>
          <w:rFonts w:ascii="Times New Roman" w:hAnsi="Times New Roman" w:cs="Times New Roman"/>
          <w:sz w:val="28"/>
          <w:szCs w:val="28"/>
        </w:rPr>
        <w:t xml:space="preserve"> </w:t>
      </w:r>
      <w:r w:rsidR="007171DB" w:rsidRPr="007171DB">
        <w:rPr>
          <w:rFonts w:ascii="Times New Roman" w:hAnsi="Times New Roman" w:cs="Times New Roman"/>
          <w:sz w:val="28"/>
          <w:szCs w:val="28"/>
        </w:rPr>
        <w:t>[</w:t>
      </w:r>
      <w:r w:rsidR="00C37097" w:rsidRPr="00C37097">
        <w:rPr>
          <w:rFonts w:ascii="Times New Roman" w:hAnsi="Times New Roman" w:cs="Times New Roman"/>
          <w:sz w:val="28"/>
          <w:szCs w:val="28"/>
        </w:rPr>
        <w:t>7, с.</w:t>
      </w:r>
      <w:r w:rsidR="007171DB" w:rsidRPr="00C37097">
        <w:rPr>
          <w:rFonts w:ascii="Times New Roman" w:hAnsi="Times New Roman" w:cs="Times New Roman"/>
          <w:sz w:val="28"/>
          <w:szCs w:val="28"/>
        </w:rPr>
        <w:t>5</w:t>
      </w:r>
      <w:r w:rsidR="007171DB" w:rsidRPr="007171DB">
        <w:rPr>
          <w:rFonts w:ascii="Times New Roman" w:hAnsi="Times New Roman" w:cs="Times New Roman"/>
          <w:sz w:val="28"/>
          <w:szCs w:val="28"/>
        </w:rPr>
        <w:t>]</w:t>
      </w:r>
      <w:r w:rsidR="007171DB">
        <w:rPr>
          <w:rFonts w:ascii="Times New Roman" w:hAnsi="Times New Roman" w:cs="Times New Roman"/>
          <w:sz w:val="28"/>
          <w:szCs w:val="28"/>
        </w:rPr>
        <w:t xml:space="preserve">. Враховуючи те, що максимальний </w:t>
      </w:r>
      <w:r w:rsidR="007171DB" w:rsidRPr="007171DB">
        <w:rPr>
          <w:rFonts w:ascii="Times New Roman" w:hAnsi="Times New Roman" w:cs="Times New Roman"/>
          <w:sz w:val="28"/>
          <w:szCs w:val="28"/>
        </w:rPr>
        <w:t>L</w:t>
      </w:r>
      <w:r w:rsidR="007171DB" w:rsidRPr="007171DB">
        <w:rPr>
          <w:rFonts w:ascii="Times New Roman" w:hAnsi="Times New Roman" w:cs="Times New Roman"/>
          <w:sz w:val="28"/>
          <w:szCs w:val="28"/>
          <w:vertAlign w:val="subscript"/>
        </w:rPr>
        <w:t>A макс</w:t>
      </w:r>
      <w:r w:rsidR="007171DB">
        <w:rPr>
          <w:rFonts w:ascii="Times New Roman" w:hAnsi="Times New Roman" w:cs="Times New Roman"/>
          <w:sz w:val="28"/>
          <w:szCs w:val="28"/>
        </w:rPr>
        <w:t xml:space="preserve"> рівень звуку визначається аналітичним шляхом, за відповідними даними (додаток Б), нами проведено розрахунок еквівалентного</w:t>
      </w:r>
      <w:r w:rsidR="007171DB" w:rsidRPr="007171DB">
        <w:rPr>
          <w:rFonts w:ascii="Times New Roman" w:hAnsi="Times New Roman" w:cs="Times New Roman"/>
          <w:sz w:val="28"/>
          <w:szCs w:val="28"/>
        </w:rPr>
        <w:t xml:space="preserve"> </w:t>
      </w:r>
      <w:r w:rsidR="007171DB">
        <w:rPr>
          <w:rFonts w:ascii="Times New Roman" w:hAnsi="Times New Roman" w:cs="Times New Roman"/>
          <w:sz w:val="28"/>
          <w:szCs w:val="28"/>
        </w:rPr>
        <w:t>рівня звук</w:t>
      </w:r>
      <w:r w:rsidR="001F286A">
        <w:rPr>
          <w:rFonts w:ascii="Times New Roman" w:hAnsi="Times New Roman" w:cs="Times New Roman"/>
          <w:sz w:val="28"/>
          <w:szCs w:val="28"/>
        </w:rPr>
        <w:t xml:space="preserve"> потоку</w:t>
      </w:r>
      <w:r w:rsidR="007171DB">
        <w:rPr>
          <w:rFonts w:ascii="Times New Roman" w:hAnsi="Times New Roman" w:cs="Times New Roman"/>
          <w:sz w:val="28"/>
          <w:szCs w:val="28"/>
        </w:rPr>
        <w:t xml:space="preserve"> </w:t>
      </w:r>
      <w:r w:rsidR="007171DB">
        <w:rPr>
          <w:rFonts w:ascii="Times New Roman" w:hAnsi="Times New Roman" w:cs="Times New Roman"/>
          <w:sz w:val="28"/>
          <w:szCs w:val="28"/>
        </w:rPr>
        <w:lastRenderedPageBreak/>
        <w:t>автомобільного транспорту у мікрорайоні «Дружба» м. Тернопіль. Визначення еквівалентного рівня шумового</w:t>
      </w:r>
      <w:r w:rsidR="00A74E42">
        <w:rPr>
          <w:rFonts w:ascii="Times New Roman" w:hAnsi="Times New Roman" w:cs="Times New Roman"/>
          <w:sz w:val="28"/>
          <w:szCs w:val="28"/>
        </w:rPr>
        <w:t xml:space="preserve"> </w:t>
      </w:r>
      <w:r w:rsidR="007171DB">
        <w:rPr>
          <w:rFonts w:ascii="Times New Roman" w:hAnsi="Times New Roman" w:cs="Times New Roman"/>
          <w:sz w:val="28"/>
          <w:szCs w:val="28"/>
        </w:rPr>
        <w:t xml:space="preserve">забруднення придорожньої території автомобільних доріг </w:t>
      </w:r>
      <w:r w:rsidR="00A74E42">
        <w:rPr>
          <w:rFonts w:ascii="Times New Roman" w:hAnsi="Times New Roman" w:cs="Times New Roman"/>
          <w:sz w:val="28"/>
          <w:szCs w:val="28"/>
        </w:rPr>
        <w:t>мікрорайону про</w:t>
      </w:r>
      <w:r w:rsidR="00EC5BCD">
        <w:rPr>
          <w:rFonts w:ascii="Times New Roman" w:hAnsi="Times New Roman" w:cs="Times New Roman"/>
          <w:sz w:val="28"/>
          <w:szCs w:val="28"/>
        </w:rPr>
        <w:t>водили за методикою Н.В. Внукової</w:t>
      </w:r>
      <w:r w:rsidR="00A74E42">
        <w:rPr>
          <w:rFonts w:ascii="Times New Roman" w:hAnsi="Times New Roman" w:cs="Times New Roman"/>
          <w:sz w:val="28"/>
          <w:szCs w:val="28"/>
        </w:rPr>
        <w:t xml:space="preserve"> </w:t>
      </w:r>
      <w:r w:rsidR="00A74E42" w:rsidRPr="00A74E42">
        <w:rPr>
          <w:rFonts w:ascii="Times New Roman" w:hAnsi="Times New Roman" w:cs="Times New Roman"/>
          <w:sz w:val="28"/>
          <w:szCs w:val="28"/>
          <w:lang w:val="ru-RU"/>
        </w:rPr>
        <w:t>[</w:t>
      </w:r>
      <w:r w:rsidR="00C37097" w:rsidRPr="00C37097">
        <w:rPr>
          <w:rFonts w:ascii="Times New Roman" w:hAnsi="Times New Roman" w:cs="Times New Roman"/>
          <w:sz w:val="28"/>
          <w:szCs w:val="28"/>
          <w:lang w:val="ru-RU"/>
        </w:rPr>
        <w:t>2</w:t>
      </w:r>
      <w:r w:rsidR="00A74E42" w:rsidRPr="00A74E42">
        <w:rPr>
          <w:rFonts w:ascii="Times New Roman" w:hAnsi="Times New Roman" w:cs="Times New Roman"/>
          <w:sz w:val="28"/>
          <w:szCs w:val="28"/>
          <w:lang w:val="ru-RU"/>
        </w:rPr>
        <w:t>]</w:t>
      </w:r>
      <w:r w:rsidR="00A74E42">
        <w:rPr>
          <w:rFonts w:ascii="Times New Roman" w:hAnsi="Times New Roman" w:cs="Times New Roman"/>
          <w:sz w:val="28"/>
          <w:szCs w:val="28"/>
          <w:lang w:val="ru-RU"/>
        </w:rPr>
        <w:t xml:space="preserve"> </w:t>
      </w:r>
      <w:proofErr w:type="spellStart"/>
      <w:r w:rsidR="00A74E42">
        <w:rPr>
          <w:rFonts w:ascii="Times New Roman" w:hAnsi="Times New Roman" w:cs="Times New Roman"/>
          <w:sz w:val="28"/>
          <w:szCs w:val="28"/>
          <w:lang w:val="ru-RU"/>
        </w:rPr>
        <w:t>із</w:t>
      </w:r>
      <w:proofErr w:type="spellEnd"/>
      <w:r w:rsidR="00A74E42">
        <w:rPr>
          <w:rFonts w:ascii="Times New Roman" w:hAnsi="Times New Roman" w:cs="Times New Roman"/>
          <w:sz w:val="28"/>
          <w:szCs w:val="28"/>
          <w:lang w:val="ru-RU"/>
        </w:rPr>
        <w:t xml:space="preserve"> </w:t>
      </w:r>
      <w:proofErr w:type="spellStart"/>
      <w:r w:rsidR="00A74E42">
        <w:rPr>
          <w:rFonts w:ascii="Times New Roman" w:hAnsi="Times New Roman" w:cs="Times New Roman"/>
          <w:sz w:val="28"/>
          <w:szCs w:val="28"/>
          <w:lang w:val="ru-RU"/>
        </w:rPr>
        <w:t>врахуванням</w:t>
      </w:r>
      <w:proofErr w:type="spellEnd"/>
      <w:r w:rsidR="00A74E42">
        <w:rPr>
          <w:rFonts w:ascii="Times New Roman" w:hAnsi="Times New Roman" w:cs="Times New Roman"/>
          <w:sz w:val="28"/>
          <w:szCs w:val="28"/>
          <w:lang w:val="ru-RU"/>
        </w:rPr>
        <w:t xml:space="preserve"> </w:t>
      </w:r>
      <w:proofErr w:type="spellStart"/>
      <w:r w:rsidR="00A74E42">
        <w:rPr>
          <w:rFonts w:ascii="Times New Roman" w:hAnsi="Times New Roman" w:cs="Times New Roman"/>
          <w:sz w:val="28"/>
          <w:szCs w:val="28"/>
          <w:lang w:val="ru-RU"/>
        </w:rPr>
        <w:t>даних</w:t>
      </w:r>
      <w:proofErr w:type="spellEnd"/>
      <w:r w:rsidR="00A74E42">
        <w:rPr>
          <w:rFonts w:ascii="Times New Roman" w:hAnsi="Times New Roman" w:cs="Times New Roman"/>
          <w:sz w:val="28"/>
          <w:szCs w:val="28"/>
          <w:lang w:val="ru-RU"/>
        </w:rPr>
        <w:t xml:space="preserve"> </w:t>
      </w:r>
      <w:proofErr w:type="spellStart"/>
      <w:r w:rsidR="00A74E42">
        <w:rPr>
          <w:rFonts w:ascii="Times New Roman" w:hAnsi="Times New Roman" w:cs="Times New Roman"/>
          <w:sz w:val="28"/>
          <w:szCs w:val="28"/>
          <w:lang w:val="ru-RU"/>
        </w:rPr>
        <w:t>Національного</w:t>
      </w:r>
      <w:proofErr w:type="spellEnd"/>
      <w:r w:rsidR="00A74E42">
        <w:rPr>
          <w:rFonts w:ascii="Times New Roman" w:hAnsi="Times New Roman" w:cs="Times New Roman"/>
          <w:sz w:val="28"/>
          <w:szCs w:val="28"/>
          <w:lang w:val="ru-RU"/>
        </w:rPr>
        <w:t xml:space="preserve"> стандарту </w:t>
      </w:r>
      <w:proofErr w:type="spellStart"/>
      <w:r w:rsidR="00A74E42">
        <w:rPr>
          <w:rFonts w:ascii="Times New Roman" w:hAnsi="Times New Roman" w:cs="Times New Roman"/>
          <w:sz w:val="28"/>
          <w:szCs w:val="28"/>
          <w:lang w:val="ru-RU"/>
        </w:rPr>
        <w:t>України</w:t>
      </w:r>
      <w:proofErr w:type="spellEnd"/>
      <w:r w:rsidR="00A74E42">
        <w:rPr>
          <w:rFonts w:ascii="Times New Roman" w:hAnsi="Times New Roman" w:cs="Times New Roman"/>
          <w:sz w:val="28"/>
          <w:szCs w:val="28"/>
          <w:lang w:val="ru-RU"/>
        </w:rPr>
        <w:t xml:space="preserve"> «</w:t>
      </w:r>
      <w:proofErr w:type="spellStart"/>
      <w:r w:rsidR="00A74E42">
        <w:rPr>
          <w:rFonts w:ascii="Times New Roman" w:hAnsi="Times New Roman" w:cs="Times New Roman"/>
          <w:sz w:val="28"/>
          <w:szCs w:val="28"/>
          <w:lang w:val="ru-RU"/>
        </w:rPr>
        <w:t>Настанова</w:t>
      </w:r>
      <w:proofErr w:type="spellEnd"/>
      <w:r w:rsidR="00A74E42">
        <w:rPr>
          <w:rFonts w:ascii="Times New Roman" w:hAnsi="Times New Roman" w:cs="Times New Roman"/>
          <w:sz w:val="28"/>
          <w:szCs w:val="28"/>
          <w:lang w:val="ru-RU"/>
        </w:rPr>
        <w:t xml:space="preserve"> з </w:t>
      </w:r>
      <w:proofErr w:type="spellStart"/>
      <w:r w:rsidR="00A74E42">
        <w:rPr>
          <w:rFonts w:ascii="Times New Roman" w:hAnsi="Times New Roman" w:cs="Times New Roman"/>
          <w:sz w:val="28"/>
          <w:szCs w:val="28"/>
          <w:lang w:val="ru-RU"/>
        </w:rPr>
        <w:t>розрахунку</w:t>
      </w:r>
      <w:proofErr w:type="spellEnd"/>
      <w:r w:rsidR="00A74E42">
        <w:rPr>
          <w:rFonts w:ascii="Times New Roman" w:hAnsi="Times New Roman" w:cs="Times New Roman"/>
          <w:sz w:val="28"/>
          <w:szCs w:val="28"/>
          <w:lang w:val="ru-RU"/>
        </w:rPr>
        <w:t xml:space="preserve"> та </w:t>
      </w:r>
      <w:proofErr w:type="spellStart"/>
      <w:r w:rsidR="00A74E42">
        <w:rPr>
          <w:rFonts w:ascii="Times New Roman" w:hAnsi="Times New Roman" w:cs="Times New Roman"/>
          <w:sz w:val="28"/>
          <w:szCs w:val="28"/>
          <w:lang w:val="ru-RU"/>
        </w:rPr>
        <w:t>проектування</w:t>
      </w:r>
      <w:proofErr w:type="spellEnd"/>
      <w:r w:rsidR="00A74E42">
        <w:rPr>
          <w:rFonts w:ascii="Times New Roman" w:hAnsi="Times New Roman" w:cs="Times New Roman"/>
          <w:sz w:val="28"/>
          <w:szCs w:val="28"/>
          <w:lang w:val="ru-RU"/>
        </w:rPr>
        <w:t xml:space="preserve"> </w:t>
      </w:r>
      <w:proofErr w:type="spellStart"/>
      <w:r w:rsidR="00A74E42">
        <w:rPr>
          <w:rFonts w:ascii="Times New Roman" w:hAnsi="Times New Roman" w:cs="Times New Roman"/>
          <w:sz w:val="28"/>
          <w:szCs w:val="28"/>
          <w:lang w:val="ru-RU"/>
        </w:rPr>
        <w:t>захисту</w:t>
      </w:r>
      <w:proofErr w:type="spellEnd"/>
      <w:r w:rsidR="00A74E42">
        <w:rPr>
          <w:rFonts w:ascii="Times New Roman" w:hAnsi="Times New Roman" w:cs="Times New Roman"/>
          <w:sz w:val="28"/>
          <w:szCs w:val="28"/>
          <w:lang w:val="ru-RU"/>
        </w:rPr>
        <w:t xml:space="preserve"> </w:t>
      </w:r>
      <w:proofErr w:type="spellStart"/>
      <w:r w:rsidR="00A74E42">
        <w:rPr>
          <w:rFonts w:ascii="Times New Roman" w:hAnsi="Times New Roman" w:cs="Times New Roman"/>
          <w:sz w:val="28"/>
          <w:szCs w:val="28"/>
          <w:lang w:val="ru-RU"/>
        </w:rPr>
        <w:t>від</w:t>
      </w:r>
      <w:proofErr w:type="spellEnd"/>
      <w:r w:rsidR="00A74E42">
        <w:rPr>
          <w:rFonts w:ascii="Times New Roman" w:hAnsi="Times New Roman" w:cs="Times New Roman"/>
          <w:sz w:val="28"/>
          <w:szCs w:val="28"/>
          <w:lang w:val="ru-RU"/>
        </w:rPr>
        <w:t xml:space="preserve"> шуму </w:t>
      </w:r>
      <w:proofErr w:type="spellStart"/>
      <w:r w:rsidR="00A74E42">
        <w:rPr>
          <w:rFonts w:ascii="Times New Roman" w:hAnsi="Times New Roman" w:cs="Times New Roman"/>
          <w:sz w:val="28"/>
          <w:szCs w:val="28"/>
          <w:lang w:val="ru-RU"/>
        </w:rPr>
        <w:t>сельбищних</w:t>
      </w:r>
      <w:proofErr w:type="spellEnd"/>
      <w:r w:rsidR="00A74E42">
        <w:rPr>
          <w:rFonts w:ascii="Times New Roman" w:hAnsi="Times New Roman" w:cs="Times New Roman"/>
          <w:sz w:val="28"/>
          <w:szCs w:val="28"/>
          <w:lang w:val="ru-RU"/>
        </w:rPr>
        <w:t xml:space="preserve"> </w:t>
      </w:r>
      <w:proofErr w:type="spellStart"/>
      <w:r w:rsidR="00A74E42">
        <w:rPr>
          <w:rFonts w:ascii="Times New Roman" w:hAnsi="Times New Roman" w:cs="Times New Roman"/>
          <w:sz w:val="28"/>
          <w:szCs w:val="28"/>
          <w:lang w:val="ru-RU"/>
        </w:rPr>
        <w:t>територій</w:t>
      </w:r>
      <w:proofErr w:type="spellEnd"/>
      <w:r w:rsidR="00A74E42">
        <w:rPr>
          <w:rFonts w:ascii="Times New Roman" w:hAnsi="Times New Roman" w:cs="Times New Roman"/>
          <w:sz w:val="28"/>
          <w:szCs w:val="28"/>
          <w:lang w:val="ru-RU"/>
        </w:rPr>
        <w:t xml:space="preserve">» (ДСТУ-Н Б В.1.1-33:2013) </w:t>
      </w:r>
      <w:r w:rsidR="00A74E42" w:rsidRPr="00A74E42">
        <w:rPr>
          <w:rFonts w:ascii="Times New Roman" w:hAnsi="Times New Roman" w:cs="Times New Roman"/>
          <w:sz w:val="28"/>
          <w:szCs w:val="28"/>
          <w:lang w:val="ru-RU"/>
        </w:rPr>
        <w:t>[</w:t>
      </w:r>
      <w:r w:rsidR="002250F0" w:rsidRPr="002250F0">
        <w:rPr>
          <w:rFonts w:ascii="Times New Roman" w:hAnsi="Times New Roman" w:cs="Times New Roman"/>
          <w:sz w:val="28"/>
          <w:szCs w:val="28"/>
          <w:lang w:val="ru-RU"/>
        </w:rPr>
        <w:t>7</w:t>
      </w:r>
      <w:r w:rsidR="00A74E42" w:rsidRPr="00A74E42">
        <w:rPr>
          <w:rFonts w:ascii="Times New Roman" w:hAnsi="Times New Roman" w:cs="Times New Roman"/>
          <w:sz w:val="28"/>
          <w:szCs w:val="28"/>
          <w:lang w:val="ru-RU"/>
        </w:rPr>
        <w:t>]</w:t>
      </w:r>
      <w:r w:rsidR="00A74E42">
        <w:rPr>
          <w:rFonts w:ascii="Times New Roman" w:hAnsi="Times New Roman" w:cs="Times New Roman"/>
          <w:sz w:val="28"/>
          <w:szCs w:val="28"/>
          <w:lang w:val="ru-RU"/>
        </w:rPr>
        <w:t xml:space="preserve">. </w:t>
      </w:r>
    </w:p>
    <w:p w:rsidR="001F286A" w:rsidRDefault="001F286A" w:rsidP="001F286A">
      <w:pPr>
        <w:tabs>
          <w:tab w:val="left" w:pos="2800"/>
        </w:tabs>
        <w:spacing w:after="0" w:line="360" w:lineRule="auto"/>
        <w:ind w:firstLine="709"/>
        <w:jc w:val="both"/>
        <w:rPr>
          <w:rFonts w:ascii="Times New Roman" w:hAnsi="Times New Roman" w:cs="Times New Roman"/>
          <w:sz w:val="28"/>
          <w:szCs w:val="28"/>
          <w:lang w:val="ru-RU"/>
        </w:rPr>
      </w:pPr>
      <w:r w:rsidRPr="001F286A">
        <w:rPr>
          <w:rFonts w:ascii="Times New Roman" w:hAnsi="Times New Roman" w:cs="Times New Roman"/>
          <w:sz w:val="28"/>
          <w:szCs w:val="28"/>
          <w:lang w:val="ru-RU"/>
        </w:rPr>
        <w:t>Розрахунк</w:t>
      </w:r>
      <w:r w:rsidR="00C62E9A">
        <w:rPr>
          <w:rFonts w:ascii="Times New Roman" w:hAnsi="Times New Roman" w:cs="Times New Roman"/>
          <w:sz w:val="28"/>
          <w:szCs w:val="28"/>
          <w:lang w:val="ru-RU"/>
        </w:rPr>
        <w:t>овий рівень еквівалентного</w:t>
      </w:r>
      <w:r w:rsidR="00044D01">
        <w:rPr>
          <w:rFonts w:ascii="Times New Roman" w:hAnsi="Times New Roman" w:cs="Times New Roman"/>
          <w:sz w:val="28"/>
          <w:szCs w:val="28"/>
          <w:lang w:val="ru-RU"/>
        </w:rPr>
        <w:t xml:space="preserve"> </w:t>
      </w:r>
      <w:r w:rsidR="00C62E9A">
        <w:rPr>
          <w:rFonts w:ascii="Times New Roman" w:hAnsi="Times New Roman" w:cs="Times New Roman"/>
          <w:sz w:val="28"/>
          <w:szCs w:val="28"/>
          <w:lang w:val="ru-RU"/>
        </w:rPr>
        <w:t>звуку</w:t>
      </w:r>
      <w:r w:rsidRPr="001F286A">
        <w:rPr>
          <w:rFonts w:ascii="Times New Roman" w:hAnsi="Times New Roman" w:cs="Times New Roman"/>
          <w:sz w:val="28"/>
          <w:szCs w:val="28"/>
          <w:lang w:val="ru-RU"/>
        </w:rPr>
        <w:t xml:space="preserve"> на автомобільній дорозі загального</w:t>
      </w:r>
      <w:r w:rsidR="00C62E9A">
        <w:rPr>
          <w:rFonts w:ascii="Times New Roman" w:hAnsi="Times New Roman" w:cs="Times New Roman"/>
          <w:sz w:val="28"/>
          <w:szCs w:val="28"/>
          <w:lang w:val="ru-RU"/>
        </w:rPr>
        <w:t xml:space="preserve"> користування визначається в дБ за формулою 1</w:t>
      </w:r>
      <w:r w:rsidRPr="001F286A">
        <w:rPr>
          <w:rFonts w:ascii="Times New Roman" w:hAnsi="Times New Roman" w:cs="Times New Roman"/>
          <w:sz w:val="28"/>
          <w:szCs w:val="28"/>
          <w:lang w:val="ru-RU"/>
        </w:rPr>
        <w:t>:</w:t>
      </w:r>
    </w:p>
    <w:p w:rsidR="00C62E9A" w:rsidRPr="00586D1A" w:rsidRDefault="00044D01" w:rsidP="00C62E9A">
      <w:pPr>
        <w:tabs>
          <w:tab w:val="left" w:pos="2800"/>
        </w:tabs>
        <w:spacing w:after="0" w:line="360" w:lineRule="auto"/>
        <w:ind w:firstLine="709"/>
        <w:jc w:val="center"/>
        <w:rPr>
          <w:rFonts w:ascii="Times New Roman" w:hAnsi="Times New Roman" w:cs="Times New Roman"/>
          <w:sz w:val="28"/>
          <w:szCs w:val="28"/>
          <w:lang w:val="ru-RU"/>
        </w:rPr>
      </w:pPr>
      <w:r w:rsidRPr="00C07A80">
        <w:rPr>
          <w:rFonts w:ascii="Times New Roman" w:hAnsi="Times New Roman" w:cs="Times New Roman"/>
          <w:b/>
          <w:sz w:val="28"/>
          <w:szCs w:val="28"/>
        </w:rPr>
        <w:t>L</w:t>
      </w:r>
      <w:r w:rsidRPr="00C07A80">
        <w:rPr>
          <w:rFonts w:ascii="Times New Roman" w:hAnsi="Times New Roman" w:cs="Times New Roman"/>
          <w:b/>
          <w:sz w:val="28"/>
          <w:szCs w:val="28"/>
          <w:vertAlign w:val="subscript"/>
        </w:rPr>
        <w:t>A екв</w:t>
      </w:r>
      <w:r w:rsidR="00C62E9A" w:rsidRPr="00C62E9A">
        <w:rPr>
          <w:rFonts w:ascii="Times New Roman" w:hAnsi="Times New Roman" w:cs="Times New Roman"/>
          <w:b/>
          <w:sz w:val="28"/>
          <w:szCs w:val="28"/>
          <w:lang w:val="ru-RU"/>
        </w:rPr>
        <w:t>=</w:t>
      </w:r>
      <w:r w:rsidR="00C62E9A" w:rsidRPr="00C62E9A">
        <w:rPr>
          <w:rFonts w:ascii="Times New Roman" w:hAnsi="Times New Roman" w:cs="Times New Roman"/>
          <w:b/>
          <w:sz w:val="28"/>
          <w:szCs w:val="28"/>
          <w:lang w:val="en-US"/>
        </w:rPr>
        <w:t>L</w:t>
      </w:r>
      <w:r w:rsidR="00C62E9A" w:rsidRPr="00C62E9A">
        <w:rPr>
          <w:rFonts w:ascii="Times New Roman" w:hAnsi="Times New Roman" w:cs="Times New Roman"/>
          <w:b/>
          <w:sz w:val="28"/>
          <w:szCs w:val="28"/>
          <w:vertAlign w:val="subscript"/>
        </w:rPr>
        <w:t>тп</w:t>
      </w:r>
      <w:r w:rsidR="00C62E9A" w:rsidRPr="00C62E9A">
        <w:rPr>
          <w:rFonts w:ascii="Times New Roman" w:hAnsi="Times New Roman" w:cs="Times New Roman"/>
          <w:b/>
          <w:sz w:val="28"/>
          <w:szCs w:val="28"/>
        </w:rPr>
        <w:t>+</w:t>
      </w:r>
      <w:r w:rsidR="00C62E9A" w:rsidRPr="00C62E9A">
        <w:rPr>
          <w:rFonts w:ascii="Times New Roman" w:hAnsi="Times New Roman" w:cs="Times New Roman"/>
          <w:b/>
          <w:sz w:val="28"/>
          <w:szCs w:val="28"/>
          <w:lang w:val="en-US"/>
        </w:rPr>
        <w:t>L</w:t>
      </w:r>
      <w:r w:rsidR="00C62E9A" w:rsidRPr="00C62E9A">
        <w:rPr>
          <w:rFonts w:ascii="Times New Roman" w:hAnsi="Times New Roman" w:cs="Times New Roman"/>
          <w:b/>
          <w:sz w:val="28"/>
          <w:szCs w:val="28"/>
          <w:vertAlign w:val="subscript"/>
          <w:lang w:val="en-US"/>
        </w:rPr>
        <w:t>T</w:t>
      </w:r>
      <w:r w:rsidR="00C62E9A" w:rsidRPr="00C62E9A">
        <w:rPr>
          <w:rFonts w:ascii="Times New Roman" w:hAnsi="Times New Roman" w:cs="Times New Roman"/>
          <w:b/>
          <w:sz w:val="28"/>
          <w:szCs w:val="28"/>
          <w:lang w:val="ru-RU"/>
        </w:rPr>
        <w:t>+</w:t>
      </w:r>
      <w:r w:rsidR="00C62E9A" w:rsidRPr="00C62E9A">
        <w:rPr>
          <w:rFonts w:ascii="Times New Roman" w:hAnsi="Times New Roman" w:cs="Times New Roman"/>
          <w:b/>
          <w:sz w:val="28"/>
          <w:szCs w:val="28"/>
          <w:lang w:val="en-US"/>
        </w:rPr>
        <w:t>L</w:t>
      </w:r>
      <w:r w:rsidR="00C62E9A" w:rsidRPr="00C62E9A">
        <w:rPr>
          <w:rFonts w:ascii="Times New Roman" w:hAnsi="Times New Roman" w:cs="Times New Roman"/>
          <w:b/>
          <w:sz w:val="28"/>
          <w:szCs w:val="28"/>
          <w:vertAlign w:val="subscript"/>
          <w:lang w:val="en-US"/>
        </w:rPr>
        <w:t>q</w:t>
      </w:r>
      <w:r w:rsidR="00C62E9A" w:rsidRPr="00C62E9A">
        <w:rPr>
          <w:rFonts w:ascii="Times New Roman" w:hAnsi="Times New Roman" w:cs="Times New Roman"/>
          <w:b/>
          <w:sz w:val="28"/>
          <w:szCs w:val="28"/>
          <w:lang w:val="ru-RU"/>
        </w:rPr>
        <w:t>+</w:t>
      </w:r>
      <w:r w:rsidR="00C62E9A" w:rsidRPr="00C62E9A">
        <w:rPr>
          <w:rFonts w:ascii="Times New Roman" w:hAnsi="Times New Roman" w:cs="Times New Roman"/>
          <w:b/>
          <w:sz w:val="28"/>
          <w:szCs w:val="28"/>
          <w:lang w:val="en-US"/>
        </w:rPr>
        <w:t>L</w:t>
      </w:r>
      <w:r w:rsidR="00C62E9A" w:rsidRPr="00C62E9A">
        <w:rPr>
          <w:rFonts w:ascii="Times New Roman" w:hAnsi="Times New Roman" w:cs="Times New Roman"/>
          <w:b/>
          <w:sz w:val="28"/>
          <w:szCs w:val="28"/>
          <w:vertAlign w:val="subscript"/>
        </w:rPr>
        <w:t>у</w:t>
      </w:r>
      <w:r w:rsidR="00C62E9A" w:rsidRPr="00C62E9A">
        <w:rPr>
          <w:rFonts w:ascii="Times New Roman" w:hAnsi="Times New Roman" w:cs="Times New Roman"/>
          <w:b/>
          <w:sz w:val="28"/>
          <w:szCs w:val="28"/>
        </w:rPr>
        <w:t>+</w:t>
      </w:r>
      <w:r w:rsidR="00C62E9A" w:rsidRPr="00C62E9A">
        <w:rPr>
          <w:rFonts w:ascii="Times New Roman" w:hAnsi="Times New Roman" w:cs="Times New Roman"/>
          <w:b/>
          <w:sz w:val="28"/>
          <w:szCs w:val="28"/>
          <w:lang w:val="en-US"/>
        </w:rPr>
        <w:t>L</w:t>
      </w:r>
      <w:r w:rsidR="00C62E9A" w:rsidRPr="00C62E9A">
        <w:rPr>
          <w:rFonts w:ascii="Times New Roman" w:hAnsi="Times New Roman" w:cs="Times New Roman"/>
          <w:b/>
          <w:sz w:val="28"/>
          <w:szCs w:val="28"/>
          <w:vertAlign w:val="subscript"/>
        </w:rPr>
        <w:t>П</w:t>
      </w:r>
      <w:r w:rsidR="00C62E9A" w:rsidRPr="00C62E9A">
        <w:rPr>
          <w:rFonts w:ascii="Times New Roman" w:hAnsi="Times New Roman" w:cs="Times New Roman"/>
          <w:b/>
          <w:sz w:val="28"/>
          <w:szCs w:val="28"/>
          <w:lang w:val="ru-RU"/>
        </w:rPr>
        <w:t>+</w:t>
      </w:r>
      <w:r w:rsidR="00C62E9A" w:rsidRPr="00C62E9A">
        <w:rPr>
          <w:rFonts w:ascii="Times New Roman" w:hAnsi="Times New Roman" w:cs="Times New Roman"/>
          <w:b/>
          <w:sz w:val="28"/>
          <w:szCs w:val="28"/>
          <w:lang w:val="en-US"/>
        </w:rPr>
        <w:t>L</w:t>
      </w:r>
      <w:r w:rsidR="00C62E9A" w:rsidRPr="00C62E9A">
        <w:rPr>
          <w:rFonts w:ascii="Times New Roman" w:hAnsi="Times New Roman" w:cs="Times New Roman"/>
          <w:b/>
          <w:sz w:val="28"/>
          <w:szCs w:val="28"/>
          <w:vertAlign w:val="subscript"/>
          <w:lang w:val="en-US"/>
        </w:rPr>
        <w:t>a</w:t>
      </w:r>
      <w:r w:rsidR="00C62E9A">
        <w:rPr>
          <w:rFonts w:ascii="Times New Roman" w:hAnsi="Times New Roman" w:cs="Times New Roman"/>
          <w:sz w:val="28"/>
          <w:szCs w:val="28"/>
        </w:rPr>
        <w:t xml:space="preserve">    (1)</w:t>
      </w:r>
      <w:r w:rsidR="00586D1A">
        <w:rPr>
          <w:rFonts w:ascii="Times New Roman" w:hAnsi="Times New Roman" w:cs="Times New Roman"/>
          <w:sz w:val="28"/>
          <w:szCs w:val="28"/>
        </w:rPr>
        <w:t xml:space="preserve"> </w:t>
      </w:r>
      <w:r w:rsidR="00586D1A" w:rsidRPr="00586D1A">
        <w:rPr>
          <w:rFonts w:ascii="Times New Roman" w:hAnsi="Times New Roman" w:cs="Times New Roman"/>
          <w:sz w:val="28"/>
          <w:szCs w:val="28"/>
          <w:lang w:val="ru-RU"/>
        </w:rPr>
        <w:t>[</w:t>
      </w:r>
      <w:r w:rsidR="002250F0" w:rsidRPr="002250F0">
        <w:rPr>
          <w:rFonts w:ascii="Times New Roman" w:hAnsi="Times New Roman" w:cs="Times New Roman"/>
          <w:sz w:val="28"/>
          <w:szCs w:val="28"/>
          <w:lang w:val="ru-RU"/>
        </w:rPr>
        <w:t>2</w:t>
      </w:r>
      <w:r w:rsidR="00586D1A" w:rsidRPr="00586D1A">
        <w:rPr>
          <w:rFonts w:ascii="Times New Roman" w:hAnsi="Times New Roman" w:cs="Times New Roman"/>
          <w:sz w:val="28"/>
          <w:szCs w:val="28"/>
          <w:lang w:val="ru-RU"/>
        </w:rPr>
        <w:t>]</w:t>
      </w:r>
    </w:p>
    <w:p w:rsidR="00044D01" w:rsidRDefault="00C62E9A" w:rsidP="00973F85">
      <w:pPr>
        <w:tabs>
          <w:tab w:val="left" w:pos="28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sidR="00044D01" w:rsidRPr="00044D01">
        <w:rPr>
          <w:rFonts w:ascii="Times New Roman" w:hAnsi="Times New Roman" w:cs="Times New Roman"/>
          <w:b/>
          <w:sz w:val="28"/>
          <w:szCs w:val="28"/>
        </w:rPr>
        <w:t>L</w:t>
      </w:r>
      <w:r w:rsidR="00044D01" w:rsidRPr="00044D01">
        <w:rPr>
          <w:rFonts w:ascii="Times New Roman" w:hAnsi="Times New Roman" w:cs="Times New Roman"/>
          <w:b/>
          <w:sz w:val="28"/>
          <w:szCs w:val="28"/>
          <w:vertAlign w:val="subscript"/>
        </w:rPr>
        <w:t>A екв</w:t>
      </w:r>
      <w:r>
        <w:rPr>
          <w:rFonts w:ascii="Times New Roman" w:hAnsi="Times New Roman" w:cs="Times New Roman"/>
          <w:sz w:val="28"/>
          <w:szCs w:val="28"/>
        </w:rPr>
        <w:t xml:space="preserve"> – розрахунковий рівень еквівалентного звуку на автомобільній дорозі, </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rPr>
        <w:t>т</w:t>
      </w:r>
      <w:r w:rsidRPr="001612EC">
        <w:rPr>
          <w:rFonts w:ascii="Times New Roman" w:hAnsi="Times New Roman" w:cs="Times New Roman"/>
          <w:b/>
          <w:sz w:val="28"/>
          <w:szCs w:val="28"/>
          <w:vertAlign w:val="subscript"/>
        </w:rPr>
        <w:t>п</w:t>
      </w:r>
      <w:r>
        <w:rPr>
          <w:rFonts w:ascii="Times New Roman" w:hAnsi="Times New Roman" w:cs="Times New Roman"/>
          <w:sz w:val="28"/>
          <w:szCs w:val="28"/>
        </w:rPr>
        <w:t xml:space="preserve"> – виміряний рівень звуку від транспортного потоку (табл.2.1),  </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lang w:val="en-US"/>
        </w:rPr>
        <w:t>T</w:t>
      </w:r>
      <w:r>
        <w:rPr>
          <w:rFonts w:ascii="Times New Roman" w:hAnsi="Times New Roman" w:cs="Times New Roman"/>
          <w:sz w:val="28"/>
          <w:szCs w:val="28"/>
        </w:rPr>
        <w:t xml:space="preserve"> – поправка, що враховує кількість автомобілів в потоці з карбюраторним двигуном</w:t>
      </w:r>
      <w:r w:rsidR="00F93D32">
        <w:rPr>
          <w:rFonts w:ascii="Times New Roman" w:hAnsi="Times New Roman" w:cs="Times New Roman"/>
          <w:sz w:val="28"/>
          <w:szCs w:val="28"/>
        </w:rPr>
        <w:t xml:space="preserve"> (табл.</w:t>
      </w:r>
      <w:r w:rsidR="00E553CA">
        <w:rPr>
          <w:rFonts w:ascii="Times New Roman" w:hAnsi="Times New Roman" w:cs="Times New Roman"/>
          <w:sz w:val="28"/>
          <w:szCs w:val="28"/>
        </w:rPr>
        <w:t xml:space="preserve"> </w:t>
      </w:r>
      <w:r w:rsidR="00F93D32">
        <w:rPr>
          <w:rFonts w:ascii="Times New Roman" w:hAnsi="Times New Roman" w:cs="Times New Roman"/>
          <w:sz w:val="28"/>
          <w:szCs w:val="28"/>
        </w:rPr>
        <w:t>2.</w:t>
      </w:r>
      <w:r w:rsidR="00E553CA">
        <w:rPr>
          <w:rFonts w:ascii="Times New Roman" w:hAnsi="Times New Roman" w:cs="Times New Roman"/>
          <w:sz w:val="28"/>
          <w:szCs w:val="28"/>
        </w:rPr>
        <w:t>3</w:t>
      </w:r>
      <w:r w:rsidR="00F93D32">
        <w:rPr>
          <w:rFonts w:ascii="Times New Roman" w:hAnsi="Times New Roman" w:cs="Times New Roman"/>
          <w:sz w:val="28"/>
          <w:szCs w:val="28"/>
        </w:rPr>
        <w:t>)</w:t>
      </w:r>
      <w:r>
        <w:rPr>
          <w:rFonts w:ascii="Times New Roman" w:hAnsi="Times New Roman" w:cs="Times New Roman"/>
          <w:sz w:val="28"/>
          <w:szCs w:val="28"/>
        </w:rPr>
        <w:t xml:space="preserve">, </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lang w:val="en-US"/>
        </w:rPr>
        <w:t>q</w:t>
      </w:r>
      <w:r>
        <w:rPr>
          <w:rFonts w:ascii="Times New Roman" w:hAnsi="Times New Roman" w:cs="Times New Roman"/>
          <w:b/>
          <w:sz w:val="28"/>
          <w:szCs w:val="28"/>
        </w:rPr>
        <w:t xml:space="preserve"> – </w:t>
      </w:r>
      <w:r w:rsidRPr="00C62E9A">
        <w:rPr>
          <w:rFonts w:ascii="Times New Roman" w:hAnsi="Times New Roman" w:cs="Times New Roman"/>
          <w:sz w:val="28"/>
          <w:szCs w:val="28"/>
        </w:rPr>
        <w:t>поправка, що враховує кількість автомобілів в потоці з дизельним двигуном</w:t>
      </w:r>
      <w:r w:rsidR="00F93D32">
        <w:rPr>
          <w:rFonts w:ascii="Times New Roman" w:hAnsi="Times New Roman" w:cs="Times New Roman"/>
          <w:sz w:val="28"/>
          <w:szCs w:val="28"/>
        </w:rPr>
        <w:t xml:space="preserve"> (табл. 2.</w:t>
      </w:r>
      <w:r w:rsidR="00E553CA">
        <w:rPr>
          <w:rFonts w:ascii="Times New Roman" w:hAnsi="Times New Roman" w:cs="Times New Roman"/>
          <w:sz w:val="28"/>
          <w:szCs w:val="28"/>
        </w:rPr>
        <w:t>3</w:t>
      </w:r>
      <w:r w:rsidR="00F93D32">
        <w:rPr>
          <w:rFonts w:ascii="Times New Roman" w:hAnsi="Times New Roman" w:cs="Times New Roman"/>
          <w:sz w:val="28"/>
          <w:szCs w:val="28"/>
        </w:rPr>
        <w:t>)</w:t>
      </w:r>
      <w:r w:rsidRPr="00C62E9A">
        <w:rPr>
          <w:rFonts w:ascii="Times New Roman" w:hAnsi="Times New Roman" w:cs="Times New Roman"/>
          <w:sz w:val="28"/>
          <w:szCs w:val="28"/>
        </w:rPr>
        <w:t>,</w:t>
      </w:r>
      <w:r>
        <w:rPr>
          <w:rFonts w:ascii="Times New Roman" w:hAnsi="Times New Roman" w:cs="Times New Roman"/>
          <w:b/>
          <w:sz w:val="28"/>
          <w:szCs w:val="28"/>
        </w:rPr>
        <w:t xml:space="preserve">  </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rPr>
        <w:t>у</w:t>
      </w:r>
      <w:r w:rsidR="001612EC">
        <w:rPr>
          <w:rFonts w:ascii="Times New Roman" w:hAnsi="Times New Roman" w:cs="Times New Roman"/>
          <w:b/>
          <w:sz w:val="28"/>
          <w:szCs w:val="28"/>
        </w:rPr>
        <w:t xml:space="preserve"> – </w:t>
      </w:r>
      <w:r w:rsidR="001612EC" w:rsidRPr="001612EC">
        <w:rPr>
          <w:rFonts w:ascii="Times New Roman" w:hAnsi="Times New Roman" w:cs="Times New Roman"/>
          <w:sz w:val="28"/>
          <w:szCs w:val="28"/>
        </w:rPr>
        <w:t>поправка, що враховує величину повздовжнього ухилу дороги</w:t>
      </w:r>
      <w:r w:rsidR="00F93D32">
        <w:rPr>
          <w:rFonts w:ascii="Times New Roman" w:hAnsi="Times New Roman" w:cs="Times New Roman"/>
          <w:sz w:val="28"/>
          <w:szCs w:val="28"/>
        </w:rPr>
        <w:t xml:space="preserve"> (табл. 2.</w:t>
      </w:r>
      <w:r w:rsidR="00E553CA">
        <w:rPr>
          <w:rFonts w:ascii="Times New Roman" w:hAnsi="Times New Roman" w:cs="Times New Roman"/>
          <w:sz w:val="28"/>
          <w:szCs w:val="28"/>
        </w:rPr>
        <w:t>4</w:t>
      </w:r>
      <w:r w:rsidR="00F93D32">
        <w:rPr>
          <w:rFonts w:ascii="Times New Roman" w:hAnsi="Times New Roman" w:cs="Times New Roman"/>
          <w:sz w:val="28"/>
          <w:szCs w:val="28"/>
        </w:rPr>
        <w:t>)</w:t>
      </w:r>
      <w:r w:rsidR="001612EC">
        <w:rPr>
          <w:rFonts w:ascii="Times New Roman" w:hAnsi="Times New Roman" w:cs="Times New Roman"/>
          <w:b/>
          <w:sz w:val="28"/>
          <w:szCs w:val="28"/>
        </w:rPr>
        <w:t xml:space="preserve">, </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rPr>
        <w:t>П</w:t>
      </w:r>
      <w:r w:rsidR="001612EC">
        <w:rPr>
          <w:rFonts w:ascii="Times New Roman" w:hAnsi="Times New Roman" w:cs="Times New Roman"/>
          <w:b/>
          <w:sz w:val="28"/>
          <w:szCs w:val="28"/>
        </w:rPr>
        <w:t xml:space="preserve"> – </w:t>
      </w:r>
      <w:r w:rsidR="001612EC" w:rsidRPr="001612EC">
        <w:rPr>
          <w:rFonts w:ascii="Times New Roman" w:hAnsi="Times New Roman" w:cs="Times New Roman"/>
          <w:sz w:val="28"/>
          <w:szCs w:val="28"/>
        </w:rPr>
        <w:t>поправка, що враховує тип покриття проїзної частини</w:t>
      </w:r>
      <w:r w:rsidR="00E553CA">
        <w:rPr>
          <w:rFonts w:ascii="Times New Roman" w:hAnsi="Times New Roman" w:cs="Times New Roman"/>
          <w:sz w:val="28"/>
          <w:szCs w:val="28"/>
        </w:rPr>
        <w:t xml:space="preserve"> (табл. 2.2)</w:t>
      </w:r>
      <w:r w:rsidR="001612EC" w:rsidRPr="001612EC">
        <w:rPr>
          <w:rFonts w:ascii="Times New Roman" w:hAnsi="Times New Roman" w:cs="Times New Roman"/>
          <w:sz w:val="28"/>
          <w:szCs w:val="28"/>
        </w:rPr>
        <w:t xml:space="preserve">, </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lang w:val="en-US"/>
        </w:rPr>
        <w:t>a</w:t>
      </w:r>
      <w:r w:rsidR="001612EC">
        <w:rPr>
          <w:rFonts w:ascii="Times New Roman" w:hAnsi="Times New Roman" w:cs="Times New Roman"/>
          <w:sz w:val="28"/>
          <w:szCs w:val="28"/>
        </w:rPr>
        <w:t xml:space="preserve"> – поправка, що враховує забудову в районі дороги</w:t>
      </w:r>
      <w:r w:rsidR="00F93D32">
        <w:rPr>
          <w:rFonts w:ascii="Times New Roman" w:hAnsi="Times New Roman" w:cs="Times New Roman"/>
          <w:sz w:val="28"/>
          <w:szCs w:val="28"/>
        </w:rPr>
        <w:t xml:space="preserve"> (додаток В)</w:t>
      </w:r>
      <w:r w:rsidR="00044D01">
        <w:rPr>
          <w:rFonts w:ascii="Times New Roman" w:hAnsi="Times New Roman" w:cs="Times New Roman"/>
          <w:sz w:val="28"/>
          <w:szCs w:val="28"/>
        </w:rPr>
        <w:t xml:space="preserve"> </w:t>
      </w:r>
      <w:r w:rsidR="00044D01" w:rsidRPr="00044D01">
        <w:rPr>
          <w:rFonts w:ascii="Times New Roman" w:hAnsi="Times New Roman" w:cs="Times New Roman"/>
          <w:sz w:val="28"/>
          <w:szCs w:val="28"/>
        </w:rPr>
        <w:t>[</w:t>
      </w:r>
      <w:r w:rsidR="002250F0" w:rsidRPr="002250F0">
        <w:rPr>
          <w:rFonts w:ascii="Times New Roman" w:hAnsi="Times New Roman" w:cs="Times New Roman"/>
          <w:sz w:val="28"/>
          <w:szCs w:val="28"/>
          <w:lang w:val="ru-RU"/>
        </w:rPr>
        <w:t>2</w:t>
      </w:r>
      <w:r w:rsidR="00044D01" w:rsidRPr="002250F0">
        <w:rPr>
          <w:rFonts w:ascii="Times New Roman" w:hAnsi="Times New Roman" w:cs="Times New Roman"/>
          <w:sz w:val="28"/>
          <w:szCs w:val="28"/>
        </w:rPr>
        <w:t>]</w:t>
      </w:r>
      <w:r w:rsidR="001612EC">
        <w:rPr>
          <w:rFonts w:ascii="Times New Roman" w:hAnsi="Times New Roman" w:cs="Times New Roman"/>
          <w:sz w:val="28"/>
          <w:szCs w:val="28"/>
        </w:rPr>
        <w:t xml:space="preserve">. </w:t>
      </w:r>
    </w:p>
    <w:p w:rsidR="00E553CA" w:rsidRDefault="00E553CA" w:rsidP="00E553CA">
      <w:pPr>
        <w:tabs>
          <w:tab w:val="left" w:pos="280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2.2.</w:t>
      </w:r>
    </w:p>
    <w:p w:rsidR="00E553CA" w:rsidRDefault="00E553CA" w:rsidP="00E553CA">
      <w:pPr>
        <w:tabs>
          <w:tab w:val="left" w:pos="2800"/>
        </w:tabs>
        <w:spacing w:after="0" w:line="360" w:lineRule="auto"/>
        <w:jc w:val="center"/>
        <w:rPr>
          <w:rFonts w:ascii="Times New Roman" w:hAnsi="Times New Roman" w:cs="Times New Roman"/>
          <w:sz w:val="28"/>
          <w:szCs w:val="28"/>
          <w:lang w:val="ru-RU"/>
        </w:rPr>
      </w:pPr>
      <w:r w:rsidRPr="00E553CA">
        <w:rPr>
          <w:rFonts w:ascii="Times New Roman" w:hAnsi="Times New Roman" w:cs="Times New Roman"/>
          <w:b/>
          <w:sz w:val="28"/>
          <w:szCs w:val="28"/>
        </w:rPr>
        <w:t>Поправка транспортного шуму в залежності від типу покриття проїзної частини вулиці або дороги</w:t>
      </w:r>
      <w:r>
        <w:rPr>
          <w:rFonts w:ascii="Times New Roman" w:hAnsi="Times New Roman" w:cs="Times New Roman"/>
          <w:b/>
          <w:sz w:val="28"/>
          <w:szCs w:val="28"/>
        </w:rPr>
        <w:t xml:space="preserve">, </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rPr>
        <w:t>П</w:t>
      </w:r>
      <w:r>
        <w:rPr>
          <w:rFonts w:ascii="Times New Roman" w:hAnsi="Times New Roman" w:cs="Times New Roman"/>
          <w:b/>
          <w:sz w:val="28"/>
          <w:szCs w:val="28"/>
        </w:rPr>
        <w:t xml:space="preserve"> </w:t>
      </w:r>
      <w:r w:rsidRPr="00E553CA">
        <w:rPr>
          <w:rFonts w:ascii="Times New Roman" w:hAnsi="Times New Roman" w:cs="Times New Roman"/>
          <w:sz w:val="28"/>
          <w:szCs w:val="28"/>
          <w:lang w:val="ru-RU"/>
        </w:rPr>
        <w:t>[</w:t>
      </w:r>
      <w:r w:rsidR="002250F0" w:rsidRPr="002250F0">
        <w:rPr>
          <w:rFonts w:ascii="Times New Roman" w:hAnsi="Times New Roman" w:cs="Times New Roman"/>
          <w:sz w:val="28"/>
          <w:szCs w:val="28"/>
          <w:lang w:val="ru-RU"/>
        </w:rPr>
        <w:t>7</w:t>
      </w:r>
      <w:r w:rsidRPr="002250F0">
        <w:rPr>
          <w:rFonts w:ascii="Times New Roman" w:hAnsi="Times New Roman" w:cs="Times New Roman"/>
          <w:sz w:val="28"/>
          <w:szCs w:val="28"/>
          <w:lang w:val="ru-RU"/>
        </w:rPr>
        <w:t>, с.6</w:t>
      </w:r>
      <w:r w:rsidRPr="00E553CA">
        <w:rPr>
          <w:rFonts w:ascii="Times New Roman" w:hAnsi="Times New Roman" w:cs="Times New Roman"/>
          <w:sz w:val="28"/>
          <w:szCs w:val="28"/>
          <w:lang w:val="ru-RU"/>
        </w:rPr>
        <w:t>]</w:t>
      </w:r>
    </w:p>
    <w:tbl>
      <w:tblPr>
        <w:tblStyle w:val="a4"/>
        <w:tblW w:w="0" w:type="auto"/>
        <w:tblLook w:val="04A0" w:firstRow="1" w:lastRow="0" w:firstColumn="1" w:lastColumn="0" w:noHBand="0" w:noVBand="1"/>
      </w:tblPr>
      <w:tblGrid>
        <w:gridCol w:w="4926"/>
        <w:gridCol w:w="4927"/>
      </w:tblGrid>
      <w:tr w:rsidR="00E553CA" w:rsidTr="00E553CA">
        <w:tc>
          <w:tcPr>
            <w:tcW w:w="4926" w:type="dxa"/>
          </w:tcPr>
          <w:p w:rsidR="00E553CA" w:rsidRPr="00E553CA" w:rsidRDefault="00E553CA" w:rsidP="00E553CA">
            <w:pPr>
              <w:tabs>
                <w:tab w:val="left" w:pos="2800"/>
              </w:tabs>
              <w:jc w:val="center"/>
              <w:rPr>
                <w:rFonts w:ascii="Times New Roman" w:hAnsi="Times New Roman" w:cs="Times New Roman"/>
                <w:b/>
                <w:sz w:val="28"/>
                <w:szCs w:val="28"/>
              </w:rPr>
            </w:pPr>
            <w:r>
              <w:rPr>
                <w:rFonts w:ascii="Times New Roman" w:hAnsi="Times New Roman" w:cs="Times New Roman"/>
                <w:b/>
                <w:sz w:val="28"/>
                <w:szCs w:val="28"/>
                <w:lang w:val="ru-RU"/>
              </w:rPr>
              <w:t xml:space="preserve">Тип </w:t>
            </w:r>
            <w:r>
              <w:rPr>
                <w:rFonts w:ascii="Times New Roman" w:hAnsi="Times New Roman" w:cs="Times New Roman"/>
                <w:b/>
                <w:sz w:val="28"/>
                <w:szCs w:val="28"/>
              </w:rPr>
              <w:t>покриття</w:t>
            </w:r>
          </w:p>
        </w:tc>
        <w:tc>
          <w:tcPr>
            <w:tcW w:w="4927" w:type="dxa"/>
          </w:tcPr>
          <w:p w:rsidR="00E553CA" w:rsidRDefault="00E553CA" w:rsidP="00E553CA">
            <w:pPr>
              <w:tabs>
                <w:tab w:val="left" w:pos="2800"/>
              </w:tabs>
              <w:jc w:val="center"/>
              <w:rPr>
                <w:rFonts w:ascii="Times New Roman" w:hAnsi="Times New Roman" w:cs="Times New Roman"/>
                <w:b/>
                <w:sz w:val="28"/>
                <w:szCs w:val="28"/>
                <w:lang w:val="ru-RU"/>
              </w:rPr>
            </w:pPr>
            <w:r>
              <w:rPr>
                <w:rFonts w:ascii="Times New Roman" w:hAnsi="Times New Roman" w:cs="Times New Roman"/>
                <w:b/>
                <w:sz w:val="28"/>
                <w:szCs w:val="28"/>
                <w:lang w:val="ru-RU"/>
              </w:rPr>
              <w:t>Величина поправки</w:t>
            </w:r>
          </w:p>
        </w:tc>
      </w:tr>
      <w:tr w:rsidR="00E553CA" w:rsidTr="00E553CA">
        <w:tc>
          <w:tcPr>
            <w:tcW w:w="4926" w:type="dxa"/>
          </w:tcPr>
          <w:p w:rsidR="00E553CA" w:rsidRPr="00E553CA" w:rsidRDefault="00E553CA" w:rsidP="00E553CA">
            <w:pPr>
              <w:tabs>
                <w:tab w:val="left" w:pos="2800"/>
              </w:tabs>
              <w:jc w:val="center"/>
              <w:rPr>
                <w:rFonts w:ascii="Times New Roman" w:hAnsi="Times New Roman" w:cs="Times New Roman"/>
                <w:sz w:val="28"/>
                <w:szCs w:val="28"/>
                <w:lang w:val="ru-RU"/>
              </w:rPr>
            </w:pPr>
            <w:r w:rsidRPr="00E553CA">
              <w:rPr>
                <w:rFonts w:ascii="Times New Roman" w:hAnsi="Times New Roman" w:cs="Times New Roman"/>
                <w:sz w:val="28"/>
                <w:szCs w:val="28"/>
                <w:lang w:val="ru-RU"/>
              </w:rPr>
              <w:t>Асфальт</w:t>
            </w:r>
          </w:p>
        </w:tc>
        <w:tc>
          <w:tcPr>
            <w:tcW w:w="4927" w:type="dxa"/>
          </w:tcPr>
          <w:p w:rsidR="00E553CA" w:rsidRPr="00E553CA" w:rsidRDefault="00E553CA"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r>
      <w:tr w:rsidR="00E553CA" w:rsidTr="00E553CA">
        <w:tc>
          <w:tcPr>
            <w:tcW w:w="4926" w:type="dxa"/>
          </w:tcPr>
          <w:p w:rsidR="00E553CA" w:rsidRPr="00E553CA" w:rsidRDefault="00E553CA"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Цементобетон</w:t>
            </w:r>
          </w:p>
        </w:tc>
        <w:tc>
          <w:tcPr>
            <w:tcW w:w="4927" w:type="dxa"/>
          </w:tcPr>
          <w:p w:rsidR="00E553CA" w:rsidRPr="00E553CA" w:rsidRDefault="00E553CA"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E553CA" w:rsidTr="00E553CA">
        <w:tc>
          <w:tcPr>
            <w:tcW w:w="4926" w:type="dxa"/>
          </w:tcPr>
          <w:p w:rsidR="00E553CA" w:rsidRPr="00E553CA" w:rsidRDefault="00E553CA"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Бруківка</w:t>
            </w:r>
          </w:p>
        </w:tc>
        <w:tc>
          <w:tcPr>
            <w:tcW w:w="4927" w:type="dxa"/>
          </w:tcPr>
          <w:p w:rsidR="00E553CA" w:rsidRPr="00E553CA" w:rsidRDefault="00E553CA"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bl>
    <w:p w:rsidR="00E553CA" w:rsidRPr="00E553CA" w:rsidRDefault="00E553CA" w:rsidP="00E553CA">
      <w:pPr>
        <w:tabs>
          <w:tab w:val="left" w:pos="2800"/>
        </w:tabs>
        <w:spacing w:after="0" w:line="360" w:lineRule="auto"/>
        <w:ind w:firstLine="709"/>
        <w:jc w:val="center"/>
        <w:rPr>
          <w:rFonts w:ascii="Times New Roman" w:hAnsi="Times New Roman" w:cs="Times New Roman"/>
          <w:b/>
          <w:sz w:val="28"/>
          <w:szCs w:val="28"/>
          <w:lang w:val="ru-RU"/>
        </w:rPr>
      </w:pPr>
    </w:p>
    <w:p w:rsidR="00E553CA" w:rsidRPr="007A5D61" w:rsidRDefault="00E553CA" w:rsidP="00E553CA">
      <w:pPr>
        <w:tabs>
          <w:tab w:val="left" w:pos="28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проведенні дослідження транспортного навантаження вулично-дорожньої мережі  мікрорайону «Дружба» (авт./год</w:t>
      </w:r>
      <w:r w:rsidR="002250F0" w:rsidRPr="002250F0">
        <w:rPr>
          <w:rFonts w:ascii="Times New Roman" w:hAnsi="Times New Roman" w:cs="Times New Roman"/>
          <w:sz w:val="28"/>
          <w:szCs w:val="28"/>
          <w:lang w:val="ru-RU"/>
        </w:rPr>
        <w:t>.</w:t>
      </w:r>
      <w:r>
        <w:rPr>
          <w:rFonts w:ascii="Times New Roman" w:hAnsi="Times New Roman" w:cs="Times New Roman"/>
          <w:sz w:val="28"/>
          <w:szCs w:val="28"/>
        </w:rPr>
        <w:t>), нами встановлено, що співвідношення автомобілів із карбюраторним та дизельним двигуном у потоці становить 40:60% відповідно. Тому для визначення еквівалентного рівня звук на дорогах мікрорайону враховувались відповідні поправки (</w:t>
      </w:r>
      <w:r w:rsidRPr="00044D01">
        <w:rPr>
          <w:rFonts w:ascii="Times New Roman" w:hAnsi="Times New Roman" w:cs="Times New Roman"/>
          <w:sz w:val="28"/>
          <w:szCs w:val="28"/>
          <w:lang w:val="en-US"/>
        </w:rPr>
        <w:t>L</w:t>
      </w:r>
      <w:r w:rsidRPr="00044D01">
        <w:rPr>
          <w:rFonts w:ascii="Times New Roman" w:hAnsi="Times New Roman" w:cs="Times New Roman"/>
          <w:sz w:val="28"/>
          <w:szCs w:val="28"/>
          <w:vertAlign w:val="subscript"/>
          <w:lang w:val="en-US"/>
        </w:rPr>
        <w:t>T</w:t>
      </w:r>
      <w:r w:rsidRPr="00044D01">
        <w:rPr>
          <w:rFonts w:ascii="Times New Roman" w:hAnsi="Times New Roman" w:cs="Times New Roman"/>
          <w:sz w:val="28"/>
          <w:szCs w:val="28"/>
        </w:rPr>
        <w:t>,</w:t>
      </w:r>
      <w:r w:rsidRPr="00044D01">
        <w:rPr>
          <w:rFonts w:ascii="Times New Roman" w:hAnsi="Times New Roman" w:cs="Times New Roman"/>
          <w:sz w:val="28"/>
          <w:szCs w:val="28"/>
          <w:lang w:val="en-US"/>
        </w:rPr>
        <w:t>L</w:t>
      </w:r>
      <w:r w:rsidRPr="00044D01">
        <w:rPr>
          <w:rFonts w:ascii="Times New Roman" w:hAnsi="Times New Roman" w:cs="Times New Roman"/>
          <w:sz w:val="28"/>
          <w:szCs w:val="28"/>
          <w:vertAlign w:val="subscript"/>
          <w:lang w:val="en-US"/>
        </w:rPr>
        <w:t>q</w:t>
      </w:r>
      <w:r>
        <w:rPr>
          <w:rFonts w:ascii="Times New Roman" w:hAnsi="Times New Roman" w:cs="Times New Roman"/>
          <w:sz w:val="28"/>
          <w:szCs w:val="28"/>
        </w:rPr>
        <w:t xml:space="preserve">) (табл. 2.2).  </w:t>
      </w:r>
    </w:p>
    <w:p w:rsidR="00E553CA" w:rsidRDefault="00E553CA" w:rsidP="00973F85">
      <w:pPr>
        <w:tabs>
          <w:tab w:val="left" w:pos="2800"/>
        </w:tabs>
        <w:spacing w:after="0" w:line="360" w:lineRule="auto"/>
        <w:ind w:firstLine="709"/>
        <w:jc w:val="both"/>
        <w:rPr>
          <w:rFonts w:ascii="Times New Roman" w:hAnsi="Times New Roman" w:cs="Times New Roman"/>
          <w:sz w:val="28"/>
          <w:szCs w:val="28"/>
        </w:rPr>
      </w:pPr>
    </w:p>
    <w:p w:rsidR="00503A64" w:rsidRDefault="00044D01" w:rsidP="00123DD5">
      <w:pPr>
        <w:spacing w:after="0" w:line="360" w:lineRule="auto"/>
        <w:jc w:val="right"/>
        <w:rPr>
          <w:rFonts w:ascii="Times New Roman" w:hAnsi="Times New Roman" w:cs="Times New Roman"/>
          <w:sz w:val="28"/>
          <w:szCs w:val="28"/>
        </w:rPr>
      </w:pPr>
      <w:r w:rsidRPr="00044D01">
        <w:rPr>
          <w:rFonts w:ascii="Times New Roman" w:hAnsi="Times New Roman" w:cs="Times New Roman"/>
          <w:sz w:val="28"/>
          <w:szCs w:val="28"/>
        </w:rPr>
        <w:lastRenderedPageBreak/>
        <w:t>Таблиця 2</w:t>
      </w:r>
      <w:r w:rsidR="00E553CA">
        <w:rPr>
          <w:rFonts w:ascii="Times New Roman" w:hAnsi="Times New Roman" w:cs="Times New Roman"/>
          <w:sz w:val="28"/>
          <w:szCs w:val="28"/>
        </w:rPr>
        <w:t>.3</w:t>
      </w:r>
      <w:r w:rsidRPr="00044D01">
        <w:rPr>
          <w:rFonts w:ascii="Times New Roman" w:hAnsi="Times New Roman" w:cs="Times New Roman"/>
          <w:sz w:val="28"/>
          <w:szCs w:val="28"/>
        </w:rPr>
        <w:t>.</w:t>
      </w:r>
    </w:p>
    <w:p w:rsidR="00044D01" w:rsidRPr="00E553CA" w:rsidRDefault="00F93D32" w:rsidP="00123DD5">
      <w:pPr>
        <w:spacing w:after="0" w:line="360" w:lineRule="auto"/>
        <w:jc w:val="center"/>
        <w:rPr>
          <w:rFonts w:ascii="Times New Roman" w:hAnsi="Times New Roman" w:cs="Times New Roman"/>
          <w:sz w:val="28"/>
          <w:szCs w:val="28"/>
          <w:lang w:val="ru-RU"/>
        </w:rPr>
      </w:pPr>
      <w:r>
        <w:rPr>
          <w:rFonts w:ascii="Times New Roman" w:hAnsi="Times New Roman" w:cs="Times New Roman"/>
          <w:b/>
          <w:sz w:val="28"/>
          <w:szCs w:val="28"/>
        </w:rPr>
        <w:t xml:space="preserve">Поправка транспортного шуму в залежності від типу двигуна </w:t>
      </w:r>
      <w:r w:rsidRPr="00F93D32">
        <w:rPr>
          <w:rFonts w:ascii="Times New Roman" w:hAnsi="Times New Roman" w:cs="Times New Roman"/>
          <w:sz w:val="28"/>
          <w:szCs w:val="28"/>
          <w:lang w:val="ru-RU"/>
        </w:rPr>
        <w:t>[</w:t>
      </w:r>
      <w:r w:rsidR="002250F0" w:rsidRPr="002250F0">
        <w:rPr>
          <w:rFonts w:ascii="Times New Roman" w:hAnsi="Times New Roman" w:cs="Times New Roman"/>
          <w:sz w:val="28"/>
          <w:szCs w:val="28"/>
          <w:lang w:val="ru-RU"/>
        </w:rPr>
        <w:t>2</w:t>
      </w:r>
      <w:r w:rsidRPr="002250F0">
        <w:rPr>
          <w:rFonts w:ascii="Times New Roman" w:hAnsi="Times New Roman" w:cs="Times New Roman"/>
          <w:sz w:val="28"/>
          <w:szCs w:val="28"/>
          <w:lang w:val="ru-RU"/>
        </w:rPr>
        <w:t>]</w:t>
      </w:r>
    </w:p>
    <w:tbl>
      <w:tblPr>
        <w:tblStyle w:val="a4"/>
        <w:tblW w:w="0" w:type="auto"/>
        <w:tblLook w:val="04A0" w:firstRow="1" w:lastRow="0" w:firstColumn="1" w:lastColumn="0" w:noHBand="0" w:noVBand="1"/>
      </w:tblPr>
      <w:tblGrid>
        <w:gridCol w:w="6062"/>
        <w:gridCol w:w="2165"/>
        <w:gridCol w:w="1626"/>
      </w:tblGrid>
      <w:tr w:rsidR="00F93D32" w:rsidTr="00F93D32">
        <w:tc>
          <w:tcPr>
            <w:tcW w:w="6062" w:type="dxa"/>
          </w:tcPr>
          <w:p w:rsidR="00F93D32" w:rsidRPr="00F93D32" w:rsidRDefault="00F93D32" w:rsidP="00F93D32">
            <w:pPr>
              <w:jc w:val="center"/>
              <w:rPr>
                <w:rFonts w:ascii="Times New Roman" w:hAnsi="Times New Roman" w:cs="Times New Roman"/>
                <w:b/>
                <w:sz w:val="28"/>
                <w:szCs w:val="28"/>
              </w:rPr>
            </w:pPr>
            <w:r>
              <w:rPr>
                <w:rFonts w:ascii="Times New Roman" w:hAnsi="Times New Roman" w:cs="Times New Roman"/>
                <w:b/>
                <w:sz w:val="28"/>
                <w:szCs w:val="28"/>
              </w:rPr>
              <w:t>Характеристика транспортного потоку</w:t>
            </w:r>
          </w:p>
        </w:tc>
        <w:tc>
          <w:tcPr>
            <w:tcW w:w="2165" w:type="dxa"/>
          </w:tcPr>
          <w:p w:rsidR="00F93D32" w:rsidRPr="00F93D32" w:rsidRDefault="00F93D32" w:rsidP="00F93D32">
            <w:pPr>
              <w:jc w:val="center"/>
              <w:rPr>
                <w:rFonts w:ascii="Times New Roman" w:hAnsi="Times New Roman" w:cs="Times New Roman"/>
                <w:b/>
                <w:sz w:val="28"/>
                <w:szCs w:val="28"/>
              </w:rPr>
            </w:pPr>
            <w:r>
              <w:rPr>
                <w:rFonts w:ascii="Times New Roman" w:hAnsi="Times New Roman" w:cs="Times New Roman"/>
                <w:b/>
                <w:sz w:val="28"/>
                <w:szCs w:val="28"/>
              </w:rPr>
              <w:t>Параметри,%</w:t>
            </w:r>
          </w:p>
        </w:tc>
        <w:tc>
          <w:tcPr>
            <w:tcW w:w="1626" w:type="dxa"/>
          </w:tcPr>
          <w:p w:rsidR="00F93D32" w:rsidRPr="00F93D32" w:rsidRDefault="00F93D32" w:rsidP="00F93D32">
            <w:pPr>
              <w:jc w:val="center"/>
              <w:rPr>
                <w:rFonts w:ascii="Times New Roman" w:hAnsi="Times New Roman" w:cs="Times New Roman"/>
                <w:b/>
                <w:sz w:val="28"/>
                <w:szCs w:val="28"/>
              </w:rPr>
            </w:pPr>
            <w:r>
              <w:rPr>
                <w:rFonts w:ascii="Times New Roman" w:hAnsi="Times New Roman" w:cs="Times New Roman"/>
                <w:b/>
                <w:sz w:val="28"/>
                <w:szCs w:val="28"/>
              </w:rPr>
              <w:t>Поправка</w:t>
            </w:r>
          </w:p>
        </w:tc>
      </w:tr>
      <w:tr w:rsidR="00F93D32" w:rsidRPr="00F93D32" w:rsidTr="00F93D32">
        <w:tc>
          <w:tcPr>
            <w:tcW w:w="6062" w:type="dxa"/>
          </w:tcPr>
          <w:p w:rsidR="00F93D32" w:rsidRPr="00F93D32" w:rsidRDefault="00F93D32" w:rsidP="00F93D32">
            <w:pPr>
              <w:jc w:val="center"/>
              <w:rPr>
                <w:rFonts w:ascii="Times New Roman" w:hAnsi="Times New Roman" w:cs="Times New Roman"/>
                <w:sz w:val="28"/>
                <w:szCs w:val="28"/>
              </w:rPr>
            </w:pPr>
            <w:r w:rsidRPr="00F93D32">
              <w:rPr>
                <w:rFonts w:ascii="Times New Roman" w:hAnsi="Times New Roman" w:cs="Times New Roman"/>
                <w:sz w:val="28"/>
                <w:szCs w:val="28"/>
              </w:rPr>
              <w:t xml:space="preserve">Кількість автомобілів із карбюраторним двигуном, </w:t>
            </w:r>
            <w:r w:rsidRPr="00F93D32">
              <w:rPr>
                <w:rFonts w:ascii="Times New Roman" w:hAnsi="Times New Roman" w:cs="Times New Roman"/>
                <w:sz w:val="28"/>
                <w:szCs w:val="28"/>
                <w:lang w:val="en-US"/>
              </w:rPr>
              <w:t>L</w:t>
            </w:r>
            <w:r w:rsidRPr="00F93D32">
              <w:rPr>
                <w:rFonts w:ascii="Times New Roman" w:hAnsi="Times New Roman" w:cs="Times New Roman"/>
                <w:sz w:val="28"/>
                <w:szCs w:val="28"/>
                <w:vertAlign w:val="subscript"/>
                <w:lang w:val="en-US"/>
              </w:rPr>
              <w:t>T</w:t>
            </w:r>
          </w:p>
        </w:tc>
        <w:tc>
          <w:tcPr>
            <w:tcW w:w="2165" w:type="dxa"/>
          </w:tcPr>
          <w:p w:rsidR="00F93D32" w:rsidRPr="00F93D32" w:rsidRDefault="00F93D32" w:rsidP="00F93D32">
            <w:pPr>
              <w:jc w:val="center"/>
              <w:rPr>
                <w:rFonts w:ascii="Times New Roman" w:hAnsi="Times New Roman" w:cs="Times New Roman"/>
                <w:sz w:val="24"/>
                <w:szCs w:val="24"/>
                <w:lang w:val="ru-RU"/>
              </w:rPr>
            </w:pPr>
            <w:r w:rsidRPr="00F93D32">
              <w:rPr>
                <w:rFonts w:ascii="Times New Roman" w:hAnsi="Times New Roman" w:cs="Times New Roman"/>
                <w:sz w:val="24"/>
                <w:szCs w:val="24"/>
                <w:lang w:val="ru-RU"/>
              </w:rPr>
              <w:t>&lt;5</w:t>
            </w:r>
          </w:p>
          <w:p w:rsidR="00F93D32" w:rsidRPr="00F93D32" w:rsidRDefault="00F93D32" w:rsidP="00F93D32">
            <w:pPr>
              <w:jc w:val="center"/>
              <w:rPr>
                <w:rFonts w:ascii="Times New Roman" w:hAnsi="Times New Roman" w:cs="Times New Roman"/>
                <w:sz w:val="24"/>
                <w:szCs w:val="24"/>
                <w:lang w:val="ru-RU"/>
              </w:rPr>
            </w:pPr>
            <w:r w:rsidRPr="00F93D32">
              <w:rPr>
                <w:rFonts w:ascii="Times New Roman" w:hAnsi="Times New Roman" w:cs="Times New Roman"/>
                <w:sz w:val="24"/>
                <w:szCs w:val="24"/>
                <w:lang w:val="ru-RU"/>
              </w:rPr>
              <w:t>5-20</w:t>
            </w:r>
          </w:p>
          <w:p w:rsidR="00F93D32" w:rsidRPr="00F93D32" w:rsidRDefault="00F93D32" w:rsidP="00F93D32">
            <w:pPr>
              <w:jc w:val="center"/>
              <w:rPr>
                <w:rFonts w:ascii="Times New Roman" w:hAnsi="Times New Roman" w:cs="Times New Roman"/>
                <w:sz w:val="24"/>
                <w:szCs w:val="24"/>
                <w:lang w:val="ru-RU"/>
              </w:rPr>
            </w:pPr>
            <w:r w:rsidRPr="00F93D32">
              <w:rPr>
                <w:rFonts w:ascii="Times New Roman" w:hAnsi="Times New Roman" w:cs="Times New Roman"/>
                <w:sz w:val="24"/>
                <w:szCs w:val="24"/>
                <w:lang w:val="ru-RU"/>
              </w:rPr>
              <w:t>21-35</w:t>
            </w:r>
          </w:p>
          <w:p w:rsidR="00F93D32" w:rsidRPr="00F93D32" w:rsidRDefault="00F93D32" w:rsidP="00F93D32">
            <w:pPr>
              <w:jc w:val="center"/>
              <w:rPr>
                <w:rFonts w:ascii="Times New Roman" w:hAnsi="Times New Roman" w:cs="Times New Roman"/>
                <w:b/>
                <w:sz w:val="24"/>
                <w:szCs w:val="24"/>
                <w:lang w:val="ru-RU"/>
              </w:rPr>
            </w:pPr>
            <w:r w:rsidRPr="00F93D32">
              <w:rPr>
                <w:rFonts w:ascii="Times New Roman" w:hAnsi="Times New Roman" w:cs="Times New Roman"/>
                <w:b/>
                <w:sz w:val="24"/>
                <w:szCs w:val="24"/>
                <w:lang w:val="ru-RU"/>
              </w:rPr>
              <w:t>36-50</w:t>
            </w:r>
          </w:p>
          <w:p w:rsidR="00F93D32" w:rsidRPr="00F93D32" w:rsidRDefault="00F93D32" w:rsidP="00F93D32">
            <w:pPr>
              <w:jc w:val="center"/>
              <w:rPr>
                <w:rFonts w:ascii="Times New Roman" w:hAnsi="Times New Roman" w:cs="Times New Roman"/>
                <w:sz w:val="24"/>
                <w:szCs w:val="24"/>
                <w:lang w:val="ru-RU"/>
              </w:rPr>
            </w:pPr>
            <w:r w:rsidRPr="00F93D32">
              <w:rPr>
                <w:rFonts w:ascii="Times New Roman" w:hAnsi="Times New Roman" w:cs="Times New Roman"/>
                <w:sz w:val="24"/>
                <w:szCs w:val="24"/>
                <w:lang w:val="ru-RU"/>
              </w:rPr>
              <w:t>51-65</w:t>
            </w:r>
          </w:p>
          <w:p w:rsidR="00F93D32" w:rsidRPr="00F93D32" w:rsidRDefault="00F93D32" w:rsidP="00F93D32">
            <w:pPr>
              <w:jc w:val="center"/>
              <w:rPr>
                <w:rFonts w:ascii="Times New Roman" w:hAnsi="Times New Roman" w:cs="Times New Roman"/>
                <w:sz w:val="24"/>
                <w:szCs w:val="24"/>
                <w:lang w:val="ru-RU"/>
              </w:rPr>
            </w:pPr>
            <w:r w:rsidRPr="00F93D32">
              <w:rPr>
                <w:rFonts w:ascii="Times New Roman" w:hAnsi="Times New Roman" w:cs="Times New Roman"/>
                <w:sz w:val="24"/>
                <w:szCs w:val="24"/>
                <w:lang w:val="ru-RU"/>
              </w:rPr>
              <w:t>66-85</w:t>
            </w:r>
          </w:p>
          <w:p w:rsidR="00F93D32" w:rsidRPr="00F93D32" w:rsidRDefault="00F93D32" w:rsidP="00F93D32">
            <w:pPr>
              <w:jc w:val="center"/>
              <w:rPr>
                <w:rFonts w:ascii="Times New Roman" w:hAnsi="Times New Roman" w:cs="Times New Roman"/>
                <w:sz w:val="24"/>
                <w:szCs w:val="24"/>
                <w:lang w:val="ru-RU"/>
              </w:rPr>
            </w:pPr>
            <w:r w:rsidRPr="00F93D32">
              <w:rPr>
                <w:rFonts w:ascii="Times New Roman" w:hAnsi="Times New Roman" w:cs="Times New Roman"/>
                <w:sz w:val="24"/>
                <w:szCs w:val="24"/>
                <w:lang w:val="ru-RU"/>
              </w:rPr>
              <w:t>85-100</w:t>
            </w:r>
          </w:p>
        </w:tc>
        <w:tc>
          <w:tcPr>
            <w:tcW w:w="1626" w:type="dxa"/>
          </w:tcPr>
          <w:p w:rsid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p w:rsid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-2,0</w:t>
            </w:r>
          </w:p>
          <w:p w:rsid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p w:rsidR="00F93D32" w:rsidRPr="00F93D32" w:rsidRDefault="00F93D32" w:rsidP="00F93D32">
            <w:pPr>
              <w:jc w:val="center"/>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F93D32">
              <w:rPr>
                <w:rFonts w:ascii="Times New Roman" w:hAnsi="Times New Roman" w:cs="Times New Roman"/>
                <w:b/>
                <w:sz w:val="24"/>
                <w:szCs w:val="24"/>
                <w:lang w:val="ru-RU"/>
              </w:rPr>
              <w:t>0,0</w:t>
            </w:r>
          </w:p>
          <w:p w:rsid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p w:rsid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+2,0</w:t>
            </w:r>
          </w:p>
          <w:p w:rsidR="00F93D32" w:rsidRP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r>
      <w:tr w:rsidR="00F93D32" w:rsidRPr="00F93D32" w:rsidTr="00F93D32">
        <w:tc>
          <w:tcPr>
            <w:tcW w:w="6062" w:type="dxa"/>
          </w:tcPr>
          <w:p w:rsidR="00F93D32" w:rsidRPr="00F93D32" w:rsidRDefault="00F93D32" w:rsidP="00F93D32">
            <w:pPr>
              <w:jc w:val="center"/>
              <w:rPr>
                <w:rFonts w:ascii="Times New Roman" w:hAnsi="Times New Roman" w:cs="Times New Roman"/>
                <w:sz w:val="28"/>
                <w:szCs w:val="28"/>
                <w:lang w:val="ru-RU"/>
              </w:rPr>
            </w:pPr>
            <w:r w:rsidRPr="00F93D32">
              <w:rPr>
                <w:rFonts w:ascii="Times New Roman" w:hAnsi="Times New Roman" w:cs="Times New Roman"/>
                <w:sz w:val="28"/>
                <w:szCs w:val="28"/>
                <w:lang w:val="ru-RU"/>
              </w:rPr>
              <w:t xml:space="preserve">Кількість автомоблів із дизельним двигуном, </w:t>
            </w:r>
            <w:r w:rsidRPr="00F93D32">
              <w:rPr>
                <w:rFonts w:ascii="Times New Roman" w:hAnsi="Times New Roman" w:cs="Times New Roman"/>
                <w:sz w:val="28"/>
                <w:szCs w:val="28"/>
                <w:lang w:val="en-US"/>
              </w:rPr>
              <w:t>L</w:t>
            </w:r>
            <w:r w:rsidRPr="00F93D32">
              <w:rPr>
                <w:rFonts w:ascii="Times New Roman" w:hAnsi="Times New Roman" w:cs="Times New Roman"/>
                <w:sz w:val="28"/>
                <w:szCs w:val="28"/>
                <w:vertAlign w:val="subscript"/>
                <w:lang w:val="en-US"/>
              </w:rPr>
              <w:t>q</w:t>
            </w:r>
          </w:p>
        </w:tc>
        <w:tc>
          <w:tcPr>
            <w:tcW w:w="2165" w:type="dxa"/>
          </w:tcPr>
          <w:p w:rsidR="00F93D32" w:rsidRPr="00F93D32" w:rsidRDefault="00F93D32" w:rsidP="00F93D32">
            <w:pPr>
              <w:jc w:val="center"/>
              <w:rPr>
                <w:rFonts w:ascii="Times New Roman" w:hAnsi="Times New Roman" w:cs="Times New Roman"/>
                <w:sz w:val="24"/>
                <w:szCs w:val="24"/>
                <w:lang w:val="ru-RU"/>
              </w:rPr>
            </w:pPr>
            <w:r w:rsidRPr="00F93D32">
              <w:rPr>
                <w:rFonts w:ascii="Times New Roman" w:hAnsi="Times New Roman" w:cs="Times New Roman"/>
                <w:sz w:val="24"/>
                <w:szCs w:val="24"/>
                <w:lang w:val="ru-RU"/>
              </w:rPr>
              <w:t>&lt;5</w:t>
            </w:r>
          </w:p>
          <w:p w:rsidR="00F93D32" w:rsidRP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5-2</w:t>
            </w:r>
            <w:r w:rsidRPr="00F93D32">
              <w:rPr>
                <w:rFonts w:ascii="Times New Roman" w:hAnsi="Times New Roman" w:cs="Times New Roman"/>
                <w:sz w:val="24"/>
                <w:szCs w:val="24"/>
                <w:lang w:val="ru-RU"/>
              </w:rPr>
              <w:t>0</w:t>
            </w:r>
          </w:p>
          <w:p w:rsidR="00F93D32" w:rsidRP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21-4</w:t>
            </w:r>
            <w:r w:rsidRPr="00F93D32">
              <w:rPr>
                <w:rFonts w:ascii="Times New Roman" w:hAnsi="Times New Roman" w:cs="Times New Roman"/>
                <w:sz w:val="24"/>
                <w:szCs w:val="24"/>
                <w:lang w:val="ru-RU"/>
              </w:rPr>
              <w:t>0</w:t>
            </w:r>
          </w:p>
          <w:p w:rsidR="00F93D32" w:rsidRPr="00F93D32" w:rsidRDefault="00F93D32" w:rsidP="00F93D32">
            <w:pPr>
              <w:jc w:val="center"/>
              <w:rPr>
                <w:rFonts w:ascii="Times New Roman" w:hAnsi="Times New Roman" w:cs="Times New Roman"/>
                <w:b/>
                <w:sz w:val="24"/>
                <w:szCs w:val="24"/>
                <w:lang w:val="ru-RU"/>
              </w:rPr>
            </w:pPr>
            <w:r w:rsidRPr="00F93D32">
              <w:rPr>
                <w:rFonts w:ascii="Times New Roman" w:hAnsi="Times New Roman" w:cs="Times New Roman"/>
                <w:b/>
                <w:sz w:val="24"/>
                <w:szCs w:val="24"/>
                <w:lang w:val="ru-RU"/>
              </w:rPr>
              <w:t>41-60</w:t>
            </w:r>
          </w:p>
        </w:tc>
        <w:tc>
          <w:tcPr>
            <w:tcW w:w="1626" w:type="dxa"/>
          </w:tcPr>
          <w:p w:rsid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0,0</w:t>
            </w:r>
          </w:p>
          <w:p w:rsid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p>
          <w:p w:rsidR="00F93D32" w:rsidRDefault="00F93D32" w:rsidP="00F93D32">
            <w:pPr>
              <w:jc w:val="center"/>
              <w:rPr>
                <w:rFonts w:ascii="Times New Roman" w:hAnsi="Times New Roman" w:cs="Times New Roman"/>
                <w:sz w:val="24"/>
                <w:szCs w:val="24"/>
                <w:lang w:val="ru-RU"/>
              </w:rPr>
            </w:pPr>
            <w:r>
              <w:rPr>
                <w:rFonts w:ascii="Times New Roman" w:hAnsi="Times New Roman" w:cs="Times New Roman"/>
                <w:sz w:val="24"/>
                <w:szCs w:val="24"/>
                <w:lang w:val="ru-RU"/>
              </w:rPr>
              <w:t>2,0</w:t>
            </w:r>
          </w:p>
          <w:p w:rsidR="00F93D32" w:rsidRPr="00F93D32" w:rsidRDefault="00F93D32" w:rsidP="00F93D32">
            <w:pPr>
              <w:jc w:val="center"/>
              <w:rPr>
                <w:rFonts w:ascii="Times New Roman" w:hAnsi="Times New Roman" w:cs="Times New Roman"/>
                <w:b/>
                <w:sz w:val="24"/>
                <w:szCs w:val="24"/>
                <w:lang w:val="ru-RU"/>
              </w:rPr>
            </w:pPr>
            <w:r w:rsidRPr="00F93D32">
              <w:rPr>
                <w:rFonts w:ascii="Times New Roman" w:hAnsi="Times New Roman" w:cs="Times New Roman"/>
                <w:b/>
                <w:sz w:val="24"/>
                <w:szCs w:val="24"/>
                <w:lang w:val="ru-RU"/>
              </w:rPr>
              <w:t>3,0</w:t>
            </w:r>
          </w:p>
        </w:tc>
      </w:tr>
    </w:tbl>
    <w:p w:rsidR="00F93D32" w:rsidRDefault="00F93D32" w:rsidP="00F93D32">
      <w:pPr>
        <w:spacing w:after="0" w:line="360" w:lineRule="auto"/>
        <w:ind w:firstLine="709"/>
        <w:jc w:val="both"/>
        <w:rPr>
          <w:rFonts w:ascii="Times New Roman" w:hAnsi="Times New Roman" w:cs="Times New Roman"/>
          <w:sz w:val="28"/>
          <w:szCs w:val="28"/>
          <w:lang w:val="ru-RU"/>
        </w:rPr>
      </w:pPr>
    </w:p>
    <w:p w:rsidR="00E553CA" w:rsidRDefault="00E553CA" w:rsidP="00123DD5">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Таблиця 2.4.</w:t>
      </w:r>
    </w:p>
    <w:p w:rsidR="00E553CA" w:rsidRDefault="00E553CA" w:rsidP="00123DD5">
      <w:pPr>
        <w:tabs>
          <w:tab w:val="left" w:pos="2800"/>
        </w:tabs>
        <w:spacing w:after="0" w:line="240" w:lineRule="auto"/>
        <w:jc w:val="center"/>
        <w:rPr>
          <w:rFonts w:ascii="Times New Roman" w:hAnsi="Times New Roman" w:cs="Times New Roman"/>
          <w:sz w:val="28"/>
          <w:szCs w:val="28"/>
          <w:lang w:val="ru-RU"/>
        </w:rPr>
      </w:pPr>
      <w:r w:rsidRPr="00E553CA">
        <w:rPr>
          <w:rFonts w:ascii="Times New Roman" w:hAnsi="Times New Roman" w:cs="Times New Roman"/>
          <w:b/>
          <w:sz w:val="28"/>
          <w:szCs w:val="28"/>
        </w:rPr>
        <w:t>Поправка тран</w:t>
      </w:r>
      <w:r>
        <w:rPr>
          <w:rFonts w:ascii="Times New Roman" w:hAnsi="Times New Roman" w:cs="Times New Roman"/>
          <w:b/>
          <w:sz w:val="28"/>
          <w:szCs w:val="28"/>
        </w:rPr>
        <w:t>спортного шуму в залежності від</w:t>
      </w:r>
      <w:r>
        <w:rPr>
          <w:rFonts w:ascii="Times New Roman" w:hAnsi="Times New Roman" w:cs="Times New Roman"/>
          <w:sz w:val="28"/>
          <w:szCs w:val="28"/>
        </w:rPr>
        <w:t xml:space="preserve"> </w:t>
      </w:r>
      <w:r w:rsidRPr="00E553CA">
        <w:rPr>
          <w:rFonts w:ascii="Times New Roman" w:hAnsi="Times New Roman" w:cs="Times New Roman"/>
          <w:b/>
          <w:sz w:val="28"/>
          <w:szCs w:val="28"/>
        </w:rPr>
        <w:t>величини повздовжнього ухилу дороги</w:t>
      </w:r>
      <w:r>
        <w:rPr>
          <w:rFonts w:ascii="Times New Roman" w:hAnsi="Times New Roman" w:cs="Times New Roman"/>
          <w:b/>
          <w:sz w:val="28"/>
          <w:szCs w:val="28"/>
        </w:rPr>
        <w:t xml:space="preserve">, </w:t>
      </w:r>
      <w:r w:rsidRPr="00C62E9A">
        <w:rPr>
          <w:rFonts w:ascii="Times New Roman" w:hAnsi="Times New Roman" w:cs="Times New Roman"/>
          <w:b/>
          <w:sz w:val="28"/>
          <w:szCs w:val="28"/>
          <w:lang w:val="en-US"/>
        </w:rPr>
        <w:t>L</w:t>
      </w:r>
      <w:r>
        <w:rPr>
          <w:rFonts w:ascii="Times New Roman" w:hAnsi="Times New Roman" w:cs="Times New Roman"/>
          <w:b/>
          <w:sz w:val="28"/>
          <w:szCs w:val="28"/>
          <w:vertAlign w:val="subscript"/>
        </w:rPr>
        <w:t>у</w:t>
      </w:r>
      <w:r>
        <w:rPr>
          <w:rFonts w:ascii="Times New Roman" w:hAnsi="Times New Roman" w:cs="Times New Roman"/>
          <w:b/>
          <w:sz w:val="28"/>
          <w:szCs w:val="28"/>
        </w:rPr>
        <w:t xml:space="preserve"> </w:t>
      </w:r>
      <w:r w:rsidRPr="00E553CA">
        <w:rPr>
          <w:rFonts w:ascii="Times New Roman" w:hAnsi="Times New Roman" w:cs="Times New Roman"/>
          <w:sz w:val="28"/>
          <w:szCs w:val="28"/>
          <w:lang w:val="ru-RU"/>
        </w:rPr>
        <w:t>[</w:t>
      </w:r>
      <w:r w:rsidR="002250F0" w:rsidRPr="002250F0">
        <w:rPr>
          <w:rFonts w:ascii="Times New Roman" w:hAnsi="Times New Roman" w:cs="Times New Roman"/>
          <w:sz w:val="28"/>
          <w:szCs w:val="28"/>
          <w:lang w:val="ru-RU"/>
        </w:rPr>
        <w:t>7, с.</w:t>
      </w:r>
      <w:r w:rsidRPr="002250F0">
        <w:rPr>
          <w:rFonts w:ascii="Times New Roman" w:hAnsi="Times New Roman" w:cs="Times New Roman"/>
          <w:sz w:val="28"/>
          <w:szCs w:val="28"/>
          <w:lang w:val="ru-RU"/>
        </w:rPr>
        <w:t>6</w:t>
      </w:r>
      <w:r w:rsidRPr="00E553CA">
        <w:rPr>
          <w:rFonts w:ascii="Times New Roman" w:hAnsi="Times New Roman" w:cs="Times New Roman"/>
          <w:sz w:val="28"/>
          <w:szCs w:val="28"/>
          <w:lang w:val="ru-RU"/>
        </w:rPr>
        <w:t>]</w:t>
      </w:r>
    </w:p>
    <w:tbl>
      <w:tblPr>
        <w:tblStyle w:val="a4"/>
        <w:tblW w:w="0" w:type="auto"/>
        <w:tblLook w:val="04A0" w:firstRow="1" w:lastRow="0" w:firstColumn="1" w:lastColumn="0" w:noHBand="0" w:noVBand="1"/>
      </w:tblPr>
      <w:tblGrid>
        <w:gridCol w:w="2235"/>
        <w:gridCol w:w="1417"/>
        <w:gridCol w:w="1559"/>
        <w:gridCol w:w="1560"/>
        <w:gridCol w:w="1559"/>
        <w:gridCol w:w="1523"/>
      </w:tblGrid>
      <w:tr w:rsidR="004E5D55" w:rsidTr="00E553CA">
        <w:tc>
          <w:tcPr>
            <w:tcW w:w="2235" w:type="dxa"/>
            <w:vMerge w:val="restart"/>
          </w:tcPr>
          <w:p w:rsidR="004E5D55" w:rsidRPr="00E553CA" w:rsidRDefault="004E5D55" w:rsidP="00E553CA">
            <w:pPr>
              <w:tabs>
                <w:tab w:val="left" w:pos="2800"/>
              </w:tabs>
              <w:jc w:val="center"/>
              <w:rPr>
                <w:rFonts w:ascii="Times New Roman" w:hAnsi="Times New Roman" w:cs="Times New Roman"/>
                <w:b/>
                <w:sz w:val="28"/>
                <w:szCs w:val="28"/>
                <w:lang w:val="ru-RU"/>
              </w:rPr>
            </w:pPr>
            <w:r>
              <w:rPr>
                <w:rFonts w:ascii="Times New Roman" w:hAnsi="Times New Roman" w:cs="Times New Roman"/>
                <w:b/>
                <w:sz w:val="28"/>
                <w:szCs w:val="28"/>
                <w:lang w:val="ru-RU"/>
              </w:rPr>
              <w:t>Поздовжній ухил вулиці або дороги,%</w:t>
            </w:r>
          </w:p>
        </w:tc>
        <w:tc>
          <w:tcPr>
            <w:tcW w:w="7618" w:type="dxa"/>
            <w:gridSpan w:val="5"/>
          </w:tcPr>
          <w:p w:rsidR="004E5D55" w:rsidRPr="004E5D55" w:rsidRDefault="004E5D55" w:rsidP="00E553CA">
            <w:pPr>
              <w:tabs>
                <w:tab w:val="left" w:pos="2800"/>
              </w:tabs>
              <w:jc w:val="center"/>
              <w:rPr>
                <w:rFonts w:ascii="Times New Roman" w:hAnsi="Times New Roman" w:cs="Times New Roman"/>
                <w:b/>
                <w:sz w:val="28"/>
                <w:szCs w:val="28"/>
                <w:lang w:val="ru-RU"/>
              </w:rPr>
            </w:pPr>
            <w:r w:rsidRPr="004E5D55">
              <w:rPr>
                <w:rFonts w:ascii="Times New Roman" w:hAnsi="Times New Roman" w:cs="Times New Roman"/>
                <w:b/>
                <w:sz w:val="28"/>
                <w:szCs w:val="28"/>
                <w:lang w:val="ru-RU"/>
              </w:rPr>
              <w:t>Величина поправки</w:t>
            </w:r>
          </w:p>
        </w:tc>
      </w:tr>
      <w:tr w:rsidR="004E5D55" w:rsidTr="00E553CA">
        <w:tc>
          <w:tcPr>
            <w:tcW w:w="2235" w:type="dxa"/>
            <w:vMerge/>
          </w:tcPr>
          <w:p w:rsidR="004E5D55" w:rsidRDefault="004E5D55" w:rsidP="00E553CA">
            <w:pPr>
              <w:tabs>
                <w:tab w:val="left" w:pos="2800"/>
              </w:tabs>
              <w:jc w:val="center"/>
              <w:rPr>
                <w:rFonts w:ascii="Times New Roman" w:hAnsi="Times New Roman" w:cs="Times New Roman"/>
                <w:sz w:val="28"/>
                <w:szCs w:val="28"/>
                <w:lang w:val="ru-RU"/>
              </w:rPr>
            </w:pPr>
          </w:p>
        </w:tc>
        <w:tc>
          <w:tcPr>
            <w:tcW w:w="7618" w:type="dxa"/>
            <w:gridSpan w:val="5"/>
          </w:tcPr>
          <w:p w:rsidR="004E5D55" w:rsidRPr="004E5D55" w:rsidRDefault="004E5D55" w:rsidP="00E553CA">
            <w:pPr>
              <w:tabs>
                <w:tab w:val="left" w:pos="2800"/>
              </w:tabs>
              <w:jc w:val="center"/>
              <w:rPr>
                <w:rFonts w:ascii="Times New Roman" w:hAnsi="Times New Roman" w:cs="Times New Roman"/>
                <w:sz w:val="24"/>
                <w:szCs w:val="24"/>
                <w:lang w:val="ru-RU"/>
              </w:rPr>
            </w:pPr>
            <w:r w:rsidRPr="004E5D55">
              <w:rPr>
                <w:rFonts w:ascii="Times New Roman" w:hAnsi="Times New Roman" w:cs="Times New Roman"/>
                <w:sz w:val="24"/>
                <w:szCs w:val="24"/>
                <w:lang w:val="ru-RU"/>
              </w:rPr>
              <w:t>Частка засобів вантажного та громадського транспорту в потоці, %</w:t>
            </w:r>
          </w:p>
        </w:tc>
      </w:tr>
      <w:tr w:rsidR="004E5D55" w:rsidTr="004E5D55">
        <w:tc>
          <w:tcPr>
            <w:tcW w:w="2235" w:type="dxa"/>
            <w:vMerge/>
          </w:tcPr>
          <w:p w:rsidR="004E5D55" w:rsidRDefault="004E5D55" w:rsidP="00E553CA">
            <w:pPr>
              <w:tabs>
                <w:tab w:val="left" w:pos="2800"/>
              </w:tabs>
              <w:jc w:val="center"/>
              <w:rPr>
                <w:rFonts w:ascii="Times New Roman" w:hAnsi="Times New Roman" w:cs="Times New Roman"/>
                <w:sz w:val="28"/>
                <w:szCs w:val="28"/>
                <w:lang w:val="ru-RU"/>
              </w:rPr>
            </w:pPr>
          </w:p>
        </w:tc>
        <w:tc>
          <w:tcPr>
            <w:tcW w:w="1417" w:type="dxa"/>
          </w:tcPr>
          <w:p w:rsidR="004E5D55" w:rsidRPr="004E5D55" w:rsidRDefault="004E5D55" w:rsidP="00E553CA">
            <w:pPr>
              <w:tabs>
                <w:tab w:val="left" w:pos="2800"/>
              </w:tabs>
              <w:jc w:val="center"/>
              <w:rPr>
                <w:rFonts w:ascii="Times New Roman" w:hAnsi="Times New Roman" w:cs="Times New Roman"/>
                <w:sz w:val="28"/>
                <w:szCs w:val="28"/>
                <w:lang w:val="ru-RU"/>
              </w:rPr>
            </w:pPr>
            <w:r w:rsidRPr="004E5D55">
              <w:rPr>
                <w:rFonts w:ascii="Times New Roman" w:hAnsi="Times New Roman" w:cs="Times New Roman"/>
                <w:sz w:val="28"/>
                <w:szCs w:val="28"/>
                <w:lang w:val="ru-RU"/>
              </w:rPr>
              <w:t>0</w:t>
            </w:r>
          </w:p>
        </w:tc>
        <w:tc>
          <w:tcPr>
            <w:tcW w:w="1559" w:type="dxa"/>
          </w:tcPr>
          <w:p w:rsidR="004E5D55" w:rsidRPr="004E5D55" w:rsidRDefault="004E5D55" w:rsidP="00E553CA">
            <w:pPr>
              <w:tabs>
                <w:tab w:val="left" w:pos="2800"/>
              </w:tabs>
              <w:jc w:val="center"/>
              <w:rPr>
                <w:rFonts w:ascii="Times New Roman" w:hAnsi="Times New Roman" w:cs="Times New Roman"/>
                <w:sz w:val="28"/>
                <w:szCs w:val="28"/>
                <w:lang w:val="ru-RU"/>
              </w:rPr>
            </w:pPr>
            <w:r w:rsidRPr="004E5D55">
              <w:rPr>
                <w:rFonts w:ascii="Times New Roman" w:hAnsi="Times New Roman" w:cs="Times New Roman"/>
                <w:sz w:val="28"/>
                <w:szCs w:val="28"/>
                <w:lang w:val="ru-RU"/>
              </w:rPr>
              <w:t>5</w:t>
            </w:r>
          </w:p>
        </w:tc>
        <w:tc>
          <w:tcPr>
            <w:tcW w:w="1560" w:type="dxa"/>
          </w:tcPr>
          <w:p w:rsidR="004E5D55" w:rsidRPr="004E5D55" w:rsidRDefault="004E5D55" w:rsidP="00E553CA">
            <w:pPr>
              <w:tabs>
                <w:tab w:val="left" w:pos="2800"/>
              </w:tabs>
              <w:jc w:val="center"/>
              <w:rPr>
                <w:rFonts w:ascii="Times New Roman" w:hAnsi="Times New Roman" w:cs="Times New Roman"/>
                <w:sz w:val="28"/>
                <w:szCs w:val="28"/>
                <w:lang w:val="ru-RU"/>
              </w:rPr>
            </w:pPr>
            <w:r w:rsidRPr="004E5D55">
              <w:rPr>
                <w:rFonts w:ascii="Times New Roman" w:hAnsi="Times New Roman" w:cs="Times New Roman"/>
                <w:sz w:val="28"/>
                <w:szCs w:val="28"/>
                <w:lang w:val="ru-RU"/>
              </w:rPr>
              <w:t>20</w:t>
            </w:r>
          </w:p>
        </w:tc>
        <w:tc>
          <w:tcPr>
            <w:tcW w:w="1559" w:type="dxa"/>
          </w:tcPr>
          <w:p w:rsidR="004E5D55" w:rsidRPr="004E5D55" w:rsidRDefault="004E5D55" w:rsidP="00E553CA">
            <w:pPr>
              <w:tabs>
                <w:tab w:val="left" w:pos="2800"/>
              </w:tabs>
              <w:jc w:val="center"/>
              <w:rPr>
                <w:rFonts w:ascii="Times New Roman" w:hAnsi="Times New Roman" w:cs="Times New Roman"/>
                <w:sz w:val="28"/>
                <w:szCs w:val="28"/>
                <w:lang w:val="ru-RU"/>
              </w:rPr>
            </w:pPr>
            <w:r w:rsidRPr="004E5D55">
              <w:rPr>
                <w:rFonts w:ascii="Times New Roman" w:hAnsi="Times New Roman" w:cs="Times New Roman"/>
                <w:sz w:val="28"/>
                <w:szCs w:val="28"/>
                <w:lang w:val="ru-RU"/>
              </w:rPr>
              <w:t>40</w:t>
            </w:r>
          </w:p>
        </w:tc>
        <w:tc>
          <w:tcPr>
            <w:tcW w:w="1523" w:type="dxa"/>
          </w:tcPr>
          <w:p w:rsidR="004E5D55" w:rsidRPr="004E5D55" w:rsidRDefault="004E5D55" w:rsidP="00E553CA">
            <w:pPr>
              <w:tabs>
                <w:tab w:val="left" w:pos="2800"/>
              </w:tabs>
              <w:jc w:val="center"/>
              <w:rPr>
                <w:rFonts w:ascii="Times New Roman" w:hAnsi="Times New Roman" w:cs="Times New Roman"/>
                <w:sz w:val="28"/>
                <w:szCs w:val="28"/>
                <w:lang w:val="ru-RU"/>
              </w:rPr>
            </w:pPr>
            <w:r w:rsidRPr="004E5D55">
              <w:rPr>
                <w:rFonts w:ascii="Times New Roman" w:hAnsi="Times New Roman" w:cs="Times New Roman"/>
                <w:sz w:val="28"/>
                <w:szCs w:val="28"/>
                <w:lang w:val="ru-RU"/>
              </w:rPr>
              <w:t>100</w:t>
            </w:r>
          </w:p>
        </w:tc>
      </w:tr>
      <w:tr w:rsidR="004E5D55" w:rsidTr="004E5D55">
        <w:tc>
          <w:tcPr>
            <w:tcW w:w="2235"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417"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0,5</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560"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1,5</w:t>
            </w:r>
          </w:p>
        </w:tc>
        <w:tc>
          <w:tcPr>
            <w:tcW w:w="1523"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1,5</w:t>
            </w:r>
          </w:p>
        </w:tc>
      </w:tr>
      <w:tr w:rsidR="004E5D55" w:rsidTr="004E5D55">
        <w:tc>
          <w:tcPr>
            <w:tcW w:w="2235"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417"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1,5</w:t>
            </w:r>
          </w:p>
        </w:tc>
        <w:tc>
          <w:tcPr>
            <w:tcW w:w="1560"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2,5</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2,5</w:t>
            </w:r>
          </w:p>
        </w:tc>
        <w:tc>
          <w:tcPr>
            <w:tcW w:w="1523"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4E5D55" w:rsidTr="004E5D55">
        <w:tc>
          <w:tcPr>
            <w:tcW w:w="2235"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417"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2,5</w:t>
            </w:r>
          </w:p>
        </w:tc>
        <w:tc>
          <w:tcPr>
            <w:tcW w:w="1560"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3,5</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523"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4E5D55" w:rsidTr="004E5D55">
        <w:tc>
          <w:tcPr>
            <w:tcW w:w="2235"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417"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1,5</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3,5</w:t>
            </w:r>
          </w:p>
        </w:tc>
        <w:tc>
          <w:tcPr>
            <w:tcW w:w="1560"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4,5</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5,5</w:t>
            </w:r>
          </w:p>
        </w:tc>
        <w:tc>
          <w:tcPr>
            <w:tcW w:w="1523"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6,5</w:t>
            </w:r>
          </w:p>
        </w:tc>
      </w:tr>
      <w:tr w:rsidR="004E5D55" w:rsidTr="004E5D55">
        <w:tc>
          <w:tcPr>
            <w:tcW w:w="2235"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1417"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4,5</w:t>
            </w:r>
          </w:p>
        </w:tc>
        <w:tc>
          <w:tcPr>
            <w:tcW w:w="1560"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559"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1523" w:type="dxa"/>
          </w:tcPr>
          <w:p w:rsidR="004E5D55" w:rsidRDefault="004E5D55" w:rsidP="00E553CA">
            <w:pPr>
              <w:tabs>
                <w:tab w:val="left" w:pos="2800"/>
              </w:tabs>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r>
    </w:tbl>
    <w:p w:rsidR="00E553CA" w:rsidRDefault="00E553CA" w:rsidP="00E553CA">
      <w:pPr>
        <w:tabs>
          <w:tab w:val="left" w:pos="2800"/>
        </w:tabs>
        <w:spacing w:after="0" w:line="360" w:lineRule="auto"/>
        <w:jc w:val="center"/>
        <w:rPr>
          <w:rFonts w:ascii="Times New Roman" w:hAnsi="Times New Roman" w:cs="Times New Roman"/>
          <w:sz w:val="28"/>
          <w:szCs w:val="28"/>
          <w:lang w:val="ru-RU"/>
        </w:rPr>
      </w:pPr>
    </w:p>
    <w:p w:rsidR="00AF6E97" w:rsidRDefault="00C07A80" w:rsidP="00265E08">
      <w:pPr>
        <w:tabs>
          <w:tab w:val="left" w:pos="28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Відповідно до наведених вищи даних (таблиці 2.2, 2.3, 2.4, додаток В). нами провдено розрахунок еквівалентного рівня звуку (</w:t>
      </w:r>
      <w:r w:rsidRPr="007171DB">
        <w:rPr>
          <w:rFonts w:ascii="Times New Roman" w:hAnsi="Times New Roman" w:cs="Times New Roman"/>
          <w:sz w:val="28"/>
          <w:szCs w:val="28"/>
        </w:rPr>
        <w:t>L</w:t>
      </w:r>
      <w:r w:rsidRPr="007171DB">
        <w:rPr>
          <w:rFonts w:ascii="Times New Roman" w:hAnsi="Times New Roman" w:cs="Times New Roman"/>
          <w:sz w:val="28"/>
          <w:szCs w:val="28"/>
          <w:vertAlign w:val="subscript"/>
        </w:rPr>
        <w:t>A екв</w:t>
      </w:r>
      <w:r>
        <w:rPr>
          <w:rFonts w:ascii="Times New Roman" w:hAnsi="Times New Roman" w:cs="Times New Roman"/>
          <w:sz w:val="28"/>
          <w:szCs w:val="28"/>
        </w:rPr>
        <w:t>), тобто шумового забруднення 29 експериментальних точок (додаток Г), які знаходяться на придорожній територій в межах мікрорайону «Дружба» м. Тернопіль (рис 2.1). Виходячи із одержаних результатів (табл. 2.5) можна зробити висновок, що</w:t>
      </w:r>
      <w:r w:rsidR="00AF6E97">
        <w:rPr>
          <w:rFonts w:ascii="Times New Roman" w:hAnsi="Times New Roman" w:cs="Times New Roman"/>
          <w:sz w:val="28"/>
          <w:szCs w:val="28"/>
        </w:rPr>
        <w:t xml:space="preserve"> у мікрорайоні «Дружба» лише на чотирьох вулицях (Об’їзна, С. Будного, Бережанська, М. Кривоноса) еквівалентний рівень шумового забруднення, перевищує нормативний рівень шуму, який згідно ДБН </w:t>
      </w:r>
      <w:r w:rsidR="00AF6E97" w:rsidRPr="00AF6E97">
        <w:rPr>
          <w:rFonts w:ascii="Times New Roman" w:hAnsi="Times New Roman" w:cs="Times New Roman"/>
          <w:sz w:val="28"/>
          <w:szCs w:val="28"/>
        </w:rPr>
        <w:t>В.1.1-31:2013</w:t>
      </w:r>
      <w:r w:rsidR="00AF6E97">
        <w:rPr>
          <w:rFonts w:ascii="Times New Roman" w:hAnsi="Times New Roman" w:cs="Times New Roman"/>
          <w:sz w:val="28"/>
          <w:szCs w:val="28"/>
        </w:rPr>
        <w:t xml:space="preserve"> в день повинен становити 70 дБ</w:t>
      </w:r>
      <w:r w:rsidR="00265E08">
        <w:rPr>
          <w:rFonts w:ascii="Times New Roman" w:hAnsi="Times New Roman" w:cs="Times New Roman"/>
          <w:sz w:val="28"/>
          <w:szCs w:val="28"/>
        </w:rPr>
        <w:t xml:space="preserve"> </w:t>
      </w:r>
      <w:r w:rsidR="00265E08" w:rsidRPr="00265E08">
        <w:rPr>
          <w:rFonts w:ascii="Times New Roman" w:hAnsi="Times New Roman" w:cs="Times New Roman"/>
          <w:sz w:val="28"/>
          <w:szCs w:val="28"/>
        </w:rPr>
        <w:t>[</w:t>
      </w:r>
      <w:r w:rsidR="002250F0" w:rsidRPr="002250F0">
        <w:rPr>
          <w:rFonts w:ascii="Times New Roman" w:hAnsi="Times New Roman" w:cs="Times New Roman"/>
          <w:sz w:val="28"/>
          <w:szCs w:val="28"/>
        </w:rPr>
        <w:t>6</w:t>
      </w:r>
      <w:r w:rsidR="00265E08" w:rsidRPr="00265E08">
        <w:rPr>
          <w:rFonts w:ascii="Times New Roman" w:hAnsi="Times New Roman" w:cs="Times New Roman"/>
          <w:sz w:val="28"/>
          <w:szCs w:val="28"/>
        </w:rPr>
        <w:t>]</w:t>
      </w:r>
      <w:r w:rsidR="00AF6E97">
        <w:rPr>
          <w:rFonts w:ascii="Times New Roman" w:hAnsi="Times New Roman" w:cs="Times New Roman"/>
          <w:sz w:val="28"/>
          <w:szCs w:val="28"/>
        </w:rPr>
        <w:t xml:space="preserve">. </w:t>
      </w:r>
      <w:r w:rsidR="00265E08">
        <w:rPr>
          <w:rFonts w:ascii="Times New Roman" w:hAnsi="Times New Roman" w:cs="Times New Roman"/>
          <w:sz w:val="28"/>
          <w:szCs w:val="28"/>
        </w:rPr>
        <w:t>Найнижчим рівень еквівалентного звуку (&lt;50 дБ)</w:t>
      </w:r>
      <w:r w:rsidR="00586D1A">
        <w:rPr>
          <w:rFonts w:ascii="Times New Roman" w:hAnsi="Times New Roman" w:cs="Times New Roman"/>
          <w:sz w:val="28"/>
          <w:szCs w:val="28"/>
        </w:rPr>
        <w:t xml:space="preserve"> спостерігається</w:t>
      </w:r>
      <w:r w:rsidR="00265E08">
        <w:rPr>
          <w:rFonts w:ascii="Times New Roman" w:hAnsi="Times New Roman" w:cs="Times New Roman"/>
          <w:sz w:val="28"/>
          <w:szCs w:val="28"/>
        </w:rPr>
        <w:t xml:space="preserve"> на вулицях із асфальтним покриттям та низькою часткою вантажного і громадського транспорту (</w:t>
      </w:r>
      <w:r w:rsidR="00586D1A">
        <w:rPr>
          <w:rFonts w:ascii="Times New Roman" w:hAnsi="Times New Roman" w:cs="Times New Roman"/>
          <w:sz w:val="28"/>
          <w:szCs w:val="28"/>
        </w:rPr>
        <w:t>вул.</w:t>
      </w:r>
      <w:r w:rsidR="00265E08">
        <w:rPr>
          <w:rFonts w:ascii="Times New Roman" w:hAnsi="Times New Roman" w:cs="Times New Roman"/>
          <w:sz w:val="28"/>
          <w:szCs w:val="28"/>
        </w:rPr>
        <w:t xml:space="preserve"> Громницького, Степова, Просвіти). </w:t>
      </w:r>
    </w:p>
    <w:p w:rsidR="00AB559E" w:rsidRDefault="00C07A80" w:rsidP="00BE6335">
      <w:pPr>
        <w:pStyle w:val="a3"/>
        <w:tabs>
          <w:tab w:val="left" w:pos="142"/>
          <w:tab w:val="left" w:pos="1134"/>
        </w:tabs>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Таблиця 2.5</w:t>
      </w:r>
      <w:r w:rsidR="00AB559E">
        <w:rPr>
          <w:rFonts w:ascii="Times New Roman" w:hAnsi="Times New Roman" w:cs="Times New Roman"/>
          <w:sz w:val="28"/>
          <w:szCs w:val="28"/>
        </w:rPr>
        <w:t>.</w:t>
      </w:r>
    </w:p>
    <w:p w:rsidR="00AB559E" w:rsidRDefault="00AB559E" w:rsidP="00BE6335">
      <w:pPr>
        <w:pStyle w:val="a3"/>
        <w:tabs>
          <w:tab w:val="left" w:pos="142"/>
          <w:tab w:val="left" w:pos="1134"/>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Порівняння результатів визначення еквівалентного шумового </w:t>
      </w:r>
      <w:r w:rsidR="00BE6335">
        <w:rPr>
          <w:rFonts w:ascii="Times New Roman" w:hAnsi="Times New Roman" w:cs="Times New Roman"/>
          <w:b/>
          <w:sz w:val="28"/>
          <w:szCs w:val="28"/>
        </w:rPr>
        <w:t>забруднення транспортними засобами вулиць мікрорайону «Дружба» із нормативними  значеннями</w:t>
      </w:r>
    </w:p>
    <w:tbl>
      <w:tblPr>
        <w:tblStyle w:val="a4"/>
        <w:tblW w:w="0" w:type="auto"/>
        <w:tblLayout w:type="fixed"/>
        <w:tblLook w:val="04A0" w:firstRow="1" w:lastRow="0" w:firstColumn="1" w:lastColumn="0" w:noHBand="0" w:noVBand="1"/>
      </w:tblPr>
      <w:tblGrid>
        <w:gridCol w:w="1069"/>
        <w:gridCol w:w="3292"/>
        <w:gridCol w:w="2872"/>
        <w:gridCol w:w="2529"/>
      </w:tblGrid>
      <w:tr w:rsidR="00F529A9" w:rsidTr="00123DD5">
        <w:trPr>
          <w:cantSplit/>
          <w:trHeight w:val="1158"/>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 точки</w:t>
            </w:r>
          </w:p>
        </w:tc>
        <w:tc>
          <w:tcPr>
            <w:tcW w:w="3292" w:type="dxa"/>
            <w:vAlign w:val="center"/>
          </w:tcPr>
          <w:p w:rsidR="00F529A9" w:rsidRPr="00975015" w:rsidRDefault="00F529A9" w:rsidP="00D112F9">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Назва точки</w:t>
            </w:r>
          </w:p>
        </w:tc>
        <w:tc>
          <w:tcPr>
            <w:tcW w:w="2872"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Результати визначення еквівалентного рівня звуку  придорожньої території</w:t>
            </w:r>
            <w:r w:rsidR="002045D8">
              <w:rPr>
                <w:rFonts w:ascii="Times New Roman" w:hAnsi="Times New Roman" w:cs="Times New Roman"/>
                <w:b/>
                <w:sz w:val="24"/>
                <w:szCs w:val="24"/>
              </w:rPr>
              <w:t>, дБ</w:t>
            </w:r>
            <w:r>
              <w:rPr>
                <w:rFonts w:ascii="Times New Roman" w:hAnsi="Times New Roman" w:cs="Times New Roman"/>
                <w:b/>
                <w:sz w:val="24"/>
                <w:szCs w:val="24"/>
              </w:rPr>
              <w:t xml:space="preserve"> </w:t>
            </w:r>
          </w:p>
        </w:tc>
        <w:tc>
          <w:tcPr>
            <w:tcW w:w="252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Нормативний рівень звуку житлової та громадської забудови (1-го ешелону забудови)</w:t>
            </w:r>
          </w:p>
        </w:tc>
      </w:tr>
      <w:tr w:rsidR="00F529A9" w:rsidTr="00123DD5">
        <w:trPr>
          <w:trHeight w:val="282"/>
        </w:trPr>
        <w:tc>
          <w:tcPr>
            <w:tcW w:w="1069" w:type="dxa"/>
            <w:vAlign w:val="center"/>
          </w:tcPr>
          <w:p w:rsidR="00F529A9"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3292" w:type="dxa"/>
            <w:vAlign w:val="center"/>
          </w:tcPr>
          <w:p w:rsidR="00F529A9" w:rsidRPr="00265E08" w:rsidRDefault="00F529A9" w:rsidP="00D112F9">
            <w:pPr>
              <w:pStyle w:val="a3"/>
              <w:tabs>
                <w:tab w:val="left" w:pos="142"/>
                <w:tab w:val="left" w:pos="1134"/>
              </w:tabs>
              <w:ind w:left="0"/>
              <w:jc w:val="center"/>
              <w:rPr>
                <w:rFonts w:ascii="Times New Roman" w:hAnsi="Times New Roman" w:cs="Times New Roman"/>
                <w:sz w:val="24"/>
                <w:szCs w:val="24"/>
              </w:rPr>
            </w:pPr>
            <w:r w:rsidRPr="00265E08">
              <w:rPr>
                <w:rFonts w:ascii="Times New Roman" w:hAnsi="Times New Roman" w:cs="Times New Roman"/>
                <w:sz w:val="24"/>
                <w:szCs w:val="24"/>
              </w:rPr>
              <w:t>вул. Громницького, 2</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47,5</w:t>
            </w:r>
          </w:p>
        </w:tc>
        <w:tc>
          <w:tcPr>
            <w:tcW w:w="2529" w:type="dxa"/>
            <w:vAlign w:val="center"/>
          </w:tcPr>
          <w:p w:rsidR="00F529A9" w:rsidRPr="00963302" w:rsidRDefault="00F529A9" w:rsidP="00D112F9">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М. Кривоноса</w:t>
            </w:r>
            <w:r w:rsidR="00365B8B">
              <w:rPr>
                <w:rFonts w:ascii="Times New Roman" w:hAnsi="Times New Roman" w:cs="Times New Roman"/>
                <w:sz w:val="24"/>
                <w:szCs w:val="24"/>
              </w:rPr>
              <w:t>, 6</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b/>
                <w:sz w:val="24"/>
                <w:szCs w:val="24"/>
              </w:rPr>
            </w:pPr>
            <w:r w:rsidRPr="00F529A9">
              <w:rPr>
                <w:rFonts w:ascii="Times New Roman" w:eastAsia="Calibri" w:hAnsi="Times New Roman" w:cs="Times New Roman"/>
                <w:b/>
                <w:sz w:val="24"/>
                <w:szCs w:val="24"/>
              </w:rPr>
              <w:t>71</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97"/>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Бережанська,6</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b/>
                <w:sz w:val="24"/>
                <w:szCs w:val="24"/>
              </w:rPr>
            </w:pPr>
            <w:r w:rsidRPr="00F529A9">
              <w:rPr>
                <w:rFonts w:ascii="Times New Roman" w:eastAsia="Calibri" w:hAnsi="Times New Roman" w:cs="Times New Roman"/>
                <w:b/>
                <w:sz w:val="24"/>
                <w:szCs w:val="24"/>
              </w:rPr>
              <w:t>77,5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304"/>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Бережанська,53</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97"/>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3292" w:type="dxa"/>
          </w:tcPr>
          <w:p w:rsidR="00F529A9" w:rsidRPr="00265E08" w:rsidRDefault="00F529A9" w:rsidP="00D112F9">
            <w:pPr>
              <w:jc w:val="center"/>
            </w:pPr>
            <w:r w:rsidRPr="00265E08">
              <w:rPr>
                <w:rFonts w:ascii="Times New Roman" w:hAnsi="Times New Roman" w:cs="Times New Roman"/>
                <w:sz w:val="24"/>
                <w:szCs w:val="24"/>
              </w:rPr>
              <w:t xml:space="preserve">вул. Тролейбусна, 7 </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Тролейбусна, 9в</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Лучаківського, 14</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62,5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Лучаківського, 1а</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Степова, 25</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46,5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Об’їзна, 12</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b/>
                <w:sz w:val="24"/>
                <w:szCs w:val="24"/>
              </w:rPr>
            </w:pPr>
            <w:r w:rsidRPr="00F529A9">
              <w:rPr>
                <w:rFonts w:ascii="Times New Roman" w:eastAsia="Calibri" w:hAnsi="Times New Roman" w:cs="Times New Roman"/>
                <w:b/>
                <w:sz w:val="24"/>
                <w:szCs w:val="24"/>
              </w:rPr>
              <w:t>80</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15</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Карпенка, 10</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61,5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Карпенка, 21</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52,5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17</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Миру, 13</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18</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Миру, 6</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19</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Юності, 2</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Дружби, 9</w:t>
            </w:r>
          </w:p>
        </w:tc>
        <w:tc>
          <w:tcPr>
            <w:tcW w:w="2872" w:type="dxa"/>
            <w:vAlign w:val="center"/>
          </w:tcPr>
          <w:p w:rsidR="00F529A9" w:rsidRPr="00705424" w:rsidRDefault="00AF6E97" w:rsidP="00123DD5">
            <w:pPr>
              <w:tabs>
                <w:tab w:val="left" w:pos="142"/>
                <w:tab w:val="left" w:pos="1134"/>
              </w:tabs>
              <w:contextualSpacing/>
              <w:jc w:val="center"/>
              <w:rPr>
                <w:rFonts w:ascii="Times New Roman" w:eastAsia="Calibri" w:hAnsi="Times New Roman" w:cs="Times New Roman"/>
                <w:sz w:val="24"/>
                <w:szCs w:val="24"/>
              </w:rPr>
            </w:pPr>
            <w:r w:rsidRPr="00AF6E97">
              <w:rPr>
                <w:rFonts w:ascii="Times New Roman" w:eastAsia="Calibri" w:hAnsi="Times New Roman" w:cs="Times New Roman"/>
                <w:sz w:val="24"/>
                <w:szCs w:val="24"/>
              </w:rPr>
              <w:t>69</w:t>
            </w:r>
            <w:r w:rsidR="00F529A9" w:rsidRPr="00AF6E97">
              <w:rPr>
                <w:rFonts w:ascii="Times New Roman" w:eastAsia="Calibri" w:hAnsi="Times New Roman" w:cs="Times New Roman"/>
                <w:sz w:val="24"/>
                <w:szCs w:val="24"/>
              </w:rPr>
              <w:t>,5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22</w:t>
            </w:r>
          </w:p>
        </w:tc>
        <w:tc>
          <w:tcPr>
            <w:tcW w:w="3292" w:type="dxa"/>
          </w:tcPr>
          <w:p w:rsidR="00F529A9" w:rsidRPr="00265E08" w:rsidRDefault="00123DD5" w:rsidP="00D112F9">
            <w:pPr>
              <w:jc w:val="center"/>
            </w:pPr>
            <w:r>
              <w:rPr>
                <w:rFonts w:ascii="Times New Roman" w:hAnsi="Times New Roman" w:cs="Times New Roman"/>
                <w:sz w:val="24"/>
                <w:szCs w:val="24"/>
              </w:rPr>
              <w:t>вул. Гетьмана Виговського</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Н. Яремчука, 41</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56,5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М. Кривоноса, 2</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67,5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25</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Миру, 2а</w:t>
            </w:r>
          </w:p>
        </w:tc>
        <w:tc>
          <w:tcPr>
            <w:tcW w:w="2872" w:type="dxa"/>
            <w:vAlign w:val="center"/>
          </w:tcPr>
          <w:p w:rsidR="00F529A9" w:rsidRPr="00705424" w:rsidRDefault="00AF6E97" w:rsidP="00AF6E97">
            <w:pPr>
              <w:tabs>
                <w:tab w:val="left" w:pos="142"/>
                <w:tab w:val="left" w:pos="1134"/>
              </w:tabs>
              <w:contextualSpacing/>
              <w:jc w:val="center"/>
              <w:rPr>
                <w:rFonts w:ascii="Times New Roman" w:eastAsia="Calibri" w:hAnsi="Times New Roman" w:cs="Times New Roman"/>
                <w:sz w:val="24"/>
                <w:szCs w:val="24"/>
              </w:rPr>
            </w:pPr>
            <w:r w:rsidRPr="00AF6E97">
              <w:rPr>
                <w:rFonts w:ascii="Times New Roman" w:eastAsia="Calibri" w:hAnsi="Times New Roman" w:cs="Times New Roman"/>
                <w:sz w:val="24"/>
                <w:szCs w:val="24"/>
              </w:rPr>
              <w:t>69</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26</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Дружби, 13</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27</w:t>
            </w:r>
          </w:p>
        </w:tc>
        <w:tc>
          <w:tcPr>
            <w:tcW w:w="3292" w:type="dxa"/>
          </w:tcPr>
          <w:p w:rsidR="00F529A9" w:rsidRPr="00265E08" w:rsidRDefault="00F529A9" w:rsidP="00D112F9">
            <w:pPr>
              <w:jc w:val="center"/>
            </w:pPr>
            <w:r w:rsidRPr="00265E08">
              <w:rPr>
                <w:rFonts w:ascii="Times New Roman" w:hAnsi="Times New Roman" w:cs="Times New Roman"/>
                <w:sz w:val="24"/>
                <w:szCs w:val="24"/>
              </w:rPr>
              <w:t xml:space="preserve">вул. </w:t>
            </w:r>
            <w:r w:rsidR="001E2331">
              <w:rPr>
                <w:rFonts w:ascii="Times New Roman" w:hAnsi="Times New Roman" w:cs="Times New Roman"/>
                <w:sz w:val="24"/>
                <w:szCs w:val="24"/>
              </w:rPr>
              <w:t xml:space="preserve">В. </w:t>
            </w:r>
            <w:r w:rsidRPr="00265E08">
              <w:rPr>
                <w:rFonts w:ascii="Times New Roman" w:hAnsi="Times New Roman" w:cs="Times New Roman"/>
                <w:sz w:val="24"/>
                <w:szCs w:val="24"/>
              </w:rPr>
              <w:t>Винниченка, 6</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57,5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97"/>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Просвіти, 19б</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46,5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Просвіти, 10</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32</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С. Будного, 22</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b/>
                <w:sz w:val="24"/>
                <w:szCs w:val="24"/>
              </w:rPr>
            </w:pPr>
            <w:r w:rsidRPr="00F529A9">
              <w:rPr>
                <w:rFonts w:ascii="Times New Roman" w:eastAsia="Calibri" w:hAnsi="Times New Roman" w:cs="Times New Roman"/>
                <w:b/>
                <w:sz w:val="24"/>
                <w:szCs w:val="24"/>
              </w:rPr>
              <w:t>82</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33</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Карпенка, 44</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53,5</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34</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С. Будного, 3</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82"/>
        </w:trPr>
        <w:tc>
          <w:tcPr>
            <w:tcW w:w="1069" w:type="dxa"/>
            <w:vAlign w:val="center"/>
          </w:tcPr>
          <w:p w:rsidR="00F529A9" w:rsidRPr="00D36B68"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35</w:t>
            </w:r>
          </w:p>
        </w:tc>
        <w:tc>
          <w:tcPr>
            <w:tcW w:w="3292" w:type="dxa"/>
          </w:tcPr>
          <w:p w:rsidR="00F529A9" w:rsidRPr="00265E08" w:rsidRDefault="00F529A9" w:rsidP="00D112F9">
            <w:pPr>
              <w:jc w:val="center"/>
            </w:pPr>
            <w:r w:rsidRPr="00265E08">
              <w:rPr>
                <w:rFonts w:ascii="Times New Roman" w:hAnsi="Times New Roman" w:cs="Times New Roman"/>
                <w:sz w:val="24"/>
                <w:szCs w:val="24"/>
              </w:rPr>
              <w:t>вул. Тролейбусна, 9</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r w:rsidR="00F529A9" w:rsidTr="00123DD5">
        <w:trPr>
          <w:trHeight w:val="297"/>
        </w:trPr>
        <w:tc>
          <w:tcPr>
            <w:tcW w:w="1069" w:type="dxa"/>
            <w:vAlign w:val="center"/>
          </w:tcPr>
          <w:p w:rsidR="00F529A9" w:rsidRDefault="00F529A9" w:rsidP="00D112F9">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36</w:t>
            </w:r>
          </w:p>
        </w:tc>
        <w:tc>
          <w:tcPr>
            <w:tcW w:w="3292" w:type="dxa"/>
          </w:tcPr>
          <w:p w:rsidR="00F529A9" w:rsidRPr="00265E08" w:rsidRDefault="00F529A9" w:rsidP="00D112F9">
            <w:pPr>
              <w:jc w:val="center"/>
              <w:rPr>
                <w:rFonts w:ascii="Times New Roman" w:hAnsi="Times New Roman" w:cs="Times New Roman"/>
                <w:sz w:val="24"/>
                <w:szCs w:val="24"/>
              </w:rPr>
            </w:pPr>
            <w:r w:rsidRPr="00265E08">
              <w:rPr>
                <w:rFonts w:ascii="Times New Roman" w:hAnsi="Times New Roman" w:cs="Times New Roman"/>
                <w:sz w:val="24"/>
                <w:szCs w:val="24"/>
              </w:rPr>
              <w:t xml:space="preserve">вул. С. Будного, 40 </w:t>
            </w:r>
          </w:p>
        </w:tc>
        <w:tc>
          <w:tcPr>
            <w:tcW w:w="2872" w:type="dxa"/>
            <w:vAlign w:val="center"/>
          </w:tcPr>
          <w:p w:rsidR="00F529A9" w:rsidRPr="00705424" w:rsidRDefault="00F529A9" w:rsidP="00123DD5">
            <w:pPr>
              <w:tabs>
                <w:tab w:val="left" w:pos="142"/>
                <w:tab w:val="left" w:pos="1134"/>
              </w:tabs>
              <w:contextualSpacing/>
              <w:jc w:val="center"/>
              <w:rPr>
                <w:rFonts w:ascii="Times New Roman" w:eastAsia="Calibri" w:hAnsi="Times New Roman" w:cs="Times New Roman"/>
                <w:b/>
                <w:sz w:val="24"/>
                <w:szCs w:val="24"/>
              </w:rPr>
            </w:pPr>
            <w:r w:rsidRPr="00F529A9">
              <w:rPr>
                <w:rFonts w:ascii="Times New Roman" w:eastAsia="Calibri" w:hAnsi="Times New Roman" w:cs="Times New Roman"/>
                <w:b/>
                <w:sz w:val="24"/>
                <w:szCs w:val="24"/>
              </w:rPr>
              <w:t>81</w:t>
            </w:r>
          </w:p>
        </w:tc>
        <w:tc>
          <w:tcPr>
            <w:tcW w:w="2529" w:type="dxa"/>
          </w:tcPr>
          <w:p w:rsidR="00F529A9" w:rsidRDefault="00F529A9" w:rsidP="00D112F9">
            <w:pPr>
              <w:jc w:val="center"/>
            </w:pPr>
            <w:r w:rsidRPr="00B40EB3">
              <w:rPr>
                <w:rFonts w:ascii="Times New Roman" w:hAnsi="Times New Roman" w:cs="Times New Roman"/>
                <w:sz w:val="24"/>
                <w:szCs w:val="24"/>
              </w:rPr>
              <w:t>70 дБ</w:t>
            </w:r>
          </w:p>
        </w:tc>
      </w:tr>
    </w:tbl>
    <w:p w:rsidR="00AB559E" w:rsidRDefault="00AB559E" w:rsidP="00123DD5">
      <w:pPr>
        <w:spacing w:after="0" w:line="240" w:lineRule="auto"/>
        <w:rPr>
          <w:rFonts w:ascii="Times New Roman" w:hAnsi="Times New Roman" w:cs="Times New Roman"/>
          <w:sz w:val="28"/>
          <w:szCs w:val="28"/>
        </w:rPr>
      </w:pPr>
    </w:p>
    <w:p w:rsidR="003D05DF" w:rsidRPr="00123DD5" w:rsidRDefault="00586D1A" w:rsidP="00123D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автотранспорт виступає основним джерелом шумового забруднення мікрорайону «Дружба» і створює середній рівень еквівалентного шуму 63 дБ, що відповідає нормам. Попри це, на чотирьох вулицях</w:t>
      </w:r>
      <w:r w:rsidR="00123DD5">
        <w:rPr>
          <w:rFonts w:ascii="Times New Roman" w:hAnsi="Times New Roman" w:cs="Times New Roman"/>
          <w:sz w:val="28"/>
          <w:szCs w:val="28"/>
        </w:rPr>
        <w:t>,</w:t>
      </w:r>
      <w:r>
        <w:rPr>
          <w:rFonts w:ascii="Times New Roman" w:hAnsi="Times New Roman" w:cs="Times New Roman"/>
          <w:sz w:val="28"/>
          <w:szCs w:val="28"/>
        </w:rPr>
        <w:t xml:space="preserve"> рівень еквівалентного звуку перевищує нормативи Державних будівельни</w:t>
      </w:r>
      <w:r w:rsidR="001A704D">
        <w:rPr>
          <w:rFonts w:ascii="Times New Roman" w:hAnsi="Times New Roman" w:cs="Times New Roman"/>
          <w:sz w:val="28"/>
          <w:szCs w:val="28"/>
        </w:rPr>
        <w:t>х норм, що у свою чергу створює</w:t>
      </w:r>
      <w:r>
        <w:rPr>
          <w:rFonts w:ascii="Times New Roman" w:hAnsi="Times New Roman" w:cs="Times New Roman"/>
          <w:sz w:val="28"/>
          <w:szCs w:val="28"/>
        </w:rPr>
        <w:t xml:space="preserve"> необхідність розробки та впровадження практичних заходів для мінімізації шумового забруднення окремих вулиць мікрорайону.   </w:t>
      </w:r>
    </w:p>
    <w:p w:rsidR="004E5D55" w:rsidRDefault="00F975D9" w:rsidP="00CD5FC8">
      <w:pPr>
        <w:spacing w:after="0" w:line="360" w:lineRule="auto"/>
        <w:jc w:val="center"/>
        <w:rPr>
          <w:rFonts w:ascii="Times New Roman" w:hAnsi="Times New Roman" w:cs="Times New Roman"/>
          <w:b/>
          <w:sz w:val="28"/>
          <w:szCs w:val="28"/>
        </w:rPr>
      </w:pPr>
      <w:r w:rsidRPr="00F975D9">
        <w:rPr>
          <w:rFonts w:ascii="Times New Roman" w:hAnsi="Times New Roman" w:cs="Times New Roman"/>
          <w:b/>
          <w:sz w:val="28"/>
          <w:szCs w:val="28"/>
        </w:rPr>
        <w:lastRenderedPageBreak/>
        <w:t>РОЗДІЛ 3.</w:t>
      </w:r>
      <w:r w:rsidRPr="00F975D9">
        <w:rPr>
          <w:b/>
        </w:rPr>
        <w:t xml:space="preserve"> </w:t>
      </w:r>
      <w:r w:rsidR="00123DD5">
        <w:rPr>
          <w:rFonts w:ascii="Times New Roman" w:hAnsi="Times New Roman" w:cs="Times New Roman"/>
          <w:b/>
          <w:sz w:val="28"/>
          <w:szCs w:val="28"/>
        </w:rPr>
        <w:t xml:space="preserve"> РОЗРОБКА</w:t>
      </w:r>
      <w:r w:rsidRPr="00F975D9">
        <w:rPr>
          <w:rFonts w:ascii="Times New Roman" w:hAnsi="Times New Roman" w:cs="Times New Roman"/>
          <w:b/>
          <w:sz w:val="28"/>
          <w:szCs w:val="28"/>
        </w:rPr>
        <w:t xml:space="preserve"> ЗАХОДІВ ДЛЯ ЗМЕНШЕННЯ АКУСТИЧНОГО ЗАБРУДНЕННЯ МІКР</w:t>
      </w:r>
      <w:r w:rsidR="00CD5FC8">
        <w:rPr>
          <w:rFonts w:ascii="Times New Roman" w:hAnsi="Times New Roman" w:cs="Times New Roman"/>
          <w:b/>
          <w:sz w:val="28"/>
          <w:szCs w:val="28"/>
        </w:rPr>
        <w:t>ОРАЙОНУ «ДРУЖБА» МІСТА ТЕРНОПІЛЬ</w:t>
      </w:r>
    </w:p>
    <w:p w:rsidR="00391D9C" w:rsidRPr="00391D9C" w:rsidRDefault="00391D9C" w:rsidP="00391D9C">
      <w:pPr>
        <w:spacing w:after="0" w:line="360" w:lineRule="auto"/>
        <w:jc w:val="center"/>
        <w:rPr>
          <w:rFonts w:ascii="Times New Roman" w:hAnsi="Times New Roman" w:cs="Times New Roman"/>
          <w:b/>
          <w:sz w:val="28"/>
          <w:szCs w:val="28"/>
        </w:rPr>
      </w:pPr>
      <w:r w:rsidRPr="00391D9C">
        <w:rPr>
          <w:rFonts w:ascii="Times New Roman" w:hAnsi="Times New Roman" w:cs="Times New Roman"/>
          <w:b/>
          <w:sz w:val="28"/>
          <w:szCs w:val="28"/>
        </w:rPr>
        <w:t>3.1 Визначення необхідного рівня зниження еквівалентного шуму у мікрорайоні «Дружба»</w:t>
      </w:r>
    </w:p>
    <w:p w:rsidR="00123DD5" w:rsidRDefault="00174BD1" w:rsidP="008609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попередньо визначених рівнів еквівалентного шуму території мікрорайону «Дружба» м. Тернопіль, можна стверджувати, що в окремих точках потрібно вживати заходів для зменшення акустичного забруднення. Для розробки та обґрунтування заходів щодо зменшення шумового забруднення, необхідно визначити на скільки потрібно зменшувати рівень еквівалентного шуму у точках дослідження. Для цього скористаємось методикою наведеною у</w:t>
      </w:r>
      <w:r w:rsidRPr="00174BD1">
        <w:rPr>
          <w:rFonts w:ascii="Times New Roman" w:hAnsi="Times New Roman" w:cs="Times New Roman"/>
          <w:sz w:val="28"/>
          <w:szCs w:val="28"/>
        </w:rPr>
        <w:t xml:space="preserve"> </w:t>
      </w:r>
      <w:r w:rsidRPr="00EB772B">
        <w:rPr>
          <w:rFonts w:ascii="Times New Roman" w:hAnsi="Times New Roman" w:cs="Times New Roman"/>
          <w:sz w:val="28"/>
          <w:szCs w:val="28"/>
        </w:rPr>
        <w:t xml:space="preserve">ДСТУ-Н Б В.1.1-33:2013 </w:t>
      </w:r>
      <w:r w:rsidRPr="00174BD1">
        <w:rPr>
          <w:rFonts w:ascii="Times New Roman" w:hAnsi="Times New Roman" w:cs="Times New Roman"/>
          <w:sz w:val="28"/>
          <w:szCs w:val="28"/>
          <w:lang w:val="ru-RU"/>
        </w:rPr>
        <w:t>[</w:t>
      </w:r>
      <w:r>
        <w:rPr>
          <w:rFonts w:ascii="Times New Roman" w:hAnsi="Times New Roman" w:cs="Times New Roman"/>
          <w:sz w:val="28"/>
          <w:szCs w:val="28"/>
        </w:rPr>
        <w:t>7, с.21</w:t>
      </w:r>
      <w:r w:rsidRPr="00174BD1">
        <w:rPr>
          <w:rFonts w:ascii="Times New Roman" w:hAnsi="Times New Roman" w:cs="Times New Roman"/>
          <w:sz w:val="28"/>
          <w:szCs w:val="28"/>
          <w:lang w:val="ru-RU"/>
        </w:rPr>
        <w:t>]</w:t>
      </w:r>
      <w:r>
        <w:rPr>
          <w:rFonts w:ascii="Times New Roman" w:hAnsi="Times New Roman" w:cs="Times New Roman"/>
          <w:sz w:val="28"/>
          <w:szCs w:val="28"/>
          <w:lang w:val="ru-RU"/>
        </w:rPr>
        <w:t xml:space="preserve">. У документі зазначено, що </w:t>
      </w:r>
      <w:r>
        <w:rPr>
          <w:rFonts w:ascii="Times New Roman" w:hAnsi="Times New Roman" w:cs="Times New Roman"/>
          <w:sz w:val="28"/>
          <w:szCs w:val="28"/>
        </w:rPr>
        <w:t xml:space="preserve">визначення необхідного рівня зниження еквівалентного звуку у </w:t>
      </w:r>
      <w:r w:rsidR="0053734F">
        <w:rPr>
          <w:rFonts w:ascii="Times New Roman" w:hAnsi="Times New Roman" w:cs="Times New Roman"/>
          <w:sz w:val="28"/>
          <w:szCs w:val="28"/>
        </w:rPr>
        <w:t>досліджуваній</w:t>
      </w:r>
      <w:r>
        <w:rPr>
          <w:rFonts w:ascii="Times New Roman" w:hAnsi="Times New Roman" w:cs="Times New Roman"/>
          <w:sz w:val="28"/>
          <w:szCs w:val="28"/>
        </w:rPr>
        <w:t xml:space="preserve"> точці розраховується за формулою: </w:t>
      </w:r>
    </w:p>
    <w:p w:rsidR="00174BD1" w:rsidRPr="0053734F" w:rsidRDefault="00174BD1" w:rsidP="00174BD1">
      <w:pPr>
        <w:spacing w:after="0" w:line="360" w:lineRule="auto"/>
        <w:ind w:firstLine="709"/>
        <w:jc w:val="center"/>
        <w:rPr>
          <w:rFonts w:ascii="Times New Roman" w:hAnsi="Times New Roman" w:cs="Times New Roman"/>
          <w:b/>
          <w:sz w:val="28"/>
          <w:szCs w:val="28"/>
        </w:rPr>
      </w:pPr>
      <w:r w:rsidRPr="0053734F">
        <w:rPr>
          <w:rFonts w:ascii="Times New Roman" w:hAnsi="Times New Roman" w:cs="Times New Roman"/>
          <w:b/>
          <w:sz w:val="28"/>
          <w:szCs w:val="28"/>
          <w:lang w:val="en-US"/>
        </w:rPr>
        <w:t>ΔL</w:t>
      </w:r>
      <w:r w:rsidRPr="0053734F">
        <w:rPr>
          <w:rFonts w:ascii="Times New Roman" w:hAnsi="Times New Roman" w:cs="Times New Roman"/>
          <w:b/>
          <w:sz w:val="28"/>
          <w:szCs w:val="28"/>
          <w:vertAlign w:val="subscript"/>
        </w:rPr>
        <w:t>екв. тер</w:t>
      </w:r>
      <w:r w:rsidRPr="0053734F">
        <w:rPr>
          <w:rFonts w:ascii="Times New Roman" w:hAnsi="Times New Roman" w:cs="Times New Roman"/>
          <w:b/>
          <w:sz w:val="28"/>
          <w:szCs w:val="28"/>
        </w:rPr>
        <w:t xml:space="preserve"> = </w:t>
      </w:r>
      <w:r w:rsidRPr="0053734F">
        <w:rPr>
          <w:rFonts w:ascii="Times New Roman" w:hAnsi="Times New Roman" w:cs="Times New Roman"/>
          <w:b/>
          <w:sz w:val="28"/>
          <w:szCs w:val="28"/>
          <w:lang w:val="en-US"/>
        </w:rPr>
        <w:t>L</w:t>
      </w:r>
      <w:r w:rsidRPr="0053734F">
        <w:rPr>
          <w:rFonts w:ascii="Times New Roman" w:hAnsi="Times New Roman" w:cs="Times New Roman"/>
          <w:b/>
          <w:sz w:val="28"/>
          <w:szCs w:val="28"/>
          <w:vertAlign w:val="subscript"/>
        </w:rPr>
        <w:t>екв.тер</w:t>
      </w:r>
      <w:r w:rsidRPr="0053734F">
        <w:rPr>
          <w:rFonts w:ascii="Times New Roman" w:hAnsi="Times New Roman" w:cs="Times New Roman"/>
          <w:b/>
          <w:sz w:val="28"/>
          <w:szCs w:val="28"/>
        </w:rPr>
        <w:t xml:space="preserve"> – </w:t>
      </w:r>
      <w:r w:rsidRPr="0053734F">
        <w:rPr>
          <w:rFonts w:ascii="Times New Roman" w:hAnsi="Times New Roman" w:cs="Times New Roman"/>
          <w:b/>
          <w:sz w:val="28"/>
          <w:szCs w:val="28"/>
          <w:lang w:val="en-US"/>
        </w:rPr>
        <w:t>L</w:t>
      </w:r>
      <w:r w:rsidRPr="0053734F">
        <w:rPr>
          <w:rFonts w:ascii="Times New Roman" w:hAnsi="Times New Roman" w:cs="Times New Roman"/>
          <w:b/>
          <w:sz w:val="28"/>
          <w:szCs w:val="28"/>
          <w:vertAlign w:val="subscript"/>
        </w:rPr>
        <w:t>екв. доп</w:t>
      </w:r>
      <w:r w:rsidR="0053734F">
        <w:rPr>
          <w:rFonts w:ascii="Times New Roman" w:hAnsi="Times New Roman" w:cs="Times New Roman"/>
          <w:b/>
          <w:sz w:val="28"/>
          <w:szCs w:val="28"/>
          <w:vertAlign w:val="subscript"/>
        </w:rPr>
        <w:t xml:space="preserve">        </w:t>
      </w:r>
      <w:r w:rsidR="0053734F" w:rsidRPr="0053734F">
        <w:rPr>
          <w:rFonts w:ascii="Times New Roman" w:hAnsi="Times New Roman" w:cs="Times New Roman"/>
          <w:sz w:val="28"/>
          <w:szCs w:val="28"/>
        </w:rPr>
        <w:t>(2)</w:t>
      </w:r>
      <w:r w:rsidR="0053734F">
        <w:rPr>
          <w:rFonts w:ascii="Times New Roman" w:hAnsi="Times New Roman" w:cs="Times New Roman"/>
          <w:sz w:val="28"/>
          <w:szCs w:val="28"/>
        </w:rPr>
        <w:t xml:space="preserve">    </w:t>
      </w:r>
      <w:r w:rsidR="0053734F" w:rsidRPr="0053734F">
        <w:rPr>
          <w:rFonts w:ascii="Times New Roman" w:hAnsi="Times New Roman" w:cs="Times New Roman"/>
          <w:sz w:val="28"/>
          <w:szCs w:val="28"/>
          <w:lang w:val="ru-RU"/>
        </w:rPr>
        <w:t xml:space="preserve"> </w:t>
      </w:r>
      <w:r w:rsidR="0053734F" w:rsidRPr="00174BD1">
        <w:rPr>
          <w:rFonts w:ascii="Times New Roman" w:hAnsi="Times New Roman" w:cs="Times New Roman"/>
          <w:sz w:val="28"/>
          <w:szCs w:val="28"/>
          <w:lang w:val="ru-RU"/>
        </w:rPr>
        <w:t>[</w:t>
      </w:r>
      <w:r w:rsidR="0053734F">
        <w:rPr>
          <w:rFonts w:ascii="Times New Roman" w:hAnsi="Times New Roman" w:cs="Times New Roman"/>
          <w:sz w:val="28"/>
          <w:szCs w:val="28"/>
        </w:rPr>
        <w:t>7, с.21</w:t>
      </w:r>
      <w:r w:rsidR="0053734F" w:rsidRPr="00174BD1">
        <w:rPr>
          <w:rFonts w:ascii="Times New Roman" w:hAnsi="Times New Roman" w:cs="Times New Roman"/>
          <w:sz w:val="28"/>
          <w:szCs w:val="28"/>
          <w:lang w:val="ru-RU"/>
        </w:rPr>
        <w:t>]</w:t>
      </w:r>
    </w:p>
    <w:p w:rsidR="00123DD5" w:rsidRDefault="0053734F" w:rsidP="0053734F">
      <w:pPr>
        <w:spacing w:after="0" w:line="360" w:lineRule="auto"/>
        <w:ind w:firstLine="709"/>
        <w:jc w:val="both"/>
        <w:rPr>
          <w:rFonts w:ascii="Times New Roman" w:hAnsi="Times New Roman" w:cs="Times New Roman"/>
          <w:sz w:val="28"/>
          <w:szCs w:val="28"/>
          <w:lang w:val="ru-RU"/>
        </w:rPr>
      </w:pPr>
      <w:r w:rsidRPr="0053734F">
        <w:rPr>
          <w:rFonts w:ascii="Times New Roman" w:hAnsi="Times New Roman" w:cs="Times New Roman"/>
          <w:sz w:val="28"/>
          <w:szCs w:val="28"/>
        </w:rPr>
        <w:t xml:space="preserve">де, </w:t>
      </w:r>
      <w:r w:rsidRPr="0053734F">
        <w:rPr>
          <w:rFonts w:ascii="Times New Roman" w:hAnsi="Times New Roman" w:cs="Times New Roman"/>
          <w:b/>
          <w:sz w:val="28"/>
          <w:szCs w:val="28"/>
          <w:lang w:val="en-US"/>
        </w:rPr>
        <w:t>ΔL</w:t>
      </w:r>
      <w:r w:rsidRPr="0053734F">
        <w:rPr>
          <w:rFonts w:ascii="Times New Roman" w:hAnsi="Times New Roman" w:cs="Times New Roman"/>
          <w:b/>
          <w:sz w:val="28"/>
          <w:szCs w:val="28"/>
          <w:vertAlign w:val="subscript"/>
        </w:rPr>
        <w:t>екв. тер</w:t>
      </w:r>
      <w:r>
        <w:rPr>
          <w:rFonts w:ascii="Times New Roman" w:hAnsi="Times New Roman" w:cs="Times New Roman"/>
          <w:b/>
          <w:sz w:val="28"/>
          <w:szCs w:val="28"/>
        </w:rPr>
        <w:t xml:space="preserve"> – </w:t>
      </w:r>
      <w:r>
        <w:rPr>
          <w:rFonts w:ascii="Times New Roman" w:hAnsi="Times New Roman" w:cs="Times New Roman"/>
          <w:sz w:val="28"/>
          <w:szCs w:val="28"/>
        </w:rPr>
        <w:t>необхідне зниження еквівалентного рівня звуку, дБ;</w:t>
      </w:r>
      <w:r w:rsidRPr="0053734F">
        <w:rPr>
          <w:rFonts w:ascii="Times New Roman" w:hAnsi="Times New Roman" w:cs="Times New Roman"/>
          <w:b/>
          <w:sz w:val="28"/>
          <w:szCs w:val="28"/>
        </w:rPr>
        <w:t xml:space="preserve"> </w:t>
      </w:r>
      <w:r w:rsidRPr="0053734F">
        <w:rPr>
          <w:rFonts w:ascii="Times New Roman" w:hAnsi="Times New Roman" w:cs="Times New Roman"/>
          <w:b/>
          <w:sz w:val="28"/>
          <w:szCs w:val="28"/>
          <w:lang w:val="en-US"/>
        </w:rPr>
        <w:t>L</w:t>
      </w:r>
      <w:r w:rsidRPr="0053734F">
        <w:rPr>
          <w:rFonts w:ascii="Times New Roman" w:hAnsi="Times New Roman" w:cs="Times New Roman"/>
          <w:b/>
          <w:sz w:val="28"/>
          <w:szCs w:val="28"/>
          <w:vertAlign w:val="subscript"/>
        </w:rPr>
        <w:t>екв.тер</w:t>
      </w:r>
      <w:r w:rsidRPr="0053734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3734F">
        <w:rPr>
          <w:rFonts w:ascii="Times New Roman" w:hAnsi="Times New Roman" w:cs="Times New Roman"/>
          <w:sz w:val="28"/>
          <w:szCs w:val="28"/>
        </w:rPr>
        <w:t>еквівалентний рівень звуку у розрахунковій точці, дБ</w:t>
      </w:r>
      <w:r>
        <w:rPr>
          <w:rFonts w:ascii="Times New Roman" w:hAnsi="Times New Roman" w:cs="Times New Roman"/>
          <w:sz w:val="28"/>
          <w:szCs w:val="28"/>
        </w:rPr>
        <w:t>;</w:t>
      </w:r>
      <w:r>
        <w:rPr>
          <w:rFonts w:ascii="Times New Roman" w:hAnsi="Times New Roman" w:cs="Times New Roman"/>
          <w:b/>
          <w:sz w:val="28"/>
          <w:szCs w:val="28"/>
        </w:rPr>
        <w:t xml:space="preserve"> </w:t>
      </w:r>
      <w:r w:rsidRPr="0053734F">
        <w:rPr>
          <w:rFonts w:ascii="Times New Roman" w:hAnsi="Times New Roman" w:cs="Times New Roman"/>
          <w:b/>
          <w:sz w:val="28"/>
          <w:szCs w:val="28"/>
          <w:lang w:val="en-US"/>
        </w:rPr>
        <w:t>L</w:t>
      </w:r>
      <w:r w:rsidRPr="0053734F">
        <w:rPr>
          <w:rFonts w:ascii="Times New Roman" w:hAnsi="Times New Roman" w:cs="Times New Roman"/>
          <w:b/>
          <w:sz w:val="28"/>
          <w:szCs w:val="28"/>
          <w:vertAlign w:val="subscript"/>
        </w:rPr>
        <w:t>екв. доп</w:t>
      </w:r>
      <w:r>
        <w:rPr>
          <w:rFonts w:ascii="Times New Roman" w:hAnsi="Times New Roman" w:cs="Times New Roman"/>
          <w:b/>
          <w:sz w:val="28"/>
          <w:szCs w:val="28"/>
          <w:vertAlign w:val="subscript"/>
        </w:rPr>
        <w:t xml:space="preserve"> </w:t>
      </w:r>
      <w:r>
        <w:rPr>
          <w:rFonts w:ascii="Times New Roman" w:hAnsi="Times New Roman" w:cs="Times New Roman"/>
          <w:b/>
          <w:sz w:val="28"/>
          <w:szCs w:val="28"/>
        </w:rPr>
        <w:t xml:space="preserve">- </w:t>
      </w:r>
      <w:r w:rsidRPr="0053734F">
        <w:rPr>
          <w:rFonts w:ascii="Times New Roman" w:hAnsi="Times New Roman" w:cs="Times New Roman"/>
          <w:sz w:val="28"/>
          <w:szCs w:val="28"/>
        </w:rPr>
        <w:t>допустимий еквівалентний рівень звуку на території житлової забудови, дБ.</w:t>
      </w:r>
      <w:r>
        <w:rPr>
          <w:rFonts w:ascii="Times New Roman" w:hAnsi="Times New Roman" w:cs="Times New Roman"/>
          <w:sz w:val="28"/>
          <w:szCs w:val="28"/>
        </w:rPr>
        <w:t xml:space="preserve"> Еквівалентний рівень шумового забруднення від транспортних засобів (</w:t>
      </w:r>
      <w:r w:rsidRPr="0053734F">
        <w:rPr>
          <w:rFonts w:ascii="Times New Roman" w:hAnsi="Times New Roman" w:cs="Times New Roman"/>
          <w:b/>
          <w:sz w:val="28"/>
          <w:szCs w:val="28"/>
          <w:lang w:val="en-US"/>
        </w:rPr>
        <w:t>L</w:t>
      </w:r>
      <w:r w:rsidRPr="0053734F">
        <w:rPr>
          <w:rFonts w:ascii="Times New Roman" w:hAnsi="Times New Roman" w:cs="Times New Roman"/>
          <w:b/>
          <w:sz w:val="28"/>
          <w:szCs w:val="28"/>
          <w:vertAlign w:val="subscript"/>
        </w:rPr>
        <w:t>екв.тер</w:t>
      </w:r>
      <w:r>
        <w:rPr>
          <w:rFonts w:ascii="Times New Roman" w:hAnsi="Times New Roman" w:cs="Times New Roman"/>
          <w:sz w:val="28"/>
          <w:szCs w:val="28"/>
        </w:rPr>
        <w:t>) визначений попередньо</w:t>
      </w:r>
      <w:r w:rsidR="006A1488">
        <w:rPr>
          <w:rFonts w:ascii="Times New Roman" w:hAnsi="Times New Roman" w:cs="Times New Roman"/>
          <w:sz w:val="28"/>
          <w:szCs w:val="28"/>
        </w:rPr>
        <w:t xml:space="preserve"> </w:t>
      </w:r>
      <w:r>
        <w:rPr>
          <w:rFonts w:ascii="Times New Roman" w:hAnsi="Times New Roman" w:cs="Times New Roman"/>
          <w:sz w:val="28"/>
          <w:szCs w:val="28"/>
        </w:rPr>
        <w:t>(табл. 2.5).</w:t>
      </w:r>
      <w:r w:rsidR="006A1488">
        <w:rPr>
          <w:rFonts w:ascii="Times New Roman" w:hAnsi="Times New Roman" w:cs="Times New Roman"/>
          <w:sz w:val="28"/>
          <w:szCs w:val="28"/>
        </w:rPr>
        <w:t xml:space="preserve"> Кожна точка має конкретну адресну прив’язку до житлового будинку, які розташовані вздовж досліджуваної придорожньої території. У зв’язку з цим формула 2, для визначення рівня зниження еквівалентного звуку на території житлової забудови, може застосовуватись у даному дослідження. Д</w:t>
      </w:r>
      <w:r w:rsidR="006A1488" w:rsidRPr="0053734F">
        <w:rPr>
          <w:rFonts w:ascii="Times New Roman" w:hAnsi="Times New Roman" w:cs="Times New Roman"/>
          <w:sz w:val="28"/>
          <w:szCs w:val="28"/>
        </w:rPr>
        <w:t>опустимий еквівалентний рівень звуку</w:t>
      </w:r>
      <w:r w:rsidR="006A1488">
        <w:rPr>
          <w:rFonts w:ascii="Times New Roman" w:hAnsi="Times New Roman" w:cs="Times New Roman"/>
          <w:sz w:val="28"/>
          <w:szCs w:val="28"/>
        </w:rPr>
        <w:t xml:space="preserve"> (</w:t>
      </w:r>
      <w:r w:rsidR="006A1488" w:rsidRPr="0053734F">
        <w:rPr>
          <w:rFonts w:ascii="Times New Roman" w:hAnsi="Times New Roman" w:cs="Times New Roman"/>
          <w:b/>
          <w:sz w:val="28"/>
          <w:szCs w:val="28"/>
          <w:lang w:val="en-US"/>
        </w:rPr>
        <w:t>L</w:t>
      </w:r>
      <w:r w:rsidR="006A1488">
        <w:rPr>
          <w:rFonts w:ascii="Times New Roman" w:hAnsi="Times New Roman" w:cs="Times New Roman"/>
          <w:b/>
          <w:sz w:val="28"/>
          <w:szCs w:val="28"/>
          <w:vertAlign w:val="subscript"/>
        </w:rPr>
        <w:t>екв.доп</w:t>
      </w:r>
      <w:r w:rsidR="006A1488">
        <w:rPr>
          <w:rFonts w:ascii="Times New Roman" w:hAnsi="Times New Roman" w:cs="Times New Roman"/>
          <w:sz w:val="28"/>
          <w:szCs w:val="28"/>
        </w:rPr>
        <w:t xml:space="preserve">) </w:t>
      </w:r>
      <w:r w:rsidR="006A1488" w:rsidRPr="0053734F">
        <w:rPr>
          <w:rFonts w:ascii="Times New Roman" w:hAnsi="Times New Roman" w:cs="Times New Roman"/>
          <w:sz w:val="28"/>
          <w:szCs w:val="28"/>
        </w:rPr>
        <w:t xml:space="preserve">на території </w:t>
      </w:r>
      <w:r w:rsidR="006A1488">
        <w:rPr>
          <w:rFonts w:ascii="Times New Roman" w:hAnsi="Times New Roman" w:cs="Times New Roman"/>
          <w:sz w:val="28"/>
          <w:szCs w:val="28"/>
        </w:rPr>
        <w:t xml:space="preserve">яка безпосередньо прилягає до </w:t>
      </w:r>
      <w:r w:rsidR="006A1488" w:rsidRPr="0053734F">
        <w:rPr>
          <w:rFonts w:ascii="Times New Roman" w:hAnsi="Times New Roman" w:cs="Times New Roman"/>
          <w:sz w:val="28"/>
          <w:szCs w:val="28"/>
        </w:rPr>
        <w:t>житлової забудови</w:t>
      </w:r>
      <w:r w:rsidR="006A1488">
        <w:rPr>
          <w:rFonts w:ascii="Times New Roman" w:hAnsi="Times New Roman" w:cs="Times New Roman"/>
          <w:sz w:val="28"/>
          <w:szCs w:val="28"/>
        </w:rPr>
        <w:t>, згідно</w:t>
      </w:r>
      <w:r w:rsidR="006A1488" w:rsidRPr="006A1488">
        <w:rPr>
          <w:rFonts w:ascii="Times New Roman" w:hAnsi="Times New Roman" w:cs="Times New Roman"/>
          <w:sz w:val="28"/>
          <w:szCs w:val="28"/>
        </w:rPr>
        <w:t xml:space="preserve"> </w:t>
      </w:r>
      <w:r w:rsidR="006A1488">
        <w:rPr>
          <w:rFonts w:ascii="Times New Roman" w:hAnsi="Times New Roman" w:cs="Times New Roman"/>
          <w:sz w:val="28"/>
          <w:szCs w:val="28"/>
        </w:rPr>
        <w:t xml:space="preserve">ДБН В.1.1-31:2013, у денний час становить 55 дБ </w:t>
      </w:r>
      <w:r w:rsidR="006A1488" w:rsidRPr="006A1488">
        <w:rPr>
          <w:rFonts w:ascii="Times New Roman" w:hAnsi="Times New Roman" w:cs="Times New Roman"/>
          <w:sz w:val="28"/>
          <w:szCs w:val="28"/>
          <w:lang w:val="ru-RU"/>
        </w:rPr>
        <w:t>[6</w:t>
      </w:r>
      <w:r w:rsidR="006A1488">
        <w:rPr>
          <w:rFonts w:ascii="Times New Roman" w:hAnsi="Times New Roman" w:cs="Times New Roman"/>
          <w:sz w:val="28"/>
          <w:szCs w:val="28"/>
        </w:rPr>
        <w:t>, с. 24</w:t>
      </w:r>
      <w:r w:rsidR="006A1488" w:rsidRPr="006A1488">
        <w:rPr>
          <w:rFonts w:ascii="Times New Roman" w:hAnsi="Times New Roman" w:cs="Times New Roman"/>
          <w:sz w:val="28"/>
          <w:szCs w:val="28"/>
          <w:lang w:val="ru-RU"/>
        </w:rPr>
        <w:t>]</w:t>
      </w:r>
      <w:r w:rsidR="006A1488">
        <w:rPr>
          <w:rFonts w:ascii="Times New Roman" w:hAnsi="Times New Roman" w:cs="Times New Roman"/>
          <w:sz w:val="28"/>
          <w:szCs w:val="28"/>
          <w:lang w:val="ru-RU"/>
        </w:rPr>
        <w:t xml:space="preserve">. </w:t>
      </w:r>
      <w:r w:rsidR="002045D8">
        <w:rPr>
          <w:rFonts w:ascii="Times New Roman" w:hAnsi="Times New Roman" w:cs="Times New Roman"/>
          <w:sz w:val="28"/>
          <w:szCs w:val="28"/>
          <w:lang w:val="ru-RU"/>
        </w:rPr>
        <w:t xml:space="preserve">Відповідно до цих даних, можемо розрахувати необхідний рівень зниження еквівалентного звуку на 29 експериментальних точках мікрорайону «Дружба» м. Тернопіль (табл. </w:t>
      </w:r>
      <w:r w:rsidR="000127A3">
        <w:rPr>
          <w:rFonts w:ascii="Times New Roman" w:hAnsi="Times New Roman" w:cs="Times New Roman"/>
          <w:sz w:val="28"/>
          <w:szCs w:val="28"/>
          <w:lang w:val="ru-RU"/>
        </w:rPr>
        <w:t>3.1</w:t>
      </w:r>
      <w:r w:rsidR="002045D8">
        <w:rPr>
          <w:rFonts w:ascii="Times New Roman" w:hAnsi="Times New Roman" w:cs="Times New Roman"/>
          <w:sz w:val="28"/>
          <w:szCs w:val="28"/>
          <w:lang w:val="ru-RU"/>
        </w:rPr>
        <w:t>).</w:t>
      </w:r>
    </w:p>
    <w:p w:rsidR="007E30BB" w:rsidRDefault="002045D8" w:rsidP="00BD139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 результатами проведених розрахунків можемо зробити висновок,</w:t>
      </w:r>
      <w:r w:rsidR="007E30BB">
        <w:rPr>
          <w:rFonts w:ascii="Times New Roman" w:hAnsi="Times New Roman" w:cs="Times New Roman"/>
          <w:sz w:val="28"/>
          <w:szCs w:val="28"/>
          <w:lang w:val="ru-RU"/>
        </w:rPr>
        <w:t xml:space="preserve"> що у мікрорайоні «Дружба» лише на шести вулицях не потрібно зменшувати </w:t>
      </w:r>
      <w:r w:rsidR="007E30BB">
        <w:rPr>
          <w:rFonts w:ascii="Times New Roman" w:hAnsi="Times New Roman" w:cs="Times New Roman"/>
          <w:sz w:val="28"/>
          <w:szCs w:val="28"/>
          <w:lang w:val="ru-RU"/>
        </w:rPr>
        <w:lastRenderedPageBreak/>
        <w:t xml:space="preserve">еквівалентий рівень шуму. </w:t>
      </w:r>
      <w:proofErr w:type="gramStart"/>
      <w:r w:rsidR="007E30BB">
        <w:rPr>
          <w:rFonts w:ascii="Times New Roman" w:hAnsi="Times New Roman" w:cs="Times New Roman"/>
          <w:sz w:val="28"/>
          <w:szCs w:val="28"/>
          <w:lang w:val="ru-RU"/>
        </w:rPr>
        <w:t xml:space="preserve">Тоді як ще, практично, біля 23 житлових будинків потрібно вживати заходів для зменшення шумового забрудення на 1-27 дБ. </w:t>
      </w:r>
      <w:proofErr w:type="gramEnd"/>
    </w:p>
    <w:p w:rsidR="00BD139B" w:rsidRPr="007E30BB" w:rsidRDefault="00BD139B" w:rsidP="00BD139B">
      <w:pPr>
        <w:spacing w:after="0" w:line="360" w:lineRule="auto"/>
        <w:ind w:firstLine="709"/>
        <w:jc w:val="both"/>
        <w:rPr>
          <w:rFonts w:ascii="Times New Roman" w:hAnsi="Times New Roman" w:cs="Times New Roman"/>
          <w:sz w:val="28"/>
          <w:szCs w:val="28"/>
          <w:lang w:val="ru-RU"/>
        </w:rPr>
      </w:pPr>
    </w:p>
    <w:p w:rsidR="002045D8" w:rsidRDefault="000127A3" w:rsidP="002045D8">
      <w:pPr>
        <w:pStyle w:val="a3"/>
        <w:tabs>
          <w:tab w:val="left" w:pos="142"/>
          <w:tab w:val="left" w:pos="1134"/>
        </w:tabs>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t>Таблиця 3.1.</w:t>
      </w:r>
    </w:p>
    <w:p w:rsidR="002045D8" w:rsidRDefault="002045D8" w:rsidP="002045D8">
      <w:pPr>
        <w:pStyle w:val="a3"/>
        <w:tabs>
          <w:tab w:val="left" w:pos="142"/>
          <w:tab w:val="left" w:pos="1134"/>
        </w:tabs>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Результати визначення необхідного рівня зниження еквівалентного шуму у мікрорайоні «Дружба» м. Тернопіль  </w:t>
      </w:r>
    </w:p>
    <w:tbl>
      <w:tblPr>
        <w:tblStyle w:val="a4"/>
        <w:tblW w:w="0" w:type="auto"/>
        <w:tblLayout w:type="fixed"/>
        <w:tblLook w:val="04A0" w:firstRow="1" w:lastRow="0" w:firstColumn="1" w:lastColumn="0" w:noHBand="0" w:noVBand="1"/>
      </w:tblPr>
      <w:tblGrid>
        <w:gridCol w:w="1069"/>
        <w:gridCol w:w="3292"/>
        <w:gridCol w:w="2872"/>
        <w:gridCol w:w="2529"/>
      </w:tblGrid>
      <w:tr w:rsidR="002045D8" w:rsidTr="00BC0141">
        <w:trPr>
          <w:cantSplit/>
          <w:trHeight w:val="1158"/>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 точки</w:t>
            </w:r>
          </w:p>
        </w:tc>
        <w:tc>
          <w:tcPr>
            <w:tcW w:w="3292" w:type="dxa"/>
            <w:vAlign w:val="center"/>
          </w:tcPr>
          <w:p w:rsidR="002045D8" w:rsidRPr="00975015" w:rsidRDefault="002045D8" w:rsidP="00BC0141">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Назва точки</w:t>
            </w:r>
          </w:p>
        </w:tc>
        <w:tc>
          <w:tcPr>
            <w:tcW w:w="2872"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 xml:space="preserve">Результати визначення еквівалентного рівня звуку  придорожньої території, дБ </w:t>
            </w:r>
          </w:p>
        </w:tc>
        <w:tc>
          <w:tcPr>
            <w:tcW w:w="252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Необхідний рівень зниження еквівалентного шуму, дБ</w:t>
            </w:r>
          </w:p>
        </w:tc>
      </w:tr>
      <w:tr w:rsidR="002045D8" w:rsidTr="00BC0141">
        <w:trPr>
          <w:trHeight w:val="282"/>
        </w:trPr>
        <w:tc>
          <w:tcPr>
            <w:tcW w:w="1069" w:type="dxa"/>
            <w:vAlign w:val="center"/>
          </w:tcPr>
          <w:p w:rsidR="002045D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3292" w:type="dxa"/>
            <w:vAlign w:val="center"/>
          </w:tcPr>
          <w:p w:rsidR="002045D8" w:rsidRPr="00F94E06" w:rsidRDefault="002045D8" w:rsidP="00BC0141">
            <w:pPr>
              <w:pStyle w:val="a3"/>
              <w:tabs>
                <w:tab w:val="left" w:pos="142"/>
                <w:tab w:val="left" w:pos="1134"/>
              </w:tabs>
              <w:ind w:left="0"/>
              <w:jc w:val="center"/>
              <w:rPr>
                <w:rFonts w:ascii="Times New Roman" w:hAnsi="Times New Roman" w:cs="Times New Roman"/>
                <w:sz w:val="24"/>
                <w:szCs w:val="24"/>
              </w:rPr>
            </w:pPr>
            <w:r w:rsidRPr="00F94E06">
              <w:rPr>
                <w:rFonts w:ascii="Times New Roman" w:hAnsi="Times New Roman" w:cs="Times New Roman"/>
                <w:sz w:val="24"/>
                <w:szCs w:val="24"/>
              </w:rPr>
              <w:t>вул. Громницького, 2</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47,5</w:t>
            </w:r>
          </w:p>
        </w:tc>
        <w:tc>
          <w:tcPr>
            <w:tcW w:w="2529" w:type="dxa"/>
            <w:vAlign w:val="center"/>
          </w:tcPr>
          <w:p w:rsidR="002045D8" w:rsidRPr="00963302" w:rsidRDefault="007E30BB" w:rsidP="00BC0141">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н</w:t>
            </w:r>
            <w:r w:rsidR="002045D8">
              <w:rPr>
                <w:rFonts w:ascii="Times New Roman" w:hAnsi="Times New Roman" w:cs="Times New Roman"/>
                <w:sz w:val="24"/>
                <w:szCs w:val="24"/>
              </w:rPr>
              <w:t>е</w:t>
            </w:r>
            <w:r>
              <w:rPr>
                <w:rFonts w:ascii="Times New Roman" w:hAnsi="Times New Roman" w:cs="Times New Roman"/>
                <w:sz w:val="24"/>
                <w:szCs w:val="24"/>
              </w:rPr>
              <w:t xml:space="preserve"> </w:t>
            </w:r>
            <w:r w:rsidR="002045D8">
              <w:rPr>
                <w:rFonts w:ascii="Times New Roman" w:hAnsi="Times New Roman" w:cs="Times New Roman"/>
                <w:sz w:val="24"/>
                <w:szCs w:val="24"/>
              </w:rPr>
              <w:t>потрібно</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М. Кривоноса</w:t>
            </w:r>
            <w:r w:rsidR="00365B8B" w:rsidRPr="00F94E06">
              <w:rPr>
                <w:rFonts w:ascii="Times New Roman" w:hAnsi="Times New Roman" w:cs="Times New Roman"/>
                <w:sz w:val="24"/>
                <w:szCs w:val="24"/>
              </w:rPr>
              <w:t>, 6</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71</w:t>
            </w:r>
          </w:p>
        </w:tc>
        <w:tc>
          <w:tcPr>
            <w:tcW w:w="2529" w:type="dxa"/>
          </w:tcPr>
          <w:p w:rsidR="002045D8" w:rsidRPr="002045D8" w:rsidRDefault="002045D8" w:rsidP="00BC0141">
            <w:pPr>
              <w:jc w:val="center"/>
              <w:rPr>
                <w:rFonts w:ascii="Times New Roman" w:hAnsi="Times New Roman" w:cs="Times New Roman"/>
                <w:sz w:val="24"/>
                <w:szCs w:val="24"/>
              </w:rPr>
            </w:pPr>
            <w:r w:rsidRPr="002045D8">
              <w:rPr>
                <w:rFonts w:ascii="Times New Roman" w:hAnsi="Times New Roman" w:cs="Times New Roman"/>
                <w:sz w:val="24"/>
                <w:szCs w:val="24"/>
              </w:rPr>
              <w:t>16</w:t>
            </w:r>
          </w:p>
        </w:tc>
      </w:tr>
      <w:tr w:rsidR="002045D8" w:rsidTr="00BC0141">
        <w:trPr>
          <w:trHeight w:val="297"/>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Бережанська,6</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77,5</w:t>
            </w:r>
          </w:p>
        </w:tc>
        <w:tc>
          <w:tcPr>
            <w:tcW w:w="2529" w:type="dxa"/>
          </w:tcPr>
          <w:p w:rsidR="002045D8" w:rsidRPr="002045D8" w:rsidRDefault="002045D8" w:rsidP="00BC0141">
            <w:pPr>
              <w:jc w:val="center"/>
              <w:rPr>
                <w:rFonts w:ascii="Times New Roman" w:hAnsi="Times New Roman" w:cs="Times New Roman"/>
                <w:sz w:val="24"/>
                <w:szCs w:val="24"/>
              </w:rPr>
            </w:pPr>
            <w:r w:rsidRPr="002045D8">
              <w:rPr>
                <w:rFonts w:ascii="Times New Roman" w:hAnsi="Times New Roman" w:cs="Times New Roman"/>
                <w:sz w:val="24"/>
                <w:szCs w:val="24"/>
              </w:rPr>
              <w:t>22,5</w:t>
            </w:r>
          </w:p>
        </w:tc>
      </w:tr>
      <w:tr w:rsidR="002045D8" w:rsidTr="00BC0141">
        <w:trPr>
          <w:trHeight w:val="304"/>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Бережанська,</w:t>
            </w:r>
            <w:r w:rsidR="007E30BB" w:rsidRPr="00F94E06">
              <w:rPr>
                <w:rFonts w:ascii="Times New Roman" w:hAnsi="Times New Roman" w:cs="Times New Roman"/>
                <w:sz w:val="24"/>
                <w:szCs w:val="24"/>
              </w:rPr>
              <w:t xml:space="preserve"> </w:t>
            </w:r>
            <w:r w:rsidRPr="00F94E06">
              <w:rPr>
                <w:rFonts w:ascii="Times New Roman" w:hAnsi="Times New Roman" w:cs="Times New Roman"/>
                <w:sz w:val="24"/>
                <w:szCs w:val="24"/>
              </w:rPr>
              <w:t>53</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69</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14</w:t>
            </w:r>
          </w:p>
        </w:tc>
      </w:tr>
      <w:tr w:rsidR="002045D8" w:rsidTr="00BC0141">
        <w:trPr>
          <w:trHeight w:val="297"/>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3292" w:type="dxa"/>
          </w:tcPr>
          <w:p w:rsidR="002045D8" w:rsidRPr="00F94E06" w:rsidRDefault="002045D8" w:rsidP="00BC0141">
            <w:pPr>
              <w:jc w:val="center"/>
            </w:pPr>
            <w:r w:rsidRPr="00F94E06">
              <w:rPr>
                <w:rFonts w:ascii="Times New Roman" w:hAnsi="Times New Roman" w:cs="Times New Roman"/>
                <w:sz w:val="24"/>
                <w:szCs w:val="24"/>
              </w:rPr>
              <w:t xml:space="preserve">вул. Тролейбусна, 7 </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67</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12</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Тролейбусна, 9в</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59</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4</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Лучаківського, 14</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62,5</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7,5</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Лучаківського, 1а</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56</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1</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Степова, 25</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46,5</w:t>
            </w:r>
          </w:p>
        </w:tc>
        <w:tc>
          <w:tcPr>
            <w:tcW w:w="2529" w:type="dxa"/>
          </w:tcPr>
          <w:p w:rsidR="002045D8" w:rsidRPr="002045D8" w:rsidRDefault="007E30BB" w:rsidP="00BC0141">
            <w:pPr>
              <w:jc w:val="center"/>
              <w:rPr>
                <w:rFonts w:ascii="Times New Roman" w:hAnsi="Times New Roman" w:cs="Times New Roman"/>
                <w:sz w:val="24"/>
                <w:szCs w:val="24"/>
              </w:rPr>
            </w:pPr>
            <w:r>
              <w:rPr>
                <w:rFonts w:ascii="Times New Roman" w:hAnsi="Times New Roman" w:cs="Times New Roman"/>
                <w:sz w:val="24"/>
                <w:szCs w:val="24"/>
              </w:rPr>
              <w:t>н</w:t>
            </w:r>
            <w:r w:rsidR="002045D8">
              <w:rPr>
                <w:rFonts w:ascii="Times New Roman" w:hAnsi="Times New Roman" w:cs="Times New Roman"/>
                <w:sz w:val="24"/>
                <w:szCs w:val="24"/>
              </w:rPr>
              <w:t>е</w:t>
            </w:r>
            <w:r>
              <w:rPr>
                <w:rFonts w:ascii="Times New Roman" w:hAnsi="Times New Roman" w:cs="Times New Roman"/>
                <w:sz w:val="24"/>
                <w:szCs w:val="24"/>
              </w:rPr>
              <w:t xml:space="preserve"> </w:t>
            </w:r>
            <w:r w:rsidR="002045D8">
              <w:rPr>
                <w:rFonts w:ascii="Times New Roman" w:hAnsi="Times New Roman" w:cs="Times New Roman"/>
                <w:sz w:val="24"/>
                <w:szCs w:val="24"/>
              </w:rPr>
              <w:t>потрібно</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Об’їзна, 12</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80</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25</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15</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Карпенка, 10</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61,5</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6,5</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Карпенка, 21</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52,5</w:t>
            </w:r>
          </w:p>
        </w:tc>
        <w:tc>
          <w:tcPr>
            <w:tcW w:w="2529" w:type="dxa"/>
          </w:tcPr>
          <w:p w:rsidR="002045D8" w:rsidRPr="002045D8" w:rsidRDefault="007E30BB" w:rsidP="00BC0141">
            <w:pPr>
              <w:jc w:val="center"/>
              <w:rPr>
                <w:rFonts w:ascii="Times New Roman" w:hAnsi="Times New Roman" w:cs="Times New Roman"/>
                <w:sz w:val="24"/>
                <w:szCs w:val="24"/>
              </w:rPr>
            </w:pPr>
            <w:r>
              <w:rPr>
                <w:rFonts w:ascii="Times New Roman" w:hAnsi="Times New Roman" w:cs="Times New Roman"/>
                <w:sz w:val="24"/>
                <w:szCs w:val="24"/>
              </w:rPr>
              <w:t>н</w:t>
            </w:r>
            <w:r w:rsidR="002045D8">
              <w:rPr>
                <w:rFonts w:ascii="Times New Roman" w:hAnsi="Times New Roman" w:cs="Times New Roman"/>
                <w:sz w:val="24"/>
                <w:szCs w:val="24"/>
              </w:rPr>
              <w:t>е</w:t>
            </w:r>
            <w:r>
              <w:rPr>
                <w:rFonts w:ascii="Times New Roman" w:hAnsi="Times New Roman" w:cs="Times New Roman"/>
                <w:sz w:val="24"/>
                <w:szCs w:val="24"/>
              </w:rPr>
              <w:t xml:space="preserve"> </w:t>
            </w:r>
            <w:r w:rsidR="002045D8">
              <w:rPr>
                <w:rFonts w:ascii="Times New Roman" w:hAnsi="Times New Roman" w:cs="Times New Roman"/>
                <w:sz w:val="24"/>
                <w:szCs w:val="24"/>
              </w:rPr>
              <w:t>потрібно</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17</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Миру, 13</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62</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7</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18</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Миру, 6</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65</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10</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19</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Юності, 2</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58</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3</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Дружби, 9</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69,5</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14,5</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22</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Гетьмана Виговського</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56</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1</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Н. Яремчука, 41</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56,5</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1,5</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М. Кривоноса, 2</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67,5</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12,5</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25</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Миру, 2а</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69</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4</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26</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Дружби, 13</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68,5</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3,5</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27</w:t>
            </w:r>
          </w:p>
        </w:tc>
        <w:tc>
          <w:tcPr>
            <w:tcW w:w="3292" w:type="dxa"/>
          </w:tcPr>
          <w:p w:rsidR="002045D8" w:rsidRPr="00F94E06" w:rsidRDefault="002045D8" w:rsidP="00BC0141">
            <w:pPr>
              <w:jc w:val="center"/>
            </w:pPr>
            <w:r w:rsidRPr="00F94E06">
              <w:rPr>
                <w:rFonts w:ascii="Times New Roman" w:hAnsi="Times New Roman" w:cs="Times New Roman"/>
                <w:sz w:val="24"/>
                <w:szCs w:val="24"/>
              </w:rPr>
              <w:t xml:space="preserve">вул. </w:t>
            </w:r>
            <w:r w:rsidR="001E2331">
              <w:rPr>
                <w:rFonts w:ascii="Times New Roman" w:hAnsi="Times New Roman" w:cs="Times New Roman"/>
                <w:sz w:val="24"/>
                <w:szCs w:val="24"/>
              </w:rPr>
              <w:t xml:space="preserve">В. </w:t>
            </w:r>
            <w:r w:rsidRPr="00F94E06">
              <w:rPr>
                <w:rFonts w:ascii="Times New Roman" w:hAnsi="Times New Roman" w:cs="Times New Roman"/>
                <w:sz w:val="24"/>
                <w:szCs w:val="24"/>
              </w:rPr>
              <w:t>Винниченка, 6</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57,5</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2,5</w:t>
            </w:r>
          </w:p>
        </w:tc>
      </w:tr>
      <w:tr w:rsidR="002045D8" w:rsidTr="00BC0141">
        <w:trPr>
          <w:trHeight w:val="297"/>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29</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Просвіти, 19б</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46,5</w:t>
            </w:r>
          </w:p>
        </w:tc>
        <w:tc>
          <w:tcPr>
            <w:tcW w:w="2529" w:type="dxa"/>
          </w:tcPr>
          <w:p w:rsidR="002045D8" w:rsidRPr="002045D8" w:rsidRDefault="007E30BB" w:rsidP="00BC0141">
            <w:pPr>
              <w:jc w:val="center"/>
              <w:rPr>
                <w:rFonts w:ascii="Times New Roman" w:hAnsi="Times New Roman" w:cs="Times New Roman"/>
                <w:sz w:val="24"/>
                <w:szCs w:val="24"/>
              </w:rPr>
            </w:pPr>
            <w:r>
              <w:rPr>
                <w:rFonts w:ascii="Times New Roman" w:hAnsi="Times New Roman" w:cs="Times New Roman"/>
                <w:sz w:val="24"/>
                <w:szCs w:val="24"/>
              </w:rPr>
              <w:t>н</w:t>
            </w:r>
            <w:r w:rsidR="002045D8">
              <w:rPr>
                <w:rFonts w:ascii="Times New Roman" w:hAnsi="Times New Roman" w:cs="Times New Roman"/>
                <w:sz w:val="24"/>
                <w:szCs w:val="24"/>
              </w:rPr>
              <w:t>е</w:t>
            </w:r>
            <w:r>
              <w:rPr>
                <w:rFonts w:ascii="Times New Roman" w:hAnsi="Times New Roman" w:cs="Times New Roman"/>
                <w:sz w:val="24"/>
                <w:szCs w:val="24"/>
              </w:rPr>
              <w:t xml:space="preserve"> </w:t>
            </w:r>
            <w:r w:rsidR="002045D8">
              <w:rPr>
                <w:rFonts w:ascii="Times New Roman" w:hAnsi="Times New Roman" w:cs="Times New Roman"/>
                <w:sz w:val="24"/>
                <w:szCs w:val="24"/>
              </w:rPr>
              <w:t>потрібно</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30</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Просвіти, 10</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49</w:t>
            </w:r>
          </w:p>
        </w:tc>
        <w:tc>
          <w:tcPr>
            <w:tcW w:w="2529" w:type="dxa"/>
          </w:tcPr>
          <w:p w:rsidR="002045D8" w:rsidRPr="002045D8" w:rsidRDefault="007E30BB" w:rsidP="00BC0141">
            <w:pPr>
              <w:jc w:val="center"/>
              <w:rPr>
                <w:rFonts w:ascii="Times New Roman" w:hAnsi="Times New Roman" w:cs="Times New Roman"/>
                <w:sz w:val="24"/>
                <w:szCs w:val="24"/>
              </w:rPr>
            </w:pPr>
            <w:r>
              <w:rPr>
                <w:rFonts w:ascii="Times New Roman" w:hAnsi="Times New Roman" w:cs="Times New Roman"/>
                <w:sz w:val="24"/>
                <w:szCs w:val="24"/>
              </w:rPr>
              <w:t>н</w:t>
            </w:r>
            <w:r w:rsidR="002045D8">
              <w:rPr>
                <w:rFonts w:ascii="Times New Roman" w:hAnsi="Times New Roman" w:cs="Times New Roman"/>
                <w:sz w:val="24"/>
                <w:szCs w:val="24"/>
              </w:rPr>
              <w:t>е</w:t>
            </w:r>
            <w:r>
              <w:rPr>
                <w:rFonts w:ascii="Times New Roman" w:hAnsi="Times New Roman" w:cs="Times New Roman"/>
                <w:sz w:val="24"/>
                <w:szCs w:val="24"/>
              </w:rPr>
              <w:t xml:space="preserve"> </w:t>
            </w:r>
            <w:r w:rsidR="002045D8">
              <w:rPr>
                <w:rFonts w:ascii="Times New Roman" w:hAnsi="Times New Roman" w:cs="Times New Roman"/>
                <w:sz w:val="24"/>
                <w:szCs w:val="24"/>
              </w:rPr>
              <w:t>потрібно</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32</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С. Будного, 22</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82</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27</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33</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Карпенка, 44</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53,5</w:t>
            </w:r>
          </w:p>
        </w:tc>
        <w:tc>
          <w:tcPr>
            <w:tcW w:w="2529" w:type="dxa"/>
          </w:tcPr>
          <w:p w:rsidR="002045D8" w:rsidRPr="002045D8" w:rsidRDefault="007E30BB" w:rsidP="00BC0141">
            <w:pPr>
              <w:jc w:val="center"/>
              <w:rPr>
                <w:rFonts w:ascii="Times New Roman" w:hAnsi="Times New Roman" w:cs="Times New Roman"/>
                <w:sz w:val="24"/>
                <w:szCs w:val="24"/>
              </w:rPr>
            </w:pPr>
            <w:r>
              <w:rPr>
                <w:rFonts w:ascii="Times New Roman" w:hAnsi="Times New Roman" w:cs="Times New Roman"/>
                <w:sz w:val="24"/>
                <w:szCs w:val="24"/>
              </w:rPr>
              <w:t>н</w:t>
            </w:r>
            <w:r w:rsidR="002045D8">
              <w:rPr>
                <w:rFonts w:ascii="Times New Roman" w:hAnsi="Times New Roman" w:cs="Times New Roman"/>
                <w:sz w:val="24"/>
                <w:szCs w:val="24"/>
              </w:rPr>
              <w:t>е</w:t>
            </w:r>
            <w:r>
              <w:rPr>
                <w:rFonts w:ascii="Times New Roman" w:hAnsi="Times New Roman" w:cs="Times New Roman"/>
                <w:sz w:val="24"/>
                <w:szCs w:val="24"/>
              </w:rPr>
              <w:t xml:space="preserve"> </w:t>
            </w:r>
            <w:r w:rsidR="002045D8">
              <w:rPr>
                <w:rFonts w:ascii="Times New Roman" w:hAnsi="Times New Roman" w:cs="Times New Roman"/>
                <w:sz w:val="24"/>
                <w:szCs w:val="24"/>
              </w:rPr>
              <w:t>потрібно</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34</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С. Будного, 3</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63</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8</w:t>
            </w:r>
          </w:p>
        </w:tc>
      </w:tr>
      <w:tr w:rsidR="002045D8" w:rsidTr="00BC0141">
        <w:trPr>
          <w:trHeight w:val="282"/>
        </w:trPr>
        <w:tc>
          <w:tcPr>
            <w:tcW w:w="1069" w:type="dxa"/>
            <w:vAlign w:val="center"/>
          </w:tcPr>
          <w:p w:rsidR="002045D8" w:rsidRPr="00D36B6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35</w:t>
            </w:r>
          </w:p>
        </w:tc>
        <w:tc>
          <w:tcPr>
            <w:tcW w:w="3292" w:type="dxa"/>
          </w:tcPr>
          <w:p w:rsidR="002045D8" w:rsidRPr="00F94E06" w:rsidRDefault="002045D8" w:rsidP="00BC0141">
            <w:pPr>
              <w:jc w:val="center"/>
            </w:pPr>
            <w:r w:rsidRPr="00F94E06">
              <w:rPr>
                <w:rFonts w:ascii="Times New Roman" w:hAnsi="Times New Roman" w:cs="Times New Roman"/>
                <w:sz w:val="24"/>
                <w:szCs w:val="24"/>
              </w:rPr>
              <w:t>вул. Тролейбусна, 9</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66</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11</w:t>
            </w:r>
          </w:p>
        </w:tc>
      </w:tr>
      <w:tr w:rsidR="002045D8" w:rsidTr="00BC0141">
        <w:trPr>
          <w:trHeight w:val="297"/>
        </w:trPr>
        <w:tc>
          <w:tcPr>
            <w:tcW w:w="1069" w:type="dxa"/>
            <w:vAlign w:val="center"/>
          </w:tcPr>
          <w:p w:rsidR="002045D8" w:rsidRDefault="002045D8" w:rsidP="00BC0141">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36</w:t>
            </w:r>
          </w:p>
        </w:tc>
        <w:tc>
          <w:tcPr>
            <w:tcW w:w="3292" w:type="dxa"/>
          </w:tcPr>
          <w:p w:rsidR="002045D8" w:rsidRPr="00F94E06" w:rsidRDefault="002045D8" w:rsidP="00BC0141">
            <w:pPr>
              <w:jc w:val="center"/>
              <w:rPr>
                <w:rFonts w:ascii="Times New Roman" w:hAnsi="Times New Roman" w:cs="Times New Roman"/>
                <w:sz w:val="24"/>
                <w:szCs w:val="24"/>
              </w:rPr>
            </w:pPr>
            <w:r w:rsidRPr="00F94E06">
              <w:rPr>
                <w:rFonts w:ascii="Times New Roman" w:hAnsi="Times New Roman" w:cs="Times New Roman"/>
                <w:sz w:val="24"/>
                <w:szCs w:val="24"/>
              </w:rPr>
              <w:t xml:space="preserve">вул. С. Будного, 40 </w:t>
            </w:r>
          </w:p>
        </w:tc>
        <w:tc>
          <w:tcPr>
            <w:tcW w:w="2872" w:type="dxa"/>
            <w:vAlign w:val="center"/>
          </w:tcPr>
          <w:p w:rsidR="002045D8" w:rsidRPr="002045D8" w:rsidRDefault="002045D8" w:rsidP="00BC0141">
            <w:pPr>
              <w:tabs>
                <w:tab w:val="left" w:pos="142"/>
                <w:tab w:val="left" w:pos="1134"/>
              </w:tabs>
              <w:contextualSpacing/>
              <w:jc w:val="center"/>
              <w:rPr>
                <w:rFonts w:ascii="Times New Roman" w:eastAsia="Calibri" w:hAnsi="Times New Roman" w:cs="Times New Roman"/>
                <w:sz w:val="24"/>
                <w:szCs w:val="24"/>
              </w:rPr>
            </w:pPr>
            <w:r w:rsidRPr="002045D8">
              <w:rPr>
                <w:rFonts w:ascii="Times New Roman" w:eastAsia="Calibri" w:hAnsi="Times New Roman" w:cs="Times New Roman"/>
                <w:sz w:val="24"/>
                <w:szCs w:val="24"/>
              </w:rPr>
              <w:t>81</w:t>
            </w:r>
          </w:p>
        </w:tc>
        <w:tc>
          <w:tcPr>
            <w:tcW w:w="2529" w:type="dxa"/>
          </w:tcPr>
          <w:p w:rsidR="002045D8" w:rsidRPr="002045D8" w:rsidRDefault="002045D8" w:rsidP="00BC0141">
            <w:pPr>
              <w:jc w:val="center"/>
              <w:rPr>
                <w:rFonts w:ascii="Times New Roman" w:hAnsi="Times New Roman" w:cs="Times New Roman"/>
                <w:sz w:val="24"/>
                <w:szCs w:val="24"/>
              </w:rPr>
            </w:pPr>
            <w:r>
              <w:rPr>
                <w:rFonts w:ascii="Times New Roman" w:hAnsi="Times New Roman" w:cs="Times New Roman"/>
                <w:sz w:val="24"/>
                <w:szCs w:val="24"/>
              </w:rPr>
              <w:t>26</w:t>
            </w:r>
          </w:p>
        </w:tc>
      </w:tr>
    </w:tbl>
    <w:p w:rsidR="002045D8" w:rsidRDefault="002045D8" w:rsidP="00CD5FC8">
      <w:pPr>
        <w:spacing w:after="0" w:line="360" w:lineRule="auto"/>
        <w:jc w:val="center"/>
        <w:rPr>
          <w:rFonts w:ascii="Times New Roman" w:hAnsi="Times New Roman" w:cs="Times New Roman"/>
          <w:b/>
          <w:sz w:val="28"/>
          <w:szCs w:val="28"/>
        </w:rPr>
      </w:pPr>
    </w:p>
    <w:p w:rsidR="007E30BB" w:rsidRDefault="007E30BB" w:rsidP="007E30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Нами проведено групування досліджуваних точок за необхідним рівнем зменшенням еквівалентного шуму:</w:t>
      </w:r>
    </w:p>
    <w:p w:rsidR="007E30BB" w:rsidRDefault="007E30BB" w:rsidP="007E30BB">
      <w:pPr>
        <w:spacing w:after="0" w:line="360" w:lineRule="auto"/>
        <w:ind w:firstLine="709"/>
        <w:jc w:val="both"/>
        <w:rPr>
          <w:rFonts w:ascii="Times New Roman" w:hAnsi="Times New Roman" w:cs="Times New Roman"/>
          <w:sz w:val="28"/>
          <w:szCs w:val="28"/>
        </w:rPr>
      </w:pPr>
      <w:r w:rsidRPr="007E30BB">
        <w:rPr>
          <w:rFonts w:ascii="Times New Roman" w:hAnsi="Times New Roman" w:cs="Times New Roman"/>
          <w:sz w:val="28"/>
          <w:szCs w:val="28"/>
        </w:rPr>
        <w:lastRenderedPageBreak/>
        <w:t>1.</w:t>
      </w:r>
      <w:r w:rsidR="00B84642">
        <w:rPr>
          <w:rFonts w:ascii="Times New Roman" w:hAnsi="Times New Roman" w:cs="Times New Roman"/>
          <w:sz w:val="28"/>
          <w:szCs w:val="28"/>
        </w:rPr>
        <w:t xml:space="preserve"> Перша</w:t>
      </w:r>
      <w:r>
        <w:rPr>
          <w:rFonts w:ascii="Times New Roman" w:hAnsi="Times New Roman" w:cs="Times New Roman"/>
          <w:sz w:val="28"/>
          <w:szCs w:val="28"/>
        </w:rPr>
        <w:t xml:space="preserve"> група – це будинки біля яких непотрібно знижувати рівень еквівалентного </w:t>
      </w:r>
      <w:r w:rsidR="00365B8B">
        <w:rPr>
          <w:rFonts w:ascii="Times New Roman" w:hAnsi="Times New Roman" w:cs="Times New Roman"/>
          <w:sz w:val="28"/>
          <w:szCs w:val="28"/>
        </w:rPr>
        <w:t xml:space="preserve">звуку: вул. Громницького, 2; вул. Степова, 25; вул. Карпенка, 21 і 44; вул. Просвіти, 10 і 19б. </w:t>
      </w:r>
    </w:p>
    <w:p w:rsidR="007E30BB" w:rsidRDefault="007E30BB" w:rsidP="007E30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65B8B">
        <w:rPr>
          <w:rFonts w:ascii="Times New Roman" w:hAnsi="Times New Roman" w:cs="Times New Roman"/>
          <w:sz w:val="28"/>
          <w:szCs w:val="28"/>
        </w:rPr>
        <w:t>Другу</w:t>
      </w:r>
      <w:r>
        <w:rPr>
          <w:rFonts w:ascii="Times New Roman" w:hAnsi="Times New Roman" w:cs="Times New Roman"/>
          <w:sz w:val="28"/>
          <w:szCs w:val="28"/>
        </w:rPr>
        <w:t xml:space="preserve"> групу формують будинки біля яких необхідно зменшувати рівень шуму на 1-10 дБ:</w:t>
      </w:r>
      <w:r w:rsidR="00365B8B">
        <w:rPr>
          <w:rFonts w:ascii="Times New Roman" w:hAnsi="Times New Roman" w:cs="Times New Roman"/>
          <w:sz w:val="28"/>
          <w:szCs w:val="28"/>
        </w:rPr>
        <w:t xml:space="preserve"> вул. Тролейбусна, 9в; вул. Лучаківського, 1а і 14; вул. Карпенка,10; </w:t>
      </w:r>
      <w:r w:rsidR="00F94E06">
        <w:rPr>
          <w:rFonts w:ascii="Times New Roman" w:hAnsi="Times New Roman" w:cs="Times New Roman"/>
          <w:sz w:val="28"/>
          <w:szCs w:val="28"/>
        </w:rPr>
        <w:t xml:space="preserve"> </w:t>
      </w:r>
      <w:r w:rsidR="00365B8B">
        <w:rPr>
          <w:rFonts w:ascii="Times New Roman" w:hAnsi="Times New Roman" w:cs="Times New Roman"/>
          <w:sz w:val="28"/>
          <w:szCs w:val="28"/>
        </w:rPr>
        <w:t>вул. Миру, 2а, 6 і 13; вул. Юності, 2; вул. Гетьмана Виговського, 12а; вул. Н. Яремчука, 41; вул.</w:t>
      </w:r>
      <w:r w:rsidR="001E2331">
        <w:rPr>
          <w:rFonts w:ascii="Times New Roman" w:hAnsi="Times New Roman" w:cs="Times New Roman"/>
          <w:sz w:val="28"/>
          <w:szCs w:val="28"/>
        </w:rPr>
        <w:t xml:space="preserve"> В.</w:t>
      </w:r>
      <w:r w:rsidR="00365B8B">
        <w:rPr>
          <w:rFonts w:ascii="Times New Roman" w:hAnsi="Times New Roman" w:cs="Times New Roman"/>
          <w:sz w:val="28"/>
          <w:szCs w:val="28"/>
        </w:rPr>
        <w:t xml:space="preserve"> Винниченка, 6</w:t>
      </w:r>
      <w:r w:rsidR="00F94E06">
        <w:rPr>
          <w:rFonts w:ascii="Times New Roman" w:hAnsi="Times New Roman" w:cs="Times New Roman"/>
          <w:sz w:val="28"/>
          <w:szCs w:val="28"/>
        </w:rPr>
        <w:t xml:space="preserve">; </w:t>
      </w:r>
      <w:r w:rsidR="00365B8B">
        <w:rPr>
          <w:rFonts w:ascii="Times New Roman" w:hAnsi="Times New Roman" w:cs="Times New Roman"/>
          <w:sz w:val="28"/>
          <w:szCs w:val="28"/>
        </w:rPr>
        <w:t xml:space="preserve">вул. С. Будного, </w:t>
      </w:r>
      <w:r w:rsidR="00F94E06">
        <w:rPr>
          <w:rFonts w:ascii="Times New Roman" w:hAnsi="Times New Roman" w:cs="Times New Roman"/>
          <w:sz w:val="28"/>
          <w:szCs w:val="28"/>
        </w:rPr>
        <w:t>3 та вул. Дружби, 13.</w:t>
      </w:r>
    </w:p>
    <w:p w:rsidR="007E30BB" w:rsidRDefault="00365B8B" w:rsidP="007E30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7E30BB">
        <w:rPr>
          <w:rFonts w:ascii="Times New Roman" w:hAnsi="Times New Roman" w:cs="Times New Roman"/>
          <w:sz w:val="28"/>
          <w:szCs w:val="28"/>
        </w:rPr>
        <w:t>. Д</w:t>
      </w:r>
      <w:r>
        <w:rPr>
          <w:rFonts w:ascii="Times New Roman" w:hAnsi="Times New Roman" w:cs="Times New Roman"/>
          <w:sz w:val="28"/>
          <w:szCs w:val="28"/>
        </w:rPr>
        <w:t>о третьої</w:t>
      </w:r>
      <w:r w:rsidR="007E30BB">
        <w:rPr>
          <w:rFonts w:ascii="Times New Roman" w:hAnsi="Times New Roman" w:cs="Times New Roman"/>
          <w:sz w:val="28"/>
          <w:szCs w:val="28"/>
        </w:rPr>
        <w:t xml:space="preserve"> групи відносяться житлові будинки, де потрібно зменшувати шумове забруднення на 11-20 д</w:t>
      </w:r>
      <w:r>
        <w:rPr>
          <w:rFonts w:ascii="Times New Roman" w:hAnsi="Times New Roman" w:cs="Times New Roman"/>
          <w:sz w:val="28"/>
          <w:szCs w:val="28"/>
        </w:rPr>
        <w:t>Б</w:t>
      </w:r>
      <w:r w:rsidR="007E30BB">
        <w:rPr>
          <w:rFonts w:ascii="Times New Roman" w:hAnsi="Times New Roman" w:cs="Times New Roman"/>
          <w:sz w:val="28"/>
          <w:szCs w:val="28"/>
        </w:rPr>
        <w:t>:</w:t>
      </w:r>
      <w:r>
        <w:rPr>
          <w:rFonts w:ascii="Times New Roman" w:hAnsi="Times New Roman" w:cs="Times New Roman"/>
          <w:sz w:val="28"/>
          <w:szCs w:val="28"/>
        </w:rPr>
        <w:t xml:space="preserve"> вул. М. Кривоноса, 2 і 6; вул. Бережанська, 53; вул. Тролейбусна, 7 і 9; вул. Дружби, 9.</w:t>
      </w:r>
    </w:p>
    <w:p w:rsidR="007E30BB" w:rsidRDefault="00365B8B" w:rsidP="007E30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E30BB">
        <w:rPr>
          <w:rFonts w:ascii="Times New Roman" w:hAnsi="Times New Roman" w:cs="Times New Roman"/>
          <w:sz w:val="28"/>
          <w:szCs w:val="28"/>
        </w:rPr>
        <w:t xml:space="preserve">. </w:t>
      </w:r>
      <w:r>
        <w:rPr>
          <w:rFonts w:ascii="Times New Roman" w:hAnsi="Times New Roman" w:cs="Times New Roman"/>
          <w:sz w:val="28"/>
          <w:szCs w:val="28"/>
        </w:rPr>
        <w:t>Четверта</w:t>
      </w:r>
      <w:r w:rsidR="007E30BB">
        <w:rPr>
          <w:rFonts w:ascii="Times New Roman" w:hAnsi="Times New Roman" w:cs="Times New Roman"/>
          <w:sz w:val="28"/>
          <w:szCs w:val="28"/>
        </w:rPr>
        <w:t xml:space="preserve"> група – це житлові зони біля яких необхідно зменшувати рівень еквівалентного звуку більше як на 20 дБ: </w:t>
      </w:r>
      <w:r>
        <w:rPr>
          <w:rFonts w:ascii="Times New Roman" w:hAnsi="Times New Roman" w:cs="Times New Roman"/>
          <w:sz w:val="28"/>
          <w:szCs w:val="28"/>
        </w:rPr>
        <w:t xml:space="preserve">вул. С. Будного, 22 і 40; вул. Бережанська, 6; вул. Об’їзна, 12. </w:t>
      </w:r>
    </w:p>
    <w:p w:rsidR="00391D9C" w:rsidRDefault="00391D9C" w:rsidP="007E30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w:t>
      </w:r>
      <w:r w:rsidR="00BD139B">
        <w:rPr>
          <w:rFonts w:ascii="Times New Roman" w:hAnsi="Times New Roman" w:cs="Times New Roman"/>
          <w:sz w:val="28"/>
          <w:szCs w:val="28"/>
        </w:rPr>
        <w:t xml:space="preserve">більшість території мікрорайону «Дружба» м. Тернопіль потребує впровадження заходів для зменшення акустичного забруднення. Такі заходи повинні бути обґрунтованими, ефективними та реалістичним в умовах забудови мікрорайону. Нами розроблено декілька рекомендацій для зменшення еквівалентного рівня звук у мікрорайоні «Дружба» із врахуванням особливостей даної території. </w:t>
      </w:r>
    </w:p>
    <w:p w:rsidR="00391D9C" w:rsidRDefault="00391D9C" w:rsidP="00391D9C">
      <w:pPr>
        <w:spacing w:after="0" w:line="360" w:lineRule="auto"/>
        <w:ind w:firstLine="709"/>
        <w:jc w:val="both"/>
        <w:rPr>
          <w:rFonts w:ascii="Times New Roman" w:hAnsi="Times New Roman" w:cs="Times New Roman"/>
          <w:sz w:val="28"/>
          <w:szCs w:val="28"/>
        </w:rPr>
      </w:pPr>
    </w:p>
    <w:p w:rsidR="00391D9C" w:rsidRPr="00391D9C" w:rsidRDefault="00391D9C" w:rsidP="00391D9C">
      <w:pPr>
        <w:spacing w:after="0" w:line="360" w:lineRule="auto"/>
        <w:jc w:val="center"/>
        <w:rPr>
          <w:rFonts w:ascii="Times New Roman" w:hAnsi="Times New Roman" w:cs="Times New Roman"/>
          <w:b/>
          <w:sz w:val="28"/>
          <w:szCs w:val="28"/>
        </w:rPr>
      </w:pPr>
      <w:r w:rsidRPr="00391D9C">
        <w:rPr>
          <w:rFonts w:ascii="Times New Roman" w:hAnsi="Times New Roman" w:cs="Times New Roman"/>
          <w:b/>
          <w:sz w:val="28"/>
          <w:szCs w:val="28"/>
        </w:rPr>
        <w:t>3.2 Обґрунтування створення шумозахисних смуг зелених насаджень  на території мікрорайону «Дружба»</w:t>
      </w:r>
    </w:p>
    <w:p w:rsidR="00123DD5" w:rsidRDefault="00204085" w:rsidP="002040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зниження рівня шумового забруднення виділяють 5 основних методів: </w:t>
      </w:r>
    </w:p>
    <w:p w:rsidR="00204085" w:rsidRPr="00204085" w:rsidRDefault="00204085" w:rsidP="00204085">
      <w:pPr>
        <w:numPr>
          <w:ilvl w:val="0"/>
          <w:numId w:val="16"/>
        </w:numPr>
        <w:tabs>
          <w:tab w:val="left" w:pos="1134"/>
        </w:tabs>
        <w:spacing w:line="360" w:lineRule="auto"/>
        <w:ind w:left="0" w:firstLine="709"/>
        <w:contextualSpacing/>
        <w:jc w:val="both"/>
        <w:rPr>
          <w:rFonts w:ascii="Times New Roman" w:eastAsia="Calibri" w:hAnsi="Times New Roman" w:cs="Times New Roman"/>
          <w:sz w:val="28"/>
          <w:szCs w:val="28"/>
        </w:rPr>
      </w:pPr>
      <w:r w:rsidRPr="00204085">
        <w:rPr>
          <w:rFonts w:ascii="Times New Roman" w:eastAsia="Calibri" w:hAnsi="Times New Roman" w:cs="Times New Roman"/>
          <w:sz w:val="28"/>
          <w:szCs w:val="28"/>
        </w:rPr>
        <w:t>Зниження шуму в джерелі його виникнення;</w:t>
      </w:r>
    </w:p>
    <w:p w:rsidR="00204085" w:rsidRPr="00204085" w:rsidRDefault="00204085" w:rsidP="00204085">
      <w:pPr>
        <w:numPr>
          <w:ilvl w:val="0"/>
          <w:numId w:val="16"/>
        </w:numPr>
        <w:tabs>
          <w:tab w:val="left" w:pos="1134"/>
        </w:tabs>
        <w:spacing w:line="360" w:lineRule="auto"/>
        <w:ind w:left="0" w:firstLine="709"/>
        <w:contextualSpacing/>
        <w:jc w:val="both"/>
        <w:rPr>
          <w:rFonts w:ascii="Times New Roman" w:eastAsia="Calibri" w:hAnsi="Times New Roman" w:cs="Times New Roman"/>
          <w:sz w:val="28"/>
          <w:szCs w:val="28"/>
        </w:rPr>
      </w:pPr>
      <w:r w:rsidRPr="00204085">
        <w:rPr>
          <w:rFonts w:ascii="Times New Roman" w:eastAsia="Calibri" w:hAnsi="Times New Roman" w:cs="Times New Roman"/>
          <w:sz w:val="28"/>
          <w:szCs w:val="28"/>
        </w:rPr>
        <w:t>Зниження шуму методом звукопоглинання і звукоізоляції;</w:t>
      </w:r>
    </w:p>
    <w:p w:rsidR="00204085" w:rsidRPr="00204085" w:rsidRDefault="00204085" w:rsidP="00204085">
      <w:pPr>
        <w:numPr>
          <w:ilvl w:val="0"/>
          <w:numId w:val="16"/>
        </w:numPr>
        <w:tabs>
          <w:tab w:val="left" w:pos="1134"/>
        </w:tabs>
        <w:spacing w:line="360" w:lineRule="auto"/>
        <w:ind w:left="0" w:firstLine="709"/>
        <w:contextualSpacing/>
        <w:jc w:val="both"/>
        <w:rPr>
          <w:rFonts w:ascii="Times New Roman" w:eastAsia="Calibri" w:hAnsi="Times New Roman" w:cs="Times New Roman"/>
          <w:sz w:val="28"/>
          <w:szCs w:val="28"/>
        </w:rPr>
      </w:pPr>
      <w:r w:rsidRPr="00204085">
        <w:rPr>
          <w:rFonts w:ascii="Times New Roman" w:eastAsia="Calibri" w:hAnsi="Times New Roman" w:cs="Times New Roman"/>
          <w:sz w:val="28"/>
          <w:szCs w:val="28"/>
        </w:rPr>
        <w:t>Зниження шуму методом екранування;</w:t>
      </w:r>
    </w:p>
    <w:p w:rsidR="00204085" w:rsidRPr="00204085" w:rsidRDefault="00204085" w:rsidP="00204085">
      <w:pPr>
        <w:numPr>
          <w:ilvl w:val="0"/>
          <w:numId w:val="16"/>
        </w:numPr>
        <w:tabs>
          <w:tab w:val="left" w:pos="1134"/>
        </w:tabs>
        <w:spacing w:line="360" w:lineRule="auto"/>
        <w:ind w:left="0" w:firstLine="709"/>
        <w:contextualSpacing/>
        <w:jc w:val="both"/>
        <w:rPr>
          <w:rFonts w:ascii="Times New Roman" w:eastAsia="Calibri" w:hAnsi="Times New Roman" w:cs="Times New Roman"/>
          <w:sz w:val="28"/>
          <w:szCs w:val="28"/>
        </w:rPr>
      </w:pPr>
      <w:r w:rsidRPr="00204085">
        <w:rPr>
          <w:rFonts w:ascii="Times New Roman" w:eastAsia="Calibri" w:hAnsi="Times New Roman" w:cs="Times New Roman"/>
          <w:sz w:val="28"/>
          <w:szCs w:val="28"/>
        </w:rPr>
        <w:t>Зниження шуму за допомогою глушників;</w:t>
      </w:r>
    </w:p>
    <w:p w:rsidR="00204085" w:rsidRPr="00204085" w:rsidRDefault="00B84642" w:rsidP="00204085">
      <w:pPr>
        <w:numPr>
          <w:ilvl w:val="0"/>
          <w:numId w:val="16"/>
        </w:numPr>
        <w:tabs>
          <w:tab w:val="left" w:pos="1134"/>
        </w:tabs>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Зниження еквівалентного</w:t>
      </w:r>
      <w:r w:rsidR="00204085" w:rsidRPr="00204085">
        <w:rPr>
          <w:rFonts w:ascii="Times New Roman" w:eastAsia="Calibri" w:hAnsi="Times New Roman" w:cs="Times New Roman"/>
          <w:sz w:val="28"/>
          <w:szCs w:val="28"/>
        </w:rPr>
        <w:t xml:space="preserve"> шуму смугами зелених насаджень</w:t>
      </w:r>
      <w:r w:rsidR="00204085">
        <w:rPr>
          <w:rFonts w:ascii="Times New Roman" w:eastAsia="Calibri" w:hAnsi="Times New Roman" w:cs="Times New Roman"/>
          <w:sz w:val="28"/>
          <w:szCs w:val="28"/>
        </w:rPr>
        <w:t xml:space="preserve"> </w:t>
      </w:r>
      <w:r w:rsidR="001627C3">
        <w:rPr>
          <w:rFonts w:ascii="Times New Roman" w:eastAsia="Calibri" w:hAnsi="Times New Roman" w:cs="Times New Roman"/>
          <w:sz w:val="28"/>
          <w:szCs w:val="28"/>
          <w:lang w:val="ru-RU"/>
        </w:rPr>
        <w:t>[</w:t>
      </w:r>
      <w:r w:rsidR="001627C3" w:rsidRPr="001627C3">
        <w:rPr>
          <w:rFonts w:ascii="Times New Roman" w:eastAsia="Calibri" w:hAnsi="Times New Roman" w:cs="Times New Roman"/>
          <w:sz w:val="28"/>
          <w:szCs w:val="28"/>
          <w:lang w:val="ru-RU"/>
        </w:rPr>
        <w:t>3</w:t>
      </w:r>
      <w:r w:rsidR="00204085" w:rsidRPr="00204085">
        <w:rPr>
          <w:rFonts w:ascii="Times New Roman" w:eastAsia="Calibri" w:hAnsi="Times New Roman" w:cs="Times New Roman"/>
          <w:sz w:val="28"/>
          <w:szCs w:val="28"/>
          <w:lang w:val="ru-RU"/>
        </w:rPr>
        <w:t>]</w:t>
      </w:r>
      <w:r w:rsidR="00204085" w:rsidRPr="00204085">
        <w:rPr>
          <w:rFonts w:ascii="Times New Roman" w:eastAsia="Calibri" w:hAnsi="Times New Roman" w:cs="Times New Roman"/>
          <w:sz w:val="28"/>
          <w:szCs w:val="28"/>
        </w:rPr>
        <w:t>.</w:t>
      </w:r>
    </w:p>
    <w:p w:rsidR="00204085" w:rsidRDefault="00204085" w:rsidP="00204085">
      <w:pPr>
        <w:tabs>
          <w:tab w:val="left" w:pos="1134"/>
        </w:tabs>
        <w:spacing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Про розробці заходів для зменшення акустичного забруднення мікрорайону «Дружба», нами </w:t>
      </w:r>
      <w:r w:rsidR="00B84642">
        <w:rPr>
          <w:rFonts w:ascii="Times New Roman" w:eastAsia="Calibri" w:hAnsi="Times New Roman" w:cs="Times New Roman"/>
          <w:sz w:val="28"/>
          <w:szCs w:val="28"/>
        </w:rPr>
        <w:t>враховуван</w:t>
      </w:r>
      <w:r>
        <w:rPr>
          <w:rFonts w:ascii="Times New Roman" w:eastAsia="Calibri" w:hAnsi="Times New Roman" w:cs="Times New Roman"/>
          <w:sz w:val="28"/>
          <w:szCs w:val="28"/>
        </w:rPr>
        <w:t>о усі особливості та специфіку шумового забруднення м. Тернопіль</w:t>
      </w:r>
      <w:r w:rsidR="00787666">
        <w:rPr>
          <w:rFonts w:ascii="Times New Roman" w:eastAsia="Calibri" w:hAnsi="Times New Roman" w:cs="Times New Roman"/>
          <w:sz w:val="28"/>
          <w:szCs w:val="28"/>
        </w:rPr>
        <w:t>.</w:t>
      </w:r>
      <w:r>
        <w:rPr>
          <w:rFonts w:ascii="Times New Roman" w:eastAsia="Calibri" w:hAnsi="Times New Roman" w:cs="Times New Roman"/>
          <w:sz w:val="28"/>
          <w:szCs w:val="28"/>
        </w:rPr>
        <w:t xml:space="preserve"> Тому,</w:t>
      </w:r>
      <w:r w:rsidR="00787666">
        <w:rPr>
          <w:rFonts w:ascii="Times New Roman" w:eastAsia="Calibri" w:hAnsi="Times New Roman" w:cs="Times New Roman"/>
          <w:sz w:val="28"/>
          <w:szCs w:val="28"/>
        </w:rPr>
        <w:t xml:space="preserve"> заходи архітектурно-планувального характеру, методи екранування придорожніх територій, зменшення шуму за допомогою глушників</w:t>
      </w:r>
      <w:r w:rsidR="00A611F8">
        <w:rPr>
          <w:rFonts w:ascii="Times New Roman" w:eastAsia="Calibri" w:hAnsi="Times New Roman" w:cs="Times New Roman"/>
          <w:sz w:val="28"/>
          <w:szCs w:val="28"/>
        </w:rPr>
        <w:t xml:space="preserve"> </w:t>
      </w:r>
      <w:r w:rsidR="00A611F8" w:rsidRPr="00A611F8">
        <w:rPr>
          <w:rFonts w:ascii="Times New Roman" w:eastAsia="Calibri" w:hAnsi="Times New Roman" w:cs="Times New Roman"/>
          <w:sz w:val="28"/>
          <w:szCs w:val="28"/>
          <w:lang w:val="ru-RU"/>
        </w:rPr>
        <w:t>[20]</w:t>
      </w:r>
      <w:r w:rsidR="00787666">
        <w:rPr>
          <w:rFonts w:ascii="Times New Roman" w:eastAsia="Calibri" w:hAnsi="Times New Roman" w:cs="Times New Roman"/>
          <w:sz w:val="28"/>
          <w:szCs w:val="28"/>
        </w:rPr>
        <w:t xml:space="preserve"> чи інших засобів у місті не є реалістичними. Найбільш прийнятними, методом зменшення акустичного забруднення, у мікрорайоні «Дружба» є створення системи додаткових зелених насаджень. </w:t>
      </w:r>
    </w:p>
    <w:p w:rsidR="00787666" w:rsidRDefault="00787666" w:rsidP="00204085">
      <w:pPr>
        <w:tabs>
          <w:tab w:val="left" w:pos="1134"/>
        </w:tabs>
        <w:spacing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 Тернополі загальна площа зелених насаджень на магістральних і житлових вулицях становить 83,5 га. А враховуючи те, що протяжність магістральних вулиць у місті складає 98 км, то нормативна площа насаджень даної категорії повинна становити 110 га</w:t>
      </w:r>
      <w:r w:rsidR="001627C3">
        <w:rPr>
          <w:rFonts w:ascii="Times New Roman" w:eastAsia="Calibri" w:hAnsi="Times New Roman" w:cs="Times New Roman"/>
          <w:sz w:val="28"/>
          <w:szCs w:val="28"/>
          <w:lang w:val="ru-RU"/>
        </w:rPr>
        <w:t xml:space="preserve"> [1</w:t>
      </w:r>
      <w:r w:rsidR="001627C3" w:rsidRPr="001627C3">
        <w:rPr>
          <w:rFonts w:ascii="Times New Roman" w:eastAsia="Calibri" w:hAnsi="Times New Roman" w:cs="Times New Roman"/>
          <w:sz w:val="28"/>
          <w:szCs w:val="28"/>
          <w:lang w:val="ru-RU"/>
        </w:rPr>
        <w:t>5</w:t>
      </w:r>
      <w:r>
        <w:rPr>
          <w:rFonts w:ascii="Times New Roman" w:eastAsia="Calibri" w:hAnsi="Times New Roman" w:cs="Times New Roman"/>
          <w:sz w:val="28"/>
          <w:szCs w:val="28"/>
          <w:lang w:val="ru-RU"/>
        </w:rPr>
        <w:t>, с.58</w:t>
      </w:r>
      <w:r w:rsidRPr="00787666">
        <w:rPr>
          <w:rFonts w:ascii="Times New Roman" w:eastAsia="Calibri" w:hAnsi="Times New Roman" w:cs="Times New Roman"/>
          <w:sz w:val="28"/>
          <w:szCs w:val="28"/>
          <w:lang w:val="ru-RU"/>
        </w:rPr>
        <w:t>]</w:t>
      </w:r>
      <w:r>
        <w:rPr>
          <w:rFonts w:ascii="Times New Roman" w:eastAsia="Calibri" w:hAnsi="Times New Roman" w:cs="Times New Roman"/>
          <w:sz w:val="28"/>
          <w:szCs w:val="28"/>
        </w:rPr>
        <w:t>. Тобто дефіцит зелених насаджень спеціального призначення (санітарно-захисних зон вздовж доріг та автомагістралей) становить 26,</w:t>
      </w:r>
      <w:r w:rsidR="0067778D">
        <w:rPr>
          <w:rFonts w:ascii="Times New Roman" w:eastAsia="Calibri" w:hAnsi="Times New Roman" w:cs="Times New Roman"/>
          <w:sz w:val="28"/>
          <w:szCs w:val="28"/>
        </w:rPr>
        <w:t>5 га</w:t>
      </w:r>
      <w:r w:rsidR="00B8464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67778D" w:rsidRPr="0067778D" w:rsidRDefault="0067778D" w:rsidP="00BC0141">
      <w:pPr>
        <w:tabs>
          <w:tab w:val="left" w:pos="1134"/>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Враховуючи те, що дефіцит зелених насаджень спеціального призначення вздовж доріг та автомагістралей у м. Тернопіль складає близько 25 га, пропонуємо створити </w:t>
      </w:r>
      <w:r w:rsidR="009216F8">
        <w:rPr>
          <w:rFonts w:ascii="Times New Roman" w:eastAsia="Calibri" w:hAnsi="Times New Roman" w:cs="Times New Roman"/>
          <w:sz w:val="28"/>
          <w:szCs w:val="28"/>
        </w:rPr>
        <w:t>додаткові смуги зелених насаджень на території мікрорайону «Дружба» загальною площею 4,7 га. Зокрема, рекомендується висаджування деревних насаджень за адресою вул. С. Б</w:t>
      </w:r>
      <w:r w:rsidR="000127A3">
        <w:rPr>
          <w:rFonts w:ascii="Times New Roman" w:eastAsia="Calibri" w:hAnsi="Times New Roman" w:cs="Times New Roman"/>
          <w:sz w:val="28"/>
          <w:szCs w:val="28"/>
        </w:rPr>
        <w:t>удного,</w:t>
      </w:r>
      <w:r w:rsidR="00BC0141">
        <w:rPr>
          <w:rFonts w:ascii="Times New Roman" w:eastAsia="Calibri" w:hAnsi="Times New Roman" w:cs="Times New Roman"/>
          <w:sz w:val="28"/>
          <w:szCs w:val="28"/>
        </w:rPr>
        <w:t xml:space="preserve"> 22</w:t>
      </w:r>
      <w:r w:rsidR="000127A3">
        <w:rPr>
          <w:rFonts w:ascii="Times New Roman" w:eastAsia="Calibri" w:hAnsi="Times New Roman" w:cs="Times New Roman"/>
          <w:sz w:val="28"/>
          <w:szCs w:val="28"/>
        </w:rPr>
        <w:t xml:space="preserve"> (рис 3.1) та вул. С. Будного,</w:t>
      </w:r>
      <w:r w:rsidR="00BC0141">
        <w:rPr>
          <w:rFonts w:ascii="Times New Roman" w:eastAsia="Calibri" w:hAnsi="Times New Roman" w:cs="Times New Roman"/>
          <w:sz w:val="28"/>
          <w:szCs w:val="28"/>
        </w:rPr>
        <w:t xml:space="preserve"> 40</w:t>
      </w:r>
      <w:r w:rsidR="000127A3">
        <w:rPr>
          <w:rFonts w:ascii="Times New Roman" w:eastAsia="Calibri" w:hAnsi="Times New Roman" w:cs="Times New Roman"/>
          <w:sz w:val="28"/>
          <w:szCs w:val="28"/>
        </w:rPr>
        <w:t xml:space="preserve"> (рис 3.2), де спостерігається один із найвищих рівнів еквівалентного шуму  (понад 80 дБ).</w:t>
      </w:r>
    </w:p>
    <w:p w:rsidR="00787666" w:rsidRDefault="000127A3" w:rsidP="00BC0141">
      <w:pPr>
        <w:tabs>
          <w:tab w:val="left" w:pos="1134"/>
        </w:tabs>
        <w:spacing w:after="0" w:line="360" w:lineRule="auto"/>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518A9989" wp14:editId="4D30F3D6">
            <wp:extent cx="2562225" cy="2247900"/>
            <wp:effectExtent l="0" t="0" r="9525" b="0"/>
            <wp:docPr id="5" name="Рисунок 5" descr="C:\Users\user\Pictures\Новый рисунок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 (10).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2247900"/>
                    </a:xfrm>
                    <a:prstGeom prst="rect">
                      <a:avLst/>
                    </a:prstGeom>
                    <a:noFill/>
                    <a:ln>
                      <a:noFill/>
                    </a:ln>
                  </pic:spPr>
                </pic:pic>
              </a:graphicData>
            </a:graphic>
          </wp:inline>
        </w:drawing>
      </w:r>
      <w:r w:rsidR="00BC0141">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val="ru-RU" w:eastAsia="ru-RU"/>
        </w:rPr>
        <w:drawing>
          <wp:inline distT="0" distB="0" distL="0" distR="0" wp14:anchorId="6A073520" wp14:editId="318E0B68">
            <wp:extent cx="3409781" cy="2247900"/>
            <wp:effectExtent l="0" t="0" r="635" b="0"/>
            <wp:docPr id="6" name="Рисунок 6" descr="C:\Users\user\Pictures\Новый рисунок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 (11).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781" cy="2247900"/>
                    </a:xfrm>
                    <a:prstGeom prst="rect">
                      <a:avLst/>
                    </a:prstGeom>
                    <a:noFill/>
                    <a:ln>
                      <a:noFill/>
                    </a:ln>
                  </pic:spPr>
                </pic:pic>
              </a:graphicData>
            </a:graphic>
          </wp:inline>
        </w:drawing>
      </w:r>
    </w:p>
    <w:p w:rsidR="00BC0141" w:rsidRPr="00BD139B" w:rsidRDefault="00BC0141" w:rsidP="00BD139B">
      <w:pPr>
        <w:tabs>
          <w:tab w:val="left" w:pos="1134"/>
        </w:tabs>
        <w:spacing w:after="0"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Рис. 3.1. </w:t>
      </w:r>
      <w:r>
        <w:rPr>
          <w:rFonts w:ascii="Times New Roman" w:eastAsia="Calibri" w:hAnsi="Times New Roman" w:cs="Times New Roman"/>
          <w:b/>
          <w:sz w:val="28"/>
          <w:szCs w:val="28"/>
        </w:rPr>
        <w:t>Придорожня територ</w:t>
      </w:r>
      <w:r w:rsidR="0044111C">
        <w:rPr>
          <w:rFonts w:ascii="Times New Roman" w:eastAsia="Calibri" w:hAnsi="Times New Roman" w:cs="Times New Roman"/>
          <w:b/>
          <w:sz w:val="28"/>
          <w:szCs w:val="28"/>
        </w:rPr>
        <w:t>ія для створення шумозахисної</w:t>
      </w:r>
      <w:r>
        <w:rPr>
          <w:rFonts w:ascii="Times New Roman" w:eastAsia="Calibri" w:hAnsi="Times New Roman" w:cs="Times New Roman"/>
          <w:b/>
          <w:sz w:val="28"/>
          <w:szCs w:val="28"/>
        </w:rPr>
        <w:t xml:space="preserve"> смуги зелених насаджень біля будинку по вул. С. Будного, 22 </w:t>
      </w:r>
    </w:p>
    <w:p w:rsidR="00BC0141" w:rsidRDefault="00BC0141" w:rsidP="00BC0141">
      <w:pPr>
        <w:tabs>
          <w:tab w:val="left" w:pos="1134"/>
        </w:tabs>
        <w:spacing w:after="0"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val="ru-RU" w:eastAsia="ru-RU"/>
        </w:rPr>
        <w:lastRenderedPageBreak/>
        <w:drawing>
          <wp:inline distT="0" distB="0" distL="0" distR="0" wp14:anchorId="31585525" wp14:editId="24C74768">
            <wp:extent cx="2139225" cy="2152650"/>
            <wp:effectExtent l="0" t="0" r="0" b="0"/>
            <wp:docPr id="7" name="Рисунок 7" descr="C:\Users\user\Pictures\Новый рисунок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 (12).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2156574"/>
                    </a:xfrm>
                    <a:prstGeom prst="rect">
                      <a:avLst/>
                    </a:prstGeom>
                    <a:noFill/>
                    <a:ln>
                      <a:noFill/>
                    </a:ln>
                  </pic:spPr>
                </pic:pic>
              </a:graphicData>
            </a:graphic>
          </wp:inline>
        </w:drawing>
      </w:r>
      <w:r>
        <w:rPr>
          <w:rFonts w:ascii="Times New Roman" w:eastAsia="Calibri" w:hAnsi="Times New Roman" w:cs="Times New Roman"/>
          <w:b/>
          <w:sz w:val="28"/>
          <w:szCs w:val="28"/>
        </w:rPr>
        <w:t xml:space="preserve"> </w:t>
      </w:r>
      <w:r>
        <w:rPr>
          <w:rFonts w:ascii="Times New Roman" w:eastAsia="Calibri" w:hAnsi="Times New Roman" w:cs="Times New Roman"/>
          <w:b/>
          <w:noProof/>
          <w:sz w:val="28"/>
          <w:szCs w:val="28"/>
          <w:lang w:val="ru-RU" w:eastAsia="ru-RU"/>
        </w:rPr>
        <w:drawing>
          <wp:inline distT="0" distB="0" distL="0" distR="0" wp14:anchorId="0C0B27E4" wp14:editId="230617C4">
            <wp:extent cx="3835485" cy="2152650"/>
            <wp:effectExtent l="0" t="0" r="0" b="0"/>
            <wp:docPr id="8" name="Рисунок 8" descr="C:\Users\user\Pictures\Новый рисунок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 (13).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4000" cy="2151817"/>
                    </a:xfrm>
                    <a:prstGeom prst="rect">
                      <a:avLst/>
                    </a:prstGeom>
                    <a:noFill/>
                    <a:ln>
                      <a:noFill/>
                    </a:ln>
                  </pic:spPr>
                </pic:pic>
              </a:graphicData>
            </a:graphic>
          </wp:inline>
        </w:drawing>
      </w:r>
    </w:p>
    <w:p w:rsidR="00204085" w:rsidRPr="00DA2FA3" w:rsidRDefault="00BC0141" w:rsidP="00DA2FA3">
      <w:pPr>
        <w:tabs>
          <w:tab w:val="left" w:pos="1134"/>
        </w:tabs>
        <w:spacing w:after="0" w:line="360" w:lineRule="auto"/>
        <w:contextualSpacing/>
        <w:jc w:val="center"/>
        <w:rPr>
          <w:rFonts w:ascii="Times New Roman" w:eastAsia="Calibri" w:hAnsi="Times New Roman" w:cs="Times New Roman"/>
          <w:sz w:val="28"/>
          <w:szCs w:val="28"/>
        </w:rPr>
      </w:pPr>
      <w:r w:rsidRPr="00BC0141">
        <w:rPr>
          <w:rFonts w:ascii="Times New Roman" w:eastAsia="Calibri" w:hAnsi="Times New Roman" w:cs="Times New Roman"/>
          <w:sz w:val="28"/>
          <w:szCs w:val="28"/>
        </w:rPr>
        <w:t xml:space="preserve">Рис. 3.2. </w:t>
      </w:r>
      <w:r>
        <w:rPr>
          <w:rFonts w:ascii="Times New Roman" w:eastAsia="Calibri" w:hAnsi="Times New Roman" w:cs="Times New Roman"/>
          <w:b/>
          <w:sz w:val="28"/>
          <w:szCs w:val="28"/>
        </w:rPr>
        <w:t>Придорожня територ</w:t>
      </w:r>
      <w:r w:rsidR="0044111C">
        <w:rPr>
          <w:rFonts w:ascii="Times New Roman" w:eastAsia="Calibri" w:hAnsi="Times New Roman" w:cs="Times New Roman"/>
          <w:b/>
          <w:sz w:val="28"/>
          <w:szCs w:val="28"/>
        </w:rPr>
        <w:t>ія для створення шумозахисної</w:t>
      </w:r>
      <w:r>
        <w:rPr>
          <w:rFonts w:ascii="Times New Roman" w:eastAsia="Calibri" w:hAnsi="Times New Roman" w:cs="Times New Roman"/>
          <w:b/>
          <w:sz w:val="28"/>
          <w:szCs w:val="28"/>
        </w:rPr>
        <w:t xml:space="preserve"> смуги зелених насаджень біля будинку по вул. С. Будного, 40</w:t>
      </w:r>
    </w:p>
    <w:p w:rsidR="00BD139B" w:rsidRDefault="00BD139B" w:rsidP="00204085">
      <w:pPr>
        <w:spacing w:after="0" w:line="360" w:lineRule="auto"/>
        <w:ind w:firstLine="709"/>
        <w:jc w:val="both"/>
        <w:rPr>
          <w:rFonts w:ascii="Times New Roman" w:hAnsi="Times New Roman" w:cs="Times New Roman"/>
          <w:sz w:val="28"/>
          <w:szCs w:val="28"/>
        </w:rPr>
      </w:pPr>
    </w:p>
    <w:p w:rsidR="00BE097C" w:rsidRPr="0044111C" w:rsidRDefault="00DA2FA3" w:rsidP="0020408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Також є вільні земельні ділянки під створення додаткових зелених насаджень на прибудинкових територіях ОСББ по вулицях Лучаківського, Бережанська, Дружби, Просвіти, Тролейбусна тощо. Нами налагоджено співпрацю із Тернопільським обласним управління лісового та мисливського господарства, вони готові безкоштовно надати посадковий матеріал для озеленення м. Тернопіль, необхідно лише бажання мешканців будинків та погодження органів місцевого самоврядування. Громадськими організаціями «Екоальянс» і Тернопільський міський відокремлений підрозділ НЕЦУ реалізуються </w:t>
      </w:r>
      <w:proofErr w:type="spellStart"/>
      <w:r>
        <w:rPr>
          <w:rFonts w:ascii="Times New Roman" w:hAnsi="Times New Roman" w:cs="Times New Roman"/>
          <w:sz w:val="28"/>
          <w:szCs w:val="28"/>
        </w:rPr>
        <w:t>проєкт</w:t>
      </w:r>
      <w:proofErr w:type="spellEnd"/>
      <w:r>
        <w:rPr>
          <w:rFonts w:ascii="Times New Roman" w:hAnsi="Times New Roman" w:cs="Times New Roman"/>
          <w:sz w:val="28"/>
          <w:szCs w:val="28"/>
        </w:rPr>
        <w:t xml:space="preserve"> «Шкільний дендрарій»</w:t>
      </w:r>
      <w:r w:rsidR="001627C3">
        <w:rPr>
          <w:rFonts w:ascii="Times New Roman" w:hAnsi="Times New Roman" w:cs="Times New Roman"/>
          <w:sz w:val="28"/>
          <w:szCs w:val="28"/>
        </w:rPr>
        <w:t xml:space="preserve"> [1</w:t>
      </w:r>
      <w:r w:rsidR="001627C3" w:rsidRPr="001627C3">
        <w:rPr>
          <w:rFonts w:ascii="Times New Roman" w:hAnsi="Times New Roman" w:cs="Times New Roman"/>
          <w:sz w:val="28"/>
          <w:szCs w:val="28"/>
        </w:rPr>
        <w:t>6</w:t>
      </w:r>
      <w:r w:rsidR="00BE097C" w:rsidRPr="00BE097C">
        <w:rPr>
          <w:rFonts w:ascii="Times New Roman" w:hAnsi="Times New Roman" w:cs="Times New Roman"/>
          <w:sz w:val="28"/>
          <w:szCs w:val="28"/>
        </w:rPr>
        <w:t>]</w:t>
      </w:r>
      <w:r>
        <w:rPr>
          <w:rFonts w:ascii="Times New Roman" w:hAnsi="Times New Roman" w:cs="Times New Roman"/>
          <w:sz w:val="28"/>
          <w:szCs w:val="28"/>
        </w:rPr>
        <w:t xml:space="preserve"> з озеленення пришкільних ділянок, в тому числі на території мікрорайону «Дружба». Активісти створили вже близько 5 га нових зелених зон у м. Тернопіль.</w:t>
      </w:r>
    </w:p>
    <w:p w:rsidR="00BC0141" w:rsidRDefault="00BE097C" w:rsidP="002040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ефективного функціонування смуг зелених насаджень вздовж доріг необхідні території із відповідною шириною та віддалю від житлових будинків. На території мікрорайону «Дружба» м. Тернопіль рекомендується створювати шумопоглинаючі смуги  із одно-, дво- і трьорядними насадженнями. При цьому слід враховувати, що зниження рівня шуму рослинами залежить від конструкції, віку, щільності посадки, крони, асортименту дерев і чагарників. Варто зазначити, що рядові посадки дерев з відкритими підкроновими просторами шум не поглинають, оскільки між поверхнею землі і низом крон </w:t>
      </w:r>
      <w:r>
        <w:rPr>
          <w:rFonts w:ascii="Times New Roman" w:hAnsi="Times New Roman" w:cs="Times New Roman"/>
          <w:sz w:val="28"/>
          <w:szCs w:val="28"/>
        </w:rPr>
        <w:lastRenderedPageBreak/>
        <w:t xml:space="preserve">створюється своєрідний звуковий коридор, в якому багаторазово відбиваються і складаються звукові хвилі. Найраціональнішим вважають паралельне розміщення шумозахисних насаджень, близько до джерела шуму і об’єкта який захищається. Зелені насадження слід розташовувати від джерела шуму на віддалі, що дорівнює </w:t>
      </w:r>
      <w:r w:rsidR="001C59D3">
        <w:rPr>
          <w:rFonts w:ascii="Times New Roman" w:hAnsi="Times New Roman" w:cs="Times New Roman"/>
          <w:sz w:val="28"/>
          <w:szCs w:val="28"/>
        </w:rPr>
        <w:t xml:space="preserve">середній висоті насаджень </w:t>
      </w:r>
      <w:r w:rsidR="001C59D3" w:rsidRPr="001C59D3">
        <w:rPr>
          <w:rFonts w:ascii="Times New Roman" w:hAnsi="Times New Roman" w:cs="Times New Roman"/>
          <w:sz w:val="28"/>
          <w:szCs w:val="28"/>
        </w:rPr>
        <w:t>[</w:t>
      </w:r>
      <w:r w:rsidR="001C59D3">
        <w:rPr>
          <w:rFonts w:ascii="Times New Roman" w:hAnsi="Times New Roman" w:cs="Times New Roman"/>
          <w:sz w:val="28"/>
          <w:szCs w:val="28"/>
        </w:rPr>
        <w:t>11, с. 177</w:t>
      </w:r>
      <w:r w:rsidR="001C59D3" w:rsidRPr="001C59D3">
        <w:rPr>
          <w:rFonts w:ascii="Times New Roman" w:hAnsi="Times New Roman" w:cs="Times New Roman"/>
          <w:sz w:val="28"/>
          <w:szCs w:val="28"/>
        </w:rPr>
        <w:t>]</w:t>
      </w:r>
      <w:r w:rsidR="001C59D3">
        <w:rPr>
          <w:rFonts w:ascii="Times New Roman" w:hAnsi="Times New Roman" w:cs="Times New Roman"/>
          <w:sz w:val="28"/>
          <w:szCs w:val="28"/>
        </w:rPr>
        <w:t>.</w:t>
      </w:r>
    </w:p>
    <w:p w:rsidR="001C59D3" w:rsidRDefault="001C59D3" w:rsidP="002040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Виявлено, що однорядне насадження дерев які мають густе і широке листя може знизити рівень еквівалентного звук на 10 дБ </w:t>
      </w:r>
      <w:r w:rsidRPr="001C59D3">
        <w:rPr>
          <w:rFonts w:ascii="Times New Roman" w:hAnsi="Times New Roman" w:cs="Times New Roman"/>
          <w:sz w:val="28"/>
          <w:szCs w:val="28"/>
          <w:lang w:val="ru-RU"/>
        </w:rPr>
        <w:t>[11</w:t>
      </w:r>
      <w:r>
        <w:rPr>
          <w:rFonts w:ascii="Times New Roman" w:hAnsi="Times New Roman" w:cs="Times New Roman"/>
          <w:sz w:val="28"/>
          <w:szCs w:val="28"/>
        </w:rPr>
        <w:t>, с. 176</w:t>
      </w:r>
      <w:r w:rsidRPr="001C59D3">
        <w:rPr>
          <w:rFonts w:ascii="Times New Roman" w:hAnsi="Times New Roman" w:cs="Times New Roman"/>
          <w:sz w:val="28"/>
          <w:szCs w:val="28"/>
          <w:lang w:val="ru-RU"/>
        </w:rPr>
        <w:t>]</w:t>
      </w:r>
      <w:r>
        <w:rPr>
          <w:rFonts w:ascii="Times New Roman" w:hAnsi="Times New Roman" w:cs="Times New Roman"/>
          <w:sz w:val="28"/>
          <w:szCs w:val="28"/>
        </w:rPr>
        <w:t>. Тому, для точок дослідження мікрорайону «Дружба», які увійшли у другу групу за необхідним рівним зменшення еквівалентного шуму (на 1-10 дБ) рекомендується створення системи однорядних шумозахисних зелених насаджень, шириною 2-3 м. Для точок дослідження,</w:t>
      </w:r>
      <w:r w:rsidRPr="001C59D3">
        <w:rPr>
          <w:rFonts w:ascii="Times New Roman" w:hAnsi="Times New Roman" w:cs="Times New Roman"/>
          <w:sz w:val="28"/>
          <w:szCs w:val="28"/>
        </w:rPr>
        <w:t xml:space="preserve"> </w:t>
      </w:r>
      <w:r>
        <w:rPr>
          <w:rFonts w:ascii="Times New Roman" w:hAnsi="Times New Roman" w:cs="Times New Roman"/>
          <w:sz w:val="28"/>
          <w:szCs w:val="28"/>
        </w:rPr>
        <w:t>які увійшли у третю групу за необхідним рівним зменшення еквівалентного шуму (на 11-20 дБ) рекомендується створення системи дворядних шумозахисних зелених насаджень, шириною 3-5 м. І для точок дослідження,</w:t>
      </w:r>
      <w:r w:rsidRPr="001C59D3">
        <w:rPr>
          <w:rFonts w:ascii="Times New Roman" w:hAnsi="Times New Roman" w:cs="Times New Roman"/>
          <w:sz w:val="28"/>
          <w:szCs w:val="28"/>
        </w:rPr>
        <w:t xml:space="preserve"> </w:t>
      </w:r>
      <w:r>
        <w:rPr>
          <w:rFonts w:ascii="Times New Roman" w:hAnsi="Times New Roman" w:cs="Times New Roman"/>
          <w:sz w:val="28"/>
          <w:szCs w:val="28"/>
        </w:rPr>
        <w:t xml:space="preserve">які увійшли у четверту групу за необхідним рівним зменшення еквівалентного шуму (понад 20 дБ) рекомендується створення системи трирядних шумозахисних зелених насаджень, шириною 6-8 м </w:t>
      </w:r>
      <w:r w:rsidRPr="00E8747B">
        <w:rPr>
          <w:rFonts w:ascii="Times New Roman" w:hAnsi="Times New Roman" w:cs="Times New Roman"/>
          <w:sz w:val="28"/>
          <w:szCs w:val="28"/>
        </w:rPr>
        <w:t>[7]</w:t>
      </w:r>
      <w:r>
        <w:rPr>
          <w:rFonts w:ascii="Times New Roman" w:hAnsi="Times New Roman" w:cs="Times New Roman"/>
          <w:sz w:val="28"/>
          <w:szCs w:val="28"/>
        </w:rPr>
        <w:t>.</w:t>
      </w:r>
    </w:p>
    <w:p w:rsidR="00721D64" w:rsidRDefault="00DF4DEF" w:rsidP="002040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Варто звернути увагу, що </w:t>
      </w:r>
      <w:r w:rsidR="00EA5DCE">
        <w:rPr>
          <w:rFonts w:ascii="Times New Roman" w:hAnsi="Times New Roman" w:cs="Times New Roman"/>
          <w:sz w:val="28"/>
          <w:szCs w:val="28"/>
        </w:rPr>
        <w:t>різні види</w:t>
      </w:r>
      <w:r w:rsidR="00721D64">
        <w:rPr>
          <w:rFonts w:ascii="Times New Roman" w:hAnsi="Times New Roman" w:cs="Times New Roman"/>
          <w:sz w:val="28"/>
          <w:szCs w:val="28"/>
        </w:rPr>
        <w:t xml:space="preserve"> дерев та чагарників мають різну шумозахисну здатність. Великою звукопоглинальною здатністю вирізняються клен, тополя, липа і в’яз. </w:t>
      </w:r>
      <w:r w:rsidR="003A44C9" w:rsidRPr="003A44C9">
        <w:rPr>
          <w:rFonts w:ascii="Times New Roman" w:eastAsia="Times New Roman" w:hAnsi="Times New Roman" w:cs="Times New Roman"/>
          <w:sz w:val="28"/>
          <w:szCs w:val="28"/>
          <w:lang w:eastAsia="uk-UA"/>
        </w:rPr>
        <w:t>Для шумозахисних насаджень</w:t>
      </w:r>
      <w:r w:rsidR="003A44C9">
        <w:rPr>
          <w:rFonts w:ascii="Times New Roman" w:eastAsia="Times New Roman" w:hAnsi="Times New Roman" w:cs="Times New Roman"/>
          <w:sz w:val="28"/>
          <w:szCs w:val="28"/>
          <w:lang w:eastAsia="uk-UA"/>
        </w:rPr>
        <w:t xml:space="preserve"> варто підбирати</w:t>
      </w:r>
      <w:r w:rsidR="003A44C9" w:rsidRPr="003A44C9">
        <w:rPr>
          <w:rFonts w:ascii="Times New Roman" w:eastAsia="Times New Roman" w:hAnsi="Times New Roman" w:cs="Times New Roman"/>
          <w:sz w:val="28"/>
          <w:szCs w:val="28"/>
          <w:lang w:eastAsia="uk-UA"/>
        </w:rPr>
        <w:t xml:space="preserve"> поєднання з ялин, кленів, в’</w:t>
      </w:r>
      <w:r w:rsidR="003A44C9">
        <w:rPr>
          <w:rFonts w:ascii="Times New Roman" w:eastAsia="Times New Roman" w:hAnsi="Times New Roman" w:cs="Times New Roman"/>
          <w:sz w:val="28"/>
          <w:szCs w:val="28"/>
          <w:lang w:eastAsia="uk-UA"/>
        </w:rPr>
        <w:t xml:space="preserve">язів, лип і </w:t>
      </w:r>
      <w:r w:rsidR="003A44C9" w:rsidRPr="003A44C9">
        <w:rPr>
          <w:rFonts w:ascii="Times New Roman" w:eastAsia="Times New Roman" w:hAnsi="Times New Roman" w:cs="Times New Roman"/>
          <w:sz w:val="28"/>
          <w:szCs w:val="28"/>
          <w:lang w:eastAsia="uk-UA"/>
        </w:rPr>
        <w:t>тополь</w:t>
      </w:r>
      <w:r w:rsidR="003A44C9">
        <w:rPr>
          <w:rFonts w:ascii="Times New Roman" w:eastAsia="Times New Roman" w:hAnsi="Times New Roman" w:cs="Times New Roman"/>
          <w:sz w:val="28"/>
          <w:szCs w:val="28"/>
          <w:lang w:eastAsia="uk-UA"/>
        </w:rPr>
        <w:t>. М. Болховітною доведено, що хвойні на 6-7 дБ ефективніше знижують рівні шуму порівняно з листяними.</w:t>
      </w:r>
      <w:r w:rsidR="003A44C9">
        <w:rPr>
          <w:rFonts w:ascii="Times New Roman" w:hAnsi="Times New Roman" w:cs="Times New Roman"/>
          <w:sz w:val="28"/>
          <w:szCs w:val="28"/>
        </w:rPr>
        <w:t xml:space="preserve"> </w:t>
      </w:r>
      <w:r w:rsidR="00AE788B" w:rsidRPr="00AE788B">
        <w:rPr>
          <w:rFonts w:ascii="Times New Roman" w:eastAsia="Times New Roman" w:hAnsi="Times New Roman" w:cs="Times New Roman"/>
          <w:sz w:val="28"/>
          <w:szCs w:val="28"/>
          <w:lang w:eastAsia="uk-UA"/>
        </w:rPr>
        <w:t>З хвойних видів у посадках практикують ялицю білу, ялину звичайну, тую західну, сосну Веймутову та їх форми</w:t>
      </w:r>
      <w:r w:rsidR="00AE788B">
        <w:rPr>
          <w:rFonts w:ascii="Times New Roman" w:eastAsia="Times New Roman" w:hAnsi="Times New Roman" w:cs="Times New Roman"/>
          <w:sz w:val="26"/>
          <w:szCs w:val="26"/>
          <w:lang w:eastAsia="uk-UA"/>
        </w:rPr>
        <w:t>.</w:t>
      </w:r>
      <w:r w:rsidR="00AE788B">
        <w:rPr>
          <w:rFonts w:ascii="Times New Roman" w:hAnsi="Times New Roman" w:cs="Times New Roman"/>
          <w:sz w:val="28"/>
          <w:szCs w:val="28"/>
        </w:rPr>
        <w:t xml:space="preserve"> </w:t>
      </w:r>
      <w:r w:rsidR="00721D64">
        <w:rPr>
          <w:rFonts w:ascii="Times New Roman" w:hAnsi="Times New Roman" w:cs="Times New Roman"/>
          <w:sz w:val="28"/>
          <w:szCs w:val="28"/>
        </w:rPr>
        <w:t>Густі насадження або групи дерев поглинають більше шуму, аніж рідкі. Кращі екранувальні властивості мають змішані насадження, які складаються з дерев і чагарників, особливо з доброю горизонталь</w:t>
      </w:r>
      <w:r w:rsidR="003A44C9">
        <w:rPr>
          <w:rFonts w:ascii="Times New Roman" w:hAnsi="Times New Roman" w:cs="Times New Roman"/>
          <w:sz w:val="28"/>
          <w:szCs w:val="28"/>
        </w:rPr>
        <w:t xml:space="preserve">ною і вертикальною зімкненістю </w:t>
      </w:r>
      <w:r w:rsidR="00721D64" w:rsidRPr="003A44C9">
        <w:rPr>
          <w:rFonts w:ascii="Times New Roman" w:hAnsi="Times New Roman" w:cs="Times New Roman"/>
          <w:sz w:val="28"/>
          <w:szCs w:val="28"/>
        </w:rPr>
        <w:t>[11</w:t>
      </w:r>
      <w:r w:rsidR="00721D64">
        <w:rPr>
          <w:rFonts w:ascii="Times New Roman" w:hAnsi="Times New Roman" w:cs="Times New Roman"/>
          <w:sz w:val="28"/>
          <w:szCs w:val="28"/>
        </w:rPr>
        <w:t>, с. 177</w:t>
      </w:r>
      <w:r w:rsidR="00721D64" w:rsidRPr="003A44C9">
        <w:rPr>
          <w:rFonts w:ascii="Times New Roman" w:hAnsi="Times New Roman" w:cs="Times New Roman"/>
          <w:sz w:val="28"/>
          <w:szCs w:val="28"/>
        </w:rPr>
        <w:t>]</w:t>
      </w:r>
      <w:r w:rsidR="00721D64">
        <w:rPr>
          <w:rFonts w:ascii="Times New Roman" w:hAnsi="Times New Roman" w:cs="Times New Roman"/>
          <w:sz w:val="28"/>
          <w:szCs w:val="28"/>
        </w:rPr>
        <w:t xml:space="preserve">. </w:t>
      </w:r>
    </w:p>
    <w:p w:rsidR="005C74F4" w:rsidRPr="00E8747B" w:rsidRDefault="003A44C9" w:rsidP="000F12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Окрім </w:t>
      </w:r>
      <w:proofErr w:type="spellStart"/>
      <w:r>
        <w:rPr>
          <w:rFonts w:ascii="Times New Roman" w:hAnsi="Times New Roman" w:cs="Times New Roman"/>
          <w:sz w:val="28"/>
          <w:szCs w:val="28"/>
        </w:rPr>
        <w:t>шумопоглинаючої</w:t>
      </w:r>
      <w:proofErr w:type="spellEnd"/>
      <w:r>
        <w:rPr>
          <w:rFonts w:ascii="Times New Roman" w:hAnsi="Times New Roman" w:cs="Times New Roman"/>
          <w:sz w:val="28"/>
          <w:szCs w:val="28"/>
        </w:rPr>
        <w:t xml:space="preserve"> здатності</w:t>
      </w:r>
      <w:r w:rsidR="00B84642">
        <w:rPr>
          <w:rFonts w:ascii="Times New Roman" w:hAnsi="Times New Roman" w:cs="Times New Roman"/>
          <w:sz w:val="28"/>
          <w:szCs w:val="28"/>
        </w:rPr>
        <w:t>,</w:t>
      </w:r>
      <w:r>
        <w:rPr>
          <w:rFonts w:ascii="Times New Roman" w:hAnsi="Times New Roman" w:cs="Times New Roman"/>
          <w:sz w:val="28"/>
          <w:szCs w:val="28"/>
        </w:rPr>
        <w:t xml:space="preserve"> насадження вздовж доріг</w:t>
      </w:r>
      <w:r w:rsidR="00B84642">
        <w:rPr>
          <w:rFonts w:ascii="Times New Roman" w:hAnsi="Times New Roman" w:cs="Times New Roman"/>
          <w:sz w:val="28"/>
          <w:szCs w:val="28"/>
        </w:rPr>
        <w:t>,</w:t>
      </w:r>
      <w:r>
        <w:rPr>
          <w:rFonts w:ascii="Times New Roman" w:hAnsi="Times New Roman" w:cs="Times New Roman"/>
          <w:sz w:val="28"/>
          <w:szCs w:val="28"/>
        </w:rPr>
        <w:t xml:space="preserve"> п</w:t>
      </w:r>
      <w:r w:rsidR="003150B7">
        <w:rPr>
          <w:rFonts w:ascii="Times New Roman" w:hAnsi="Times New Roman" w:cs="Times New Roman"/>
          <w:sz w:val="28"/>
          <w:szCs w:val="28"/>
        </w:rPr>
        <w:t>овинні характеризуватися високими показниками газостійкості</w:t>
      </w:r>
      <w:r>
        <w:rPr>
          <w:rFonts w:ascii="Times New Roman" w:hAnsi="Times New Roman" w:cs="Times New Roman"/>
          <w:sz w:val="28"/>
          <w:szCs w:val="28"/>
        </w:rPr>
        <w:t>,</w:t>
      </w:r>
      <w:r w:rsidR="003150B7">
        <w:rPr>
          <w:rFonts w:ascii="Times New Roman" w:hAnsi="Times New Roman" w:cs="Times New Roman"/>
          <w:sz w:val="28"/>
          <w:szCs w:val="28"/>
        </w:rPr>
        <w:t xml:space="preserve"> поглинанням </w:t>
      </w:r>
      <w:r w:rsidR="003150B7">
        <w:rPr>
          <w:rFonts w:ascii="Times New Roman" w:hAnsi="Times New Roman" w:cs="Times New Roman"/>
          <w:sz w:val="28"/>
          <w:szCs w:val="28"/>
          <w:lang w:val="en-US"/>
        </w:rPr>
        <w:t>SO</w:t>
      </w:r>
      <w:r w:rsidR="003150B7">
        <w:rPr>
          <w:rFonts w:ascii="Times New Roman" w:hAnsi="Times New Roman" w:cs="Times New Roman"/>
          <w:sz w:val="28"/>
          <w:szCs w:val="28"/>
          <w:vertAlign w:val="subscript"/>
        </w:rPr>
        <w:t>2</w:t>
      </w:r>
      <w:r w:rsidR="003150B7">
        <w:rPr>
          <w:rFonts w:ascii="Times New Roman" w:hAnsi="Times New Roman" w:cs="Times New Roman"/>
          <w:sz w:val="28"/>
          <w:szCs w:val="28"/>
        </w:rPr>
        <w:t xml:space="preserve">, </w:t>
      </w:r>
      <w:r w:rsidR="003150B7">
        <w:rPr>
          <w:rFonts w:ascii="Times New Roman" w:hAnsi="Times New Roman" w:cs="Times New Roman"/>
          <w:sz w:val="28"/>
          <w:szCs w:val="28"/>
        </w:rPr>
        <w:lastRenderedPageBreak/>
        <w:t>фітонцидності, зменшення окислення повітря тощо. До</w:t>
      </w:r>
      <w:r w:rsidR="005C74F4">
        <w:rPr>
          <w:rFonts w:ascii="Times New Roman" w:hAnsi="Times New Roman" w:cs="Times New Roman"/>
          <w:sz w:val="28"/>
          <w:szCs w:val="28"/>
        </w:rPr>
        <w:t xml:space="preserve"> таких належать: </w:t>
      </w:r>
      <w:r w:rsidR="005C74F4" w:rsidRPr="000F1279">
        <w:rPr>
          <w:rFonts w:ascii="Times New Roman" w:hAnsi="Times New Roman" w:cs="Times New Roman"/>
          <w:color w:val="FF0000"/>
          <w:sz w:val="28"/>
          <w:szCs w:val="28"/>
        </w:rPr>
        <w:t xml:space="preserve">клен гостролистий, каштан кінський, липа </w:t>
      </w:r>
      <w:proofErr w:type="spellStart"/>
      <w:r w:rsidR="000F1279" w:rsidRPr="000F1279">
        <w:rPr>
          <w:rFonts w:ascii="Times New Roman" w:hAnsi="Times New Roman" w:cs="Times New Roman"/>
          <w:color w:val="FF0000"/>
          <w:sz w:val="28"/>
          <w:szCs w:val="28"/>
        </w:rPr>
        <w:t>серце</w:t>
      </w:r>
      <w:r w:rsidR="005C74F4" w:rsidRPr="000F1279">
        <w:rPr>
          <w:rFonts w:ascii="Times New Roman" w:hAnsi="Times New Roman" w:cs="Times New Roman"/>
          <w:color w:val="FF0000"/>
          <w:sz w:val="28"/>
          <w:szCs w:val="28"/>
        </w:rPr>
        <w:t>листа</w:t>
      </w:r>
      <w:proofErr w:type="spellEnd"/>
      <w:r w:rsidR="000F1279" w:rsidRPr="000F1279">
        <w:rPr>
          <w:rFonts w:ascii="Times New Roman" w:hAnsi="Times New Roman" w:cs="Times New Roman"/>
          <w:color w:val="FF0000"/>
          <w:sz w:val="28"/>
          <w:szCs w:val="28"/>
          <w:lang w:val="ru-RU"/>
        </w:rPr>
        <w:t>,</w:t>
      </w:r>
      <w:r w:rsidR="005C74F4" w:rsidRPr="000F1279">
        <w:rPr>
          <w:rFonts w:ascii="Times New Roman" w:hAnsi="Times New Roman" w:cs="Times New Roman"/>
          <w:color w:val="FF0000"/>
          <w:sz w:val="28"/>
          <w:szCs w:val="28"/>
        </w:rPr>
        <w:t xml:space="preserve"> дуб червоний </w:t>
      </w:r>
      <w:r w:rsidR="005C74F4">
        <w:rPr>
          <w:rFonts w:ascii="Times New Roman" w:hAnsi="Times New Roman" w:cs="Times New Roman"/>
          <w:sz w:val="28"/>
          <w:szCs w:val="28"/>
        </w:rPr>
        <w:t>(табл. 3.2)</w:t>
      </w:r>
      <w:r w:rsidR="000F1279">
        <w:rPr>
          <w:rFonts w:ascii="Times New Roman" w:hAnsi="Times New Roman" w:cs="Times New Roman"/>
          <w:sz w:val="28"/>
          <w:szCs w:val="28"/>
        </w:rPr>
        <w:t xml:space="preserve"> </w:t>
      </w:r>
      <w:r w:rsidR="000F1279" w:rsidRPr="00E8747B">
        <w:rPr>
          <w:rFonts w:ascii="Times New Roman" w:hAnsi="Times New Roman" w:cs="Times New Roman"/>
          <w:sz w:val="28"/>
          <w:szCs w:val="28"/>
        </w:rPr>
        <w:t>[</w:t>
      </w:r>
      <w:r w:rsidR="00A611F8" w:rsidRPr="00E8747B">
        <w:rPr>
          <w:rFonts w:ascii="Times New Roman" w:hAnsi="Times New Roman" w:cs="Times New Roman"/>
          <w:sz w:val="28"/>
          <w:szCs w:val="28"/>
        </w:rPr>
        <w:t>14</w:t>
      </w:r>
      <w:r w:rsidR="000F1279" w:rsidRPr="00E8747B">
        <w:rPr>
          <w:rFonts w:ascii="Times New Roman" w:hAnsi="Times New Roman" w:cs="Times New Roman"/>
          <w:sz w:val="28"/>
          <w:szCs w:val="28"/>
        </w:rPr>
        <w:t>]</w:t>
      </w:r>
      <w:r w:rsidR="005C74F4">
        <w:rPr>
          <w:rFonts w:ascii="Times New Roman" w:hAnsi="Times New Roman" w:cs="Times New Roman"/>
          <w:sz w:val="28"/>
          <w:szCs w:val="28"/>
        </w:rPr>
        <w:t>.</w:t>
      </w:r>
    </w:p>
    <w:p w:rsidR="003150B7" w:rsidRDefault="003150B7" w:rsidP="005C74F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Таблиця 3.2</w:t>
      </w:r>
    </w:p>
    <w:p w:rsidR="003150B7" w:rsidRPr="003150B7" w:rsidRDefault="003150B7" w:rsidP="005C74F4">
      <w:pPr>
        <w:widowControl w:val="0"/>
        <w:autoSpaceDE w:val="0"/>
        <w:autoSpaceDN w:val="0"/>
        <w:adjustRightInd w:val="0"/>
        <w:spacing w:after="0" w:line="240" w:lineRule="auto"/>
        <w:ind w:right="283"/>
        <w:jc w:val="center"/>
        <w:rPr>
          <w:rFonts w:ascii="Times New Roman" w:eastAsia="Times New Roman" w:hAnsi="Times New Roman" w:cs="Times New Roman"/>
          <w:b/>
          <w:spacing w:val="-10"/>
          <w:sz w:val="28"/>
          <w:szCs w:val="28"/>
          <w:lang w:eastAsia="uk-UA"/>
        </w:rPr>
      </w:pPr>
      <w:r w:rsidRPr="003150B7">
        <w:rPr>
          <w:rFonts w:ascii="Times New Roman" w:hAnsi="Times New Roman" w:cs="Times New Roman"/>
          <w:b/>
          <w:sz w:val="28"/>
          <w:szCs w:val="28"/>
        </w:rPr>
        <w:t xml:space="preserve">Найбільш корисні </w:t>
      </w:r>
      <w:r w:rsidR="005C74F4">
        <w:rPr>
          <w:rFonts w:ascii="Times New Roman" w:hAnsi="Times New Roman" w:cs="Times New Roman"/>
          <w:b/>
          <w:sz w:val="28"/>
          <w:szCs w:val="28"/>
        </w:rPr>
        <w:t>види рослин</w:t>
      </w:r>
      <w:r w:rsidRPr="003150B7">
        <w:rPr>
          <w:rFonts w:ascii="Times New Roman" w:hAnsi="Times New Roman" w:cs="Times New Roman"/>
          <w:b/>
          <w:sz w:val="28"/>
          <w:szCs w:val="28"/>
        </w:rPr>
        <w:t>, щ</w:t>
      </w:r>
      <w:r w:rsidR="005C74F4">
        <w:rPr>
          <w:rFonts w:ascii="Times New Roman" w:hAnsi="Times New Roman" w:cs="Times New Roman"/>
          <w:b/>
          <w:sz w:val="28"/>
          <w:szCs w:val="28"/>
        </w:rPr>
        <w:t>о використовуються у санітарно-захисній, рекреаційній та естетичній меліорації</w:t>
      </w:r>
      <w:r w:rsidRPr="003150B7">
        <w:rPr>
          <w:rFonts w:ascii="Times New Roman" w:hAnsi="Times New Roman" w:cs="Times New Roman"/>
          <w:b/>
          <w:sz w:val="28"/>
          <w:szCs w:val="28"/>
        </w:rPr>
        <w:t xml:space="preserve"> </w:t>
      </w:r>
      <w:r w:rsidRPr="003150B7">
        <w:rPr>
          <w:rFonts w:ascii="Times New Roman" w:hAnsi="Times New Roman" w:cs="Times New Roman"/>
          <w:sz w:val="28"/>
          <w:szCs w:val="28"/>
        </w:rPr>
        <w:t>(за Лаптєвим, 1998)</w:t>
      </w: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818"/>
        <w:gridCol w:w="1099"/>
        <w:gridCol w:w="1761"/>
        <w:gridCol w:w="1628"/>
        <w:gridCol w:w="1230"/>
        <w:gridCol w:w="834"/>
      </w:tblGrid>
      <w:tr w:rsidR="003150B7" w:rsidRPr="003150B7" w:rsidTr="005C74F4">
        <w:trPr>
          <w:cantSplit/>
          <w:trHeight w:val="1932"/>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Рослина</w:t>
            </w:r>
          </w:p>
        </w:tc>
        <w:tc>
          <w:tcPr>
            <w:tcW w:w="818" w:type="dxa"/>
            <w:textDirection w:val="btLr"/>
            <w:vAlign w:val="center"/>
          </w:tcPr>
          <w:p w:rsidR="003150B7" w:rsidRPr="003150B7" w:rsidRDefault="003150B7" w:rsidP="003150B7">
            <w:pPr>
              <w:spacing w:after="0" w:line="240" w:lineRule="auto"/>
              <w:ind w:left="113" w:right="113"/>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Фітонцидність</w:t>
            </w:r>
          </w:p>
        </w:tc>
        <w:tc>
          <w:tcPr>
            <w:tcW w:w="1099" w:type="dxa"/>
            <w:textDirection w:val="btLr"/>
            <w:vAlign w:val="center"/>
          </w:tcPr>
          <w:p w:rsidR="003150B7" w:rsidRPr="003150B7" w:rsidRDefault="003150B7" w:rsidP="003150B7">
            <w:pPr>
              <w:spacing w:after="0" w:line="240" w:lineRule="auto"/>
              <w:ind w:left="113" w:right="113"/>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Зменшення окислення повітря</w:t>
            </w:r>
          </w:p>
        </w:tc>
        <w:tc>
          <w:tcPr>
            <w:tcW w:w="1761" w:type="dxa"/>
            <w:textDirection w:val="btLr"/>
            <w:vAlign w:val="center"/>
          </w:tcPr>
          <w:p w:rsidR="003150B7" w:rsidRPr="003150B7" w:rsidRDefault="003150B7" w:rsidP="003150B7">
            <w:pPr>
              <w:spacing w:after="0" w:line="240" w:lineRule="auto"/>
              <w:ind w:left="113" w:right="113"/>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Підвищує вміст негативно заряджених іонів у атмосфері</w:t>
            </w:r>
          </w:p>
        </w:tc>
        <w:tc>
          <w:tcPr>
            <w:tcW w:w="1628" w:type="dxa"/>
            <w:textDirection w:val="btLr"/>
            <w:vAlign w:val="center"/>
          </w:tcPr>
          <w:p w:rsidR="003150B7" w:rsidRPr="003150B7" w:rsidRDefault="003150B7" w:rsidP="003150B7">
            <w:pPr>
              <w:spacing w:after="0" w:line="240" w:lineRule="auto"/>
              <w:ind w:left="113" w:right="113"/>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Середня відносна стійкість до газопилових викидів</w:t>
            </w:r>
          </w:p>
        </w:tc>
        <w:tc>
          <w:tcPr>
            <w:tcW w:w="1230" w:type="dxa"/>
            <w:textDirection w:val="btLr"/>
            <w:vAlign w:val="center"/>
          </w:tcPr>
          <w:p w:rsidR="003150B7" w:rsidRPr="003150B7" w:rsidRDefault="003150B7" w:rsidP="003150B7">
            <w:pPr>
              <w:spacing w:after="0" w:line="240" w:lineRule="auto"/>
              <w:ind w:left="113" w:right="113"/>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 xml:space="preserve">Поглинання </w:t>
            </w:r>
            <w:r w:rsidRPr="003150B7">
              <w:rPr>
                <w:rFonts w:ascii="Times New Roman" w:eastAsia="Malgun Gothic" w:hAnsi="Times New Roman" w:cs="Times New Roman"/>
                <w:sz w:val="24"/>
                <w:szCs w:val="24"/>
                <w:lang w:val="en-US" w:eastAsia="uk-UA"/>
              </w:rPr>
              <w:t>SO</w:t>
            </w:r>
            <w:r w:rsidRPr="003150B7">
              <w:rPr>
                <w:rFonts w:ascii="Times New Roman" w:eastAsia="Malgun Gothic" w:hAnsi="Times New Roman" w:cs="Times New Roman"/>
                <w:sz w:val="24"/>
                <w:szCs w:val="24"/>
                <w:vertAlign w:val="subscript"/>
                <w:lang w:eastAsia="uk-UA"/>
              </w:rPr>
              <w:t>2</w:t>
            </w:r>
            <w:r w:rsidRPr="003150B7">
              <w:rPr>
                <w:rFonts w:ascii="Times New Roman" w:eastAsia="Malgun Gothic" w:hAnsi="Times New Roman" w:cs="Times New Roman"/>
                <w:sz w:val="24"/>
                <w:szCs w:val="24"/>
                <w:lang w:eastAsia="uk-UA"/>
              </w:rPr>
              <w:t xml:space="preserve"> однією рослиною </w:t>
            </w:r>
          </w:p>
        </w:tc>
        <w:tc>
          <w:tcPr>
            <w:tcW w:w="834" w:type="dxa"/>
            <w:shd w:val="clear" w:color="auto" w:fill="auto"/>
            <w:textDirection w:val="btLr"/>
          </w:tcPr>
          <w:p w:rsidR="003150B7" w:rsidRPr="003150B7" w:rsidRDefault="003150B7" w:rsidP="003150B7">
            <w:pPr>
              <w:spacing w:after="0" w:line="240" w:lineRule="auto"/>
              <w:ind w:left="113" w:right="113"/>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Загальна сума балів</w:t>
            </w:r>
          </w:p>
        </w:tc>
      </w:tr>
      <w:tr w:rsidR="003150B7" w:rsidRPr="003150B7" w:rsidTr="005C74F4">
        <w:trPr>
          <w:trHeight w:val="523"/>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Тополя чорна</w:t>
            </w:r>
          </w:p>
        </w:tc>
        <w:tc>
          <w:tcPr>
            <w:tcW w:w="818"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099"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2</w:t>
            </w:r>
          </w:p>
        </w:tc>
      </w:tr>
      <w:tr w:rsidR="003150B7" w:rsidRPr="003150B7" w:rsidTr="005C74F4">
        <w:trPr>
          <w:trHeight w:val="537"/>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Тополя канадська</w:t>
            </w:r>
          </w:p>
        </w:tc>
        <w:tc>
          <w:tcPr>
            <w:tcW w:w="818"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099"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2</w:t>
            </w:r>
          </w:p>
        </w:tc>
      </w:tr>
      <w:tr w:rsidR="003150B7" w:rsidRPr="003150B7" w:rsidTr="005C74F4">
        <w:trPr>
          <w:trHeight w:val="523"/>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Тополя пірамідальна</w:t>
            </w:r>
          </w:p>
        </w:tc>
        <w:tc>
          <w:tcPr>
            <w:tcW w:w="818"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099"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2</w:t>
            </w:r>
          </w:p>
        </w:tc>
      </w:tr>
      <w:tr w:rsidR="003150B7" w:rsidRPr="003150B7" w:rsidTr="005C74F4">
        <w:trPr>
          <w:trHeight w:val="537"/>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Клен звичайний</w:t>
            </w:r>
          </w:p>
        </w:tc>
        <w:tc>
          <w:tcPr>
            <w:tcW w:w="818"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099"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2</w:t>
            </w:r>
          </w:p>
        </w:tc>
      </w:tr>
      <w:tr w:rsidR="003150B7" w:rsidRPr="003150B7" w:rsidTr="005C74F4">
        <w:trPr>
          <w:trHeight w:val="523"/>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Клен ясенелистий</w:t>
            </w:r>
          </w:p>
        </w:tc>
        <w:tc>
          <w:tcPr>
            <w:tcW w:w="818"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099"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1</w:t>
            </w:r>
          </w:p>
        </w:tc>
      </w:tr>
      <w:tr w:rsidR="003150B7" w:rsidRPr="003150B7" w:rsidTr="005C74F4">
        <w:trPr>
          <w:trHeight w:val="537"/>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Клен гостролистий</w:t>
            </w:r>
          </w:p>
        </w:tc>
        <w:tc>
          <w:tcPr>
            <w:tcW w:w="81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4</w:t>
            </w:r>
          </w:p>
        </w:tc>
      </w:tr>
      <w:tr w:rsidR="003150B7" w:rsidRPr="003150B7" w:rsidTr="005C74F4">
        <w:trPr>
          <w:trHeight w:val="537"/>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Ясен звичайний</w:t>
            </w:r>
          </w:p>
        </w:tc>
        <w:tc>
          <w:tcPr>
            <w:tcW w:w="818"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099"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2</w:t>
            </w:r>
          </w:p>
        </w:tc>
      </w:tr>
      <w:tr w:rsidR="003150B7" w:rsidRPr="003150B7" w:rsidTr="005C74F4">
        <w:trPr>
          <w:trHeight w:val="523"/>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roofErr w:type="spellStart"/>
            <w:r w:rsidRPr="003150B7">
              <w:rPr>
                <w:rFonts w:ascii="Times New Roman" w:eastAsia="Malgun Gothic" w:hAnsi="Times New Roman" w:cs="Times New Roman"/>
                <w:sz w:val="24"/>
                <w:szCs w:val="24"/>
                <w:lang w:eastAsia="uk-UA"/>
              </w:rPr>
              <w:t>Гіркокаштан</w:t>
            </w:r>
            <w:proofErr w:type="spellEnd"/>
            <w:r w:rsidRPr="003150B7">
              <w:rPr>
                <w:rFonts w:ascii="Times New Roman" w:eastAsia="Malgun Gothic" w:hAnsi="Times New Roman" w:cs="Times New Roman"/>
                <w:sz w:val="24"/>
                <w:szCs w:val="24"/>
                <w:lang w:eastAsia="uk-UA"/>
              </w:rPr>
              <w:t xml:space="preserve"> кінський</w:t>
            </w:r>
          </w:p>
        </w:tc>
        <w:tc>
          <w:tcPr>
            <w:tcW w:w="81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4</w:t>
            </w:r>
          </w:p>
        </w:tc>
      </w:tr>
      <w:tr w:rsidR="003150B7" w:rsidRPr="003150B7" w:rsidTr="005C74F4">
        <w:trPr>
          <w:trHeight w:val="537"/>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Ялина звичайна</w:t>
            </w:r>
          </w:p>
        </w:tc>
        <w:tc>
          <w:tcPr>
            <w:tcW w:w="81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2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2</w:t>
            </w:r>
          </w:p>
        </w:tc>
      </w:tr>
      <w:tr w:rsidR="003150B7" w:rsidRPr="003150B7" w:rsidTr="005C74F4">
        <w:trPr>
          <w:trHeight w:val="282"/>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Верба біла</w:t>
            </w:r>
          </w:p>
        </w:tc>
        <w:tc>
          <w:tcPr>
            <w:tcW w:w="81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628"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2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3</w:t>
            </w:r>
          </w:p>
        </w:tc>
      </w:tr>
      <w:tr w:rsidR="003150B7" w:rsidRPr="003150B7" w:rsidTr="005C74F4">
        <w:trPr>
          <w:trHeight w:val="496"/>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Береза повисла</w:t>
            </w:r>
          </w:p>
        </w:tc>
        <w:tc>
          <w:tcPr>
            <w:tcW w:w="81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3</w:t>
            </w:r>
          </w:p>
        </w:tc>
      </w:tr>
      <w:tr w:rsidR="003150B7" w:rsidRPr="003150B7" w:rsidTr="005C74F4">
        <w:trPr>
          <w:trHeight w:val="523"/>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Береза бородавчаста</w:t>
            </w:r>
          </w:p>
        </w:tc>
        <w:tc>
          <w:tcPr>
            <w:tcW w:w="81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3</w:t>
            </w:r>
          </w:p>
        </w:tc>
      </w:tr>
      <w:tr w:rsidR="003150B7" w:rsidRPr="003150B7" w:rsidTr="005C74F4">
        <w:trPr>
          <w:trHeight w:val="537"/>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 xml:space="preserve">Липа </w:t>
            </w:r>
            <w:proofErr w:type="spellStart"/>
            <w:r w:rsidRPr="003150B7">
              <w:rPr>
                <w:rFonts w:ascii="Times New Roman" w:eastAsia="Malgun Gothic" w:hAnsi="Times New Roman" w:cs="Times New Roman"/>
                <w:sz w:val="24"/>
                <w:szCs w:val="24"/>
                <w:lang w:eastAsia="uk-UA"/>
              </w:rPr>
              <w:t>серцелиста</w:t>
            </w:r>
            <w:proofErr w:type="spellEnd"/>
          </w:p>
        </w:tc>
        <w:tc>
          <w:tcPr>
            <w:tcW w:w="81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4</w:t>
            </w:r>
          </w:p>
        </w:tc>
      </w:tr>
      <w:tr w:rsidR="003150B7" w:rsidRPr="003150B7" w:rsidTr="005C74F4">
        <w:trPr>
          <w:trHeight w:val="400"/>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Дуб червоний</w:t>
            </w:r>
          </w:p>
        </w:tc>
        <w:tc>
          <w:tcPr>
            <w:tcW w:w="81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4</w:t>
            </w:r>
          </w:p>
        </w:tc>
      </w:tr>
      <w:tr w:rsidR="003150B7" w:rsidRPr="003150B7" w:rsidTr="005C74F4">
        <w:trPr>
          <w:trHeight w:val="282"/>
          <w:jc w:val="center"/>
        </w:trPr>
        <w:tc>
          <w:tcPr>
            <w:tcW w:w="17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r w:rsidRPr="003150B7">
              <w:rPr>
                <w:rFonts w:ascii="Times New Roman" w:eastAsia="Malgun Gothic" w:hAnsi="Times New Roman" w:cs="Times New Roman"/>
                <w:sz w:val="24"/>
                <w:szCs w:val="24"/>
                <w:lang w:eastAsia="uk-UA"/>
              </w:rPr>
              <w:t>Туя західна</w:t>
            </w:r>
          </w:p>
        </w:tc>
        <w:tc>
          <w:tcPr>
            <w:tcW w:w="81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1628" w:type="dxa"/>
            <w:vAlign w:val="center"/>
          </w:tcPr>
          <w:p w:rsidR="003150B7"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230" w:type="dxa"/>
            <w:vAlign w:val="center"/>
          </w:tcPr>
          <w:p w:rsidR="003150B7" w:rsidRPr="003150B7" w:rsidRDefault="003150B7" w:rsidP="003150B7">
            <w:pPr>
              <w:spacing w:after="0" w:line="240" w:lineRule="auto"/>
              <w:jc w:val="center"/>
              <w:rPr>
                <w:rFonts w:ascii="Times New Roman" w:eastAsia="Malgun Gothic" w:hAnsi="Times New Roman" w:cs="Times New Roman"/>
                <w:sz w:val="24"/>
                <w:szCs w:val="24"/>
                <w:lang w:eastAsia="uk-UA"/>
              </w:rPr>
            </w:pPr>
          </w:p>
        </w:tc>
        <w:tc>
          <w:tcPr>
            <w:tcW w:w="834" w:type="dxa"/>
            <w:shd w:val="clear" w:color="auto" w:fill="auto"/>
            <w:vAlign w:val="center"/>
          </w:tcPr>
          <w:p w:rsidR="003150B7" w:rsidRPr="003150B7" w:rsidRDefault="003150B7" w:rsidP="003150B7">
            <w:pPr>
              <w:spacing w:after="0" w:line="240" w:lineRule="auto"/>
              <w:jc w:val="center"/>
              <w:rPr>
                <w:rFonts w:ascii="Times New Roman" w:eastAsia="Malgun Gothic" w:hAnsi="Times New Roman" w:cs="Times New Roman"/>
                <w:b/>
                <w:sz w:val="24"/>
                <w:szCs w:val="24"/>
                <w:lang w:eastAsia="uk-UA"/>
              </w:rPr>
            </w:pPr>
            <w:r w:rsidRPr="003150B7">
              <w:rPr>
                <w:rFonts w:ascii="Times New Roman" w:eastAsia="Malgun Gothic" w:hAnsi="Times New Roman" w:cs="Times New Roman"/>
                <w:b/>
                <w:sz w:val="24"/>
                <w:szCs w:val="24"/>
                <w:lang w:eastAsia="uk-UA"/>
              </w:rPr>
              <w:t>3</w:t>
            </w:r>
          </w:p>
        </w:tc>
      </w:tr>
      <w:tr w:rsidR="005C74F4" w:rsidRPr="003150B7" w:rsidTr="005C74F4">
        <w:trPr>
          <w:trHeight w:val="282"/>
          <w:jc w:val="center"/>
        </w:trPr>
        <w:tc>
          <w:tcPr>
            <w:tcW w:w="1730" w:type="dxa"/>
            <w:vAlign w:val="center"/>
          </w:tcPr>
          <w:p w:rsidR="005C74F4"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Бузок звичайний</w:t>
            </w:r>
          </w:p>
        </w:tc>
        <w:tc>
          <w:tcPr>
            <w:tcW w:w="818"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5C74F4" w:rsidRPr="003150B7"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628"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p>
        </w:tc>
        <w:tc>
          <w:tcPr>
            <w:tcW w:w="1230" w:type="dxa"/>
            <w:vAlign w:val="center"/>
          </w:tcPr>
          <w:p w:rsidR="005C74F4" w:rsidRPr="003150B7" w:rsidRDefault="005C74F4" w:rsidP="003150B7">
            <w:pPr>
              <w:spacing w:after="0" w:line="240" w:lineRule="auto"/>
              <w:jc w:val="center"/>
              <w:rPr>
                <w:rFonts w:ascii="Times New Roman" w:eastAsia="Malgun Gothic" w:hAnsi="Times New Roman" w:cs="Times New Roman"/>
                <w:sz w:val="24"/>
                <w:szCs w:val="24"/>
                <w:lang w:eastAsia="uk-UA"/>
              </w:rPr>
            </w:pPr>
          </w:p>
        </w:tc>
        <w:tc>
          <w:tcPr>
            <w:tcW w:w="834" w:type="dxa"/>
            <w:shd w:val="clear" w:color="auto" w:fill="auto"/>
            <w:vAlign w:val="center"/>
          </w:tcPr>
          <w:p w:rsidR="005C74F4" w:rsidRPr="003150B7" w:rsidRDefault="005C74F4" w:rsidP="003150B7">
            <w:pPr>
              <w:spacing w:after="0" w:line="240" w:lineRule="auto"/>
              <w:jc w:val="center"/>
              <w:rPr>
                <w:rFonts w:ascii="Times New Roman" w:eastAsia="Malgun Gothic" w:hAnsi="Times New Roman" w:cs="Times New Roman"/>
                <w:b/>
                <w:sz w:val="24"/>
                <w:szCs w:val="24"/>
                <w:lang w:eastAsia="uk-UA"/>
              </w:rPr>
            </w:pPr>
            <w:r>
              <w:rPr>
                <w:rFonts w:ascii="Times New Roman" w:eastAsia="Malgun Gothic" w:hAnsi="Times New Roman" w:cs="Times New Roman"/>
                <w:b/>
                <w:sz w:val="24"/>
                <w:szCs w:val="24"/>
                <w:lang w:eastAsia="uk-UA"/>
              </w:rPr>
              <w:t>3</w:t>
            </w:r>
          </w:p>
        </w:tc>
      </w:tr>
      <w:tr w:rsidR="005C74F4" w:rsidRPr="003150B7" w:rsidTr="005C74F4">
        <w:trPr>
          <w:trHeight w:val="282"/>
          <w:jc w:val="center"/>
        </w:trPr>
        <w:tc>
          <w:tcPr>
            <w:tcW w:w="1730"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Горобина звичайна</w:t>
            </w:r>
          </w:p>
        </w:tc>
        <w:tc>
          <w:tcPr>
            <w:tcW w:w="818"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628"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p>
        </w:tc>
        <w:tc>
          <w:tcPr>
            <w:tcW w:w="1230" w:type="dxa"/>
            <w:vAlign w:val="center"/>
          </w:tcPr>
          <w:p w:rsidR="005C74F4" w:rsidRPr="003150B7" w:rsidRDefault="005C74F4" w:rsidP="003150B7">
            <w:pPr>
              <w:spacing w:after="0" w:line="240" w:lineRule="auto"/>
              <w:jc w:val="center"/>
              <w:rPr>
                <w:rFonts w:ascii="Times New Roman" w:eastAsia="Malgun Gothic" w:hAnsi="Times New Roman" w:cs="Times New Roman"/>
                <w:sz w:val="24"/>
                <w:szCs w:val="24"/>
                <w:lang w:eastAsia="uk-UA"/>
              </w:rPr>
            </w:pPr>
          </w:p>
        </w:tc>
        <w:tc>
          <w:tcPr>
            <w:tcW w:w="834" w:type="dxa"/>
            <w:shd w:val="clear" w:color="auto" w:fill="auto"/>
            <w:vAlign w:val="center"/>
          </w:tcPr>
          <w:p w:rsidR="005C74F4" w:rsidRDefault="005C74F4" w:rsidP="003150B7">
            <w:pPr>
              <w:spacing w:after="0" w:line="240" w:lineRule="auto"/>
              <w:jc w:val="center"/>
              <w:rPr>
                <w:rFonts w:ascii="Times New Roman" w:eastAsia="Malgun Gothic" w:hAnsi="Times New Roman" w:cs="Times New Roman"/>
                <w:b/>
                <w:sz w:val="24"/>
                <w:szCs w:val="24"/>
                <w:lang w:eastAsia="uk-UA"/>
              </w:rPr>
            </w:pPr>
            <w:r>
              <w:rPr>
                <w:rFonts w:ascii="Times New Roman" w:eastAsia="Malgun Gothic" w:hAnsi="Times New Roman" w:cs="Times New Roman"/>
                <w:b/>
                <w:sz w:val="24"/>
                <w:szCs w:val="24"/>
                <w:lang w:eastAsia="uk-UA"/>
              </w:rPr>
              <w:t>3</w:t>
            </w:r>
          </w:p>
        </w:tc>
      </w:tr>
      <w:tr w:rsidR="005C74F4" w:rsidRPr="003150B7" w:rsidTr="005C74F4">
        <w:trPr>
          <w:trHeight w:val="282"/>
          <w:jc w:val="center"/>
        </w:trPr>
        <w:tc>
          <w:tcPr>
            <w:tcW w:w="1730"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Сосна звичайна</w:t>
            </w:r>
          </w:p>
        </w:tc>
        <w:tc>
          <w:tcPr>
            <w:tcW w:w="818"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628"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p>
        </w:tc>
        <w:tc>
          <w:tcPr>
            <w:tcW w:w="1230" w:type="dxa"/>
            <w:vAlign w:val="center"/>
          </w:tcPr>
          <w:p w:rsidR="005C74F4" w:rsidRPr="003150B7" w:rsidRDefault="005C74F4" w:rsidP="003150B7">
            <w:pPr>
              <w:spacing w:after="0" w:line="240" w:lineRule="auto"/>
              <w:jc w:val="center"/>
              <w:rPr>
                <w:rFonts w:ascii="Times New Roman" w:eastAsia="Malgun Gothic" w:hAnsi="Times New Roman" w:cs="Times New Roman"/>
                <w:sz w:val="24"/>
                <w:szCs w:val="24"/>
                <w:lang w:eastAsia="uk-UA"/>
              </w:rPr>
            </w:pPr>
          </w:p>
        </w:tc>
        <w:tc>
          <w:tcPr>
            <w:tcW w:w="834" w:type="dxa"/>
            <w:shd w:val="clear" w:color="auto" w:fill="auto"/>
            <w:vAlign w:val="center"/>
          </w:tcPr>
          <w:p w:rsidR="005C74F4" w:rsidRDefault="005C74F4" w:rsidP="003150B7">
            <w:pPr>
              <w:spacing w:after="0" w:line="240" w:lineRule="auto"/>
              <w:jc w:val="center"/>
              <w:rPr>
                <w:rFonts w:ascii="Times New Roman" w:eastAsia="Malgun Gothic" w:hAnsi="Times New Roman" w:cs="Times New Roman"/>
                <w:b/>
                <w:sz w:val="24"/>
                <w:szCs w:val="24"/>
                <w:lang w:eastAsia="uk-UA"/>
              </w:rPr>
            </w:pPr>
            <w:r>
              <w:rPr>
                <w:rFonts w:ascii="Times New Roman" w:eastAsia="Malgun Gothic" w:hAnsi="Times New Roman" w:cs="Times New Roman"/>
                <w:b/>
                <w:sz w:val="24"/>
                <w:szCs w:val="24"/>
                <w:lang w:eastAsia="uk-UA"/>
              </w:rPr>
              <w:t>3</w:t>
            </w:r>
          </w:p>
        </w:tc>
      </w:tr>
      <w:tr w:rsidR="005C74F4" w:rsidRPr="003150B7" w:rsidTr="005C74F4">
        <w:trPr>
          <w:trHeight w:val="282"/>
          <w:jc w:val="center"/>
        </w:trPr>
        <w:tc>
          <w:tcPr>
            <w:tcW w:w="1730"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Ялівець козацький</w:t>
            </w:r>
          </w:p>
        </w:tc>
        <w:tc>
          <w:tcPr>
            <w:tcW w:w="818"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099"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761"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r>
              <w:rPr>
                <w:rFonts w:ascii="Times New Roman" w:eastAsia="Malgun Gothic" w:hAnsi="Times New Roman" w:cs="Times New Roman"/>
                <w:sz w:val="24"/>
                <w:szCs w:val="24"/>
                <w:lang w:eastAsia="uk-UA"/>
              </w:rPr>
              <w:t>+</w:t>
            </w:r>
          </w:p>
        </w:tc>
        <w:tc>
          <w:tcPr>
            <w:tcW w:w="1628" w:type="dxa"/>
            <w:vAlign w:val="center"/>
          </w:tcPr>
          <w:p w:rsidR="005C74F4" w:rsidRDefault="005C74F4" w:rsidP="003150B7">
            <w:pPr>
              <w:spacing w:after="0" w:line="240" w:lineRule="auto"/>
              <w:jc w:val="center"/>
              <w:rPr>
                <w:rFonts w:ascii="Times New Roman" w:eastAsia="Malgun Gothic" w:hAnsi="Times New Roman" w:cs="Times New Roman"/>
                <w:sz w:val="24"/>
                <w:szCs w:val="24"/>
                <w:lang w:eastAsia="uk-UA"/>
              </w:rPr>
            </w:pPr>
          </w:p>
        </w:tc>
        <w:tc>
          <w:tcPr>
            <w:tcW w:w="1230" w:type="dxa"/>
            <w:vAlign w:val="center"/>
          </w:tcPr>
          <w:p w:rsidR="005C74F4" w:rsidRPr="003150B7" w:rsidRDefault="005C74F4" w:rsidP="003150B7">
            <w:pPr>
              <w:spacing w:after="0" w:line="240" w:lineRule="auto"/>
              <w:jc w:val="center"/>
              <w:rPr>
                <w:rFonts w:ascii="Times New Roman" w:eastAsia="Malgun Gothic" w:hAnsi="Times New Roman" w:cs="Times New Roman"/>
                <w:sz w:val="24"/>
                <w:szCs w:val="24"/>
                <w:lang w:eastAsia="uk-UA"/>
              </w:rPr>
            </w:pPr>
          </w:p>
        </w:tc>
        <w:tc>
          <w:tcPr>
            <w:tcW w:w="834" w:type="dxa"/>
            <w:shd w:val="clear" w:color="auto" w:fill="auto"/>
            <w:vAlign w:val="center"/>
          </w:tcPr>
          <w:p w:rsidR="005C74F4" w:rsidRDefault="005C74F4" w:rsidP="003150B7">
            <w:pPr>
              <w:spacing w:after="0" w:line="240" w:lineRule="auto"/>
              <w:jc w:val="center"/>
              <w:rPr>
                <w:rFonts w:ascii="Times New Roman" w:eastAsia="Malgun Gothic" w:hAnsi="Times New Roman" w:cs="Times New Roman"/>
                <w:b/>
                <w:sz w:val="24"/>
                <w:szCs w:val="24"/>
                <w:lang w:eastAsia="uk-UA"/>
              </w:rPr>
            </w:pPr>
            <w:r>
              <w:rPr>
                <w:rFonts w:ascii="Times New Roman" w:eastAsia="Malgun Gothic" w:hAnsi="Times New Roman" w:cs="Times New Roman"/>
                <w:b/>
                <w:sz w:val="24"/>
                <w:szCs w:val="24"/>
                <w:lang w:eastAsia="uk-UA"/>
              </w:rPr>
              <w:t>3</w:t>
            </w:r>
          </w:p>
        </w:tc>
      </w:tr>
    </w:tbl>
    <w:p w:rsidR="003A44C9" w:rsidRPr="003150B7" w:rsidRDefault="002A3154" w:rsidP="005C74F4">
      <w:pPr>
        <w:spacing w:after="0" w:line="360" w:lineRule="auto"/>
        <w:ind w:firstLine="709"/>
        <w:jc w:val="both"/>
        <w:rPr>
          <w:rFonts w:ascii="Times New Roman" w:hAnsi="Times New Roman" w:cs="Times New Roman"/>
          <w:sz w:val="28"/>
          <w:szCs w:val="28"/>
        </w:rPr>
      </w:pPr>
      <w:r w:rsidRPr="003150B7">
        <w:rPr>
          <w:rFonts w:ascii="Times New Roman" w:hAnsi="Times New Roman" w:cs="Times New Roman"/>
          <w:sz w:val="28"/>
          <w:szCs w:val="28"/>
        </w:rPr>
        <w:lastRenderedPageBreak/>
        <w:t>Також</w:t>
      </w:r>
      <w:r w:rsidR="000F1279">
        <w:rPr>
          <w:rFonts w:ascii="Times New Roman" w:hAnsi="Times New Roman" w:cs="Times New Roman"/>
          <w:sz w:val="28"/>
          <w:szCs w:val="28"/>
        </w:rPr>
        <w:t xml:space="preserve">, </w:t>
      </w:r>
      <w:r w:rsidRPr="003150B7">
        <w:rPr>
          <w:rFonts w:ascii="Times New Roman" w:hAnsi="Times New Roman" w:cs="Times New Roman"/>
          <w:sz w:val="28"/>
          <w:szCs w:val="28"/>
        </w:rPr>
        <w:t>стійкими до забруд</w:t>
      </w:r>
      <w:r w:rsidR="000F1279">
        <w:rPr>
          <w:rFonts w:ascii="Times New Roman" w:hAnsi="Times New Roman" w:cs="Times New Roman"/>
          <w:sz w:val="28"/>
          <w:szCs w:val="28"/>
        </w:rPr>
        <w:t>н</w:t>
      </w:r>
      <w:r w:rsidRPr="003150B7">
        <w:rPr>
          <w:rFonts w:ascii="Times New Roman" w:hAnsi="Times New Roman" w:cs="Times New Roman"/>
          <w:sz w:val="28"/>
          <w:szCs w:val="28"/>
        </w:rPr>
        <w:t xml:space="preserve">ення атмосфери є: </w:t>
      </w:r>
      <w:r w:rsidRPr="000F1279">
        <w:rPr>
          <w:rFonts w:ascii="Times New Roman" w:eastAsia="Times New Roman" w:hAnsi="Times New Roman" w:cs="Times New Roman"/>
          <w:color w:val="FF0000"/>
          <w:sz w:val="28"/>
          <w:szCs w:val="28"/>
          <w:lang w:eastAsia="uk-UA"/>
        </w:rPr>
        <w:t>туя (західна, складчаста, канадська),</w:t>
      </w:r>
      <w:r w:rsidR="000F1279" w:rsidRPr="000F1279">
        <w:rPr>
          <w:rFonts w:ascii="Times New Roman" w:eastAsia="Times New Roman" w:hAnsi="Times New Roman" w:cs="Times New Roman"/>
          <w:color w:val="FF0000"/>
          <w:sz w:val="28"/>
          <w:szCs w:val="28"/>
          <w:lang w:eastAsia="uk-UA"/>
        </w:rPr>
        <w:t xml:space="preserve"> сосна звичайна, </w:t>
      </w:r>
      <w:r w:rsidRPr="000F1279">
        <w:rPr>
          <w:rFonts w:ascii="Times New Roman" w:eastAsia="Times New Roman" w:hAnsi="Times New Roman" w:cs="Times New Roman"/>
          <w:color w:val="FF0000"/>
          <w:sz w:val="28"/>
          <w:szCs w:val="28"/>
          <w:lang w:eastAsia="uk-UA"/>
        </w:rPr>
        <w:t xml:space="preserve">ялівець козацький, самшит вічнозелений, </w:t>
      </w:r>
      <w:r w:rsidR="000F1279" w:rsidRPr="000F1279">
        <w:rPr>
          <w:rFonts w:ascii="Times New Roman" w:eastAsia="Times New Roman" w:hAnsi="Times New Roman" w:cs="Times New Roman"/>
          <w:color w:val="FF0000"/>
          <w:sz w:val="28"/>
          <w:szCs w:val="28"/>
          <w:lang w:eastAsia="uk-UA"/>
        </w:rPr>
        <w:t xml:space="preserve">глід </w:t>
      </w:r>
      <w:r w:rsidRPr="000F1279">
        <w:rPr>
          <w:rFonts w:ascii="Times New Roman" w:eastAsia="Times New Roman" w:hAnsi="Times New Roman" w:cs="Times New Roman"/>
          <w:color w:val="FF0000"/>
          <w:sz w:val="28"/>
          <w:szCs w:val="28"/>
          <w:lang w:eastAsia="uk-UA"/>
        </w:rPr>
        <w:t xml:space="preserve">колючий, яблуня </w:t>
      </w:r>
      <w:proofErr w:type="spellStart"/>
      <w:r w:rsidRPr="000F1279">
        <w:rPr>
          <w:rFonts w:ascii="Times New Roman" w:eastAsia="Times New Roman" w:hAnsi="Times New Roman" w:cs="Times New Roman"/>
          <w:color w:val="FF0000"/>
          <w:sz w:val="28"/>
          <w:szCs w:val="28"/>
          <w:lang w:eastAsia="uk-UA"/>
        </w:rPr>
        <w:t>Недзвецького</w:t>
      </w:r>
      <w:proofErr w:type="spellEnd"/>
      <w:r w:rsidRPr="000F1279">
        <w:rPr>
          <w:rFonts w:ascii="Times New Roman" w:eastAsia="Times New Roman" w:hAnsi="Times New Roman" w:cs="Times New Roman"/>
          <w:color w:val="FF0000"/>
          <w:sz w:val="28"/>
          <w:szCs w:val="28"/>
          <w:lang w:eastAsia="uk-UA"/>
        </w:rPr>
        <w:t xml:space="preserve">, верба біла, </w:t>
      </w:r>
      <w:r w:rsidR="005C74F4" w:rsidRPr="000F1279">
        <w:rPr>
          <w:rFonts w:ascii="Times New Roman" w:eastAsia="Times New Roman" w:hAnsi="Times New Roman" w:cs="Times New Roman"/>
          <w:color w:val="FF0000"/>
          <w:sz w:val="28"/>
          <w:szCs w:val="28"/>
          <w:lang w:eastAsia="uk-UA"/>
        </w:rPr>
        <w:t xml:space="preserve">береза повисла, береза бородавчаста, </w:t>
      </w:r>
      <w:r w:rsidRPr="000F1279">
        <w:rPr>
          <w:rFonts w:ascii="Times New Roman" w:eastAsia="Times New Roman" w:hAnsi="Times New Roman" w:cs="Times New Roman"/>
          <w:color w:val="FF0000"/>
          <w:sz w:val="28"/>
          <w:szCs w:val="28"/>
          <w:lang w:eastAsia="uk-UA"/>
        </w:rPr>
        <w:t xml:space="preserve">бузина чорна, горобина звичайна, бузок звичайний </w:t>
      </w:r>
      <w:r w:rsidRPr="002A3154">
        <w:rPr>
          <w:rFonts w:ascii="Times New Roman" w:eastAsia="Times New Roman" w:hAnsi="Times New Roman" w:cs="Times New Roman"/>
          <w:sz w:val="28"/>
          <w:szCs w:val="28"/>
          <w:lang w:eastAsia="uk-UA"/>
        </w:rPr>
        <w:t>тощо</w:t>
      </w:r>
      <w:r>
        <w:rPr>
          <w:rFonts w:ascii="Times New Roman" w:eastAsia="Times New Roman" w:hAnsi="Times New Roman" w:cs="Times New Roman"/>
          <w:sz w:val="28"/>
          <w:szCs w:val="28"/>
          <w:lang w:eastAsia="uk-UA"/>
        </w:rPr>
        <w:t xml:space="preserve"> </w:t>
      </w:r>
      <w:r w:rsidR="00A611F8">
        <w:rPr>
          <w:rFonts w:ascii="Times New Roman" w:eastAsia="Times New Roman" w:hAnsi="Times New Roman" w:cs="Times New Roman"/>
          <w:sz w:val="28"/>
          <w:szCs w:val="28"/>
          <w:lang w:eastAsia="uk-UA"/>
        </w:rPr>
        <w:t>[</w:t>
      </w:r>
      <w:r w:rsidR="00A611F8" w:rsidRPr="00A611F8">
        <w:rPr>
          <w:rFonts w:ascii="Times New Roman" w:eastAsia="Times New Roman" w:hAnsi="Times New Roman" w:cs="Times New Roman"/>
          <w:sz w:val="28"/>
          <w:szCs w:val="28"/>
          <w:lang w:eastAsia="uk-UA"/>
        </w:rPr>
        <w:t>12</w:t>
      </w:r>
      <w:r w:rsidRPr="003150B7">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p>
    <w:p w:rsidR="000F1279" w:rsidRPr="002D7151" w:rsidRDefault="000F1279" w:rsidP="00204085">
      <w:pPr>
        <w:spacing w:after="0" w:line="360" w:lineRule="auto"/>
        <w:ind w:firstLine="709"/>
        <w:jc w:val="both"/>
        <w:rPr>
          <w:rFonts w:ascii="Times New Roman" w:hAnsi="Times New Roman" w:cs="Times New Roman"/>
          <w:sz w:val="28"/>
          <w:szCs w:val="28"/>
        </w:rPr>
      </w:pPr>
      <w:r w:rsidRPr="000F1279">
        <w:rPr>
          <w:rFonts w:ascii="Times New Roman" w:eastAsia="Calibri" w:hAnsi="Times New Roman" w:cs="Times New Roman"/>
          <w:sz w:val="28"/>
          <w:szCs w:val="28"/>
        </w:rPr>
        <w:t xml:space="preserve">Окремим показником для </w:t>
      </w:r>
      <w:r>
        <w:rPr>
          <w:rFonts w:ascii="Times New Roman" w:eastAsia="Calibri" w:hAnsi="Times New Roman" w:cs="Times New Roman"/>
          <w:sz w:val="28"/>
          <w:szCs w:val="28"/>
        </w:rPr>
        <w:t>насадження на вулицях є стійкість до газопилових викидів. Зокрема,</w:t>
      </w:r>
      <w:r w:rsidRPr="000F1279">
        <w:rPr>
          <w:rFonts w:ascii="Times New Roman" w:eastAsia="Calibri" w:hAnsi="Times New Roman" w:cs="Times New Roman"/>
          <w:sz w:val="28"/>
          <w:szCs w:val="28"/>
        </w:rPr>
        <w:t xml:space="preserve"> високою газостійкістю,</w:t>
      </w:r>
      <w:r>
        <w:rPr>
          <w:rFonts w:ascii="Times New Roman" w:eastAsia="Calibri" w:hAnsi="Times New Roman" w:cs="Times New Roman"/>
          <w:sz w:val="28"/>
          <w:szCs w:val="28"/>
        </w:rPr>
        <w:t xml:space="preserve"> в умовах </w:t>
      </w:r>
      <w:proofErr w:type="spellStart"/>
      <w:r>
        <w:rPr>
          <w:rFonts w:ascii="Times New Roman" w:eastAsia="Calibri" w:hAnsi="Times New Roman" w:cs="Times New Roman"/>
          <w:sz w:val="28"/>
          <w:szCs w:val="28"/>
        </w:rPr>
        <w:t>урбоекосистем</w:t>
      </w:r>
      <w:proofErr w:type="spellEnd"/>
      <w:r>
        <w:rPr>
          <w:rFonts w:ascii="Times New Roman" w:eastAsia="Calibri" w:hAnsi="Times New Roman" w:cs="Times New Roman"/>
          <w:sz w:val="28"/>
          <w:szCs w:val="28"/>
        </w:rPr>
        <w:t>, характеризуються:</w:t>
      </w:r>
      <w:r w:rsidRPr="000F1279">
        <w:rPr>
          <w:rFonts w:ascii="Times New Roman" w:eastAsia="Calibri" w:hAnsi="Times New Roman" w:cs="Times New Roman"/>
          <w:sz w:val="28"/>
          <w:szCs w:val="28"/>
        </w:rPr>
        <w:t xml:space="preserve"> тополі (чорна, канадська, пірамі</w:t>
      </w:r>
      <w:r>
        <w:rPr>
          <w:rFonts w:ascii="Times New Roman" w:eastAsia="Calibri" w:hAnsi="Times New Roman" w:cs="Times New Roman"/>
          <w:sz w:val="28"/>
          <w:szCs w:val="28"/>
        </w:rPr>
        <w:t xml:space="preserve">дальна), ясен звичайний та </w:t>
      </w:r>
      <w:r w:rsidRPr="000F1279">
        <w:rPr>
          <w:rFonts w:ascii="Times New Roman" w:eastAsia="Calibri" w:hAnsi="Times New Roman" w:cs="Times New Roman"/>
          <w:sz w:val="28"/>
          <w:szCs w:val="28"/>
        </w:rPr>
        <w:t>каштан кінський</w:t>
      </w:r>
      <w:r w:rsidR="002D7151">
        <w:rPr>
          <w:rFonts w:ascii="Times New Roman" w:eastAsia="Calibri" w:hAnsi="Times New Roman" w:cs="Times New Roman"/>
          <w:sz w:val="28"/>
          <w:szCs w:val="28"/>
        </w:rPr>
        <w:t xml:space="preserve"> </w:t>
      </w:r>
      <w:r w:rsidR="002D7151" w:rsidRPr="002D7151">
        <w:rPr>
          <w:rFonts w:ascii="Times New Roman" w:eastAsia="Calibri" w:hAnsi="Times New Roman" w:cs="Times New Roman"/>
          <w:sz w:val="28"/>
          <w:szCs w:val="28"/>
        </w:rPr>
        <w:t>[</w:t>
      </w:r>
      <w:r w:rsidR="00A611F8" w:rsidRPr="00A611F8">
        <w:rPr>
          <w:rFonts w:ascii="Times New Roman" w:eastAsia="Calibri" w:hAnsi="Times New Roman" w:cs="Times New Roman"/>
          <w:sz w:val="28"/>
          <w:szCs w:val="28"/>
        </w:rPr>
        <w:t>11</w:t>
      </w:r>
      <w:r w:rsidR="002D7151" w:rsidRPr="002D7151">
        <w:rPr>
          <w:rFonts w:ascii="Times New Roman" w:eastAsia="Calibri" w:hAnsi="Times New Roman" w:cs="Times New Roman"/>
          <w:sz w:val="28"/>
          <w:szCs w:val="28"/>
        </w:rPr>
        <w:t>]</w:t>
      </w:r>
      <w:r w:rsidRPr="000F1279">
        <w:rPr>
          <w:rFonts w:ascii="Times New Roman" w:eastAsia="Calibri" w:hAnsi="Times New Roman" w:cs="Times New Roman"/>
          <w:sz w:val="28"/>
          <w:szCs w:val="28"/>
        </w:rPr>
        <w:t xml:space="preserve">. Загалом, стійкість до газопилових викидів переважаючих деревних насаджень м. Тернопіль, зокрема мікрорайону «Дружба», оцінюється у 96,5 бали (із 200 максимально можливих) </w:t>
      </w:r>
      <w:r w:rsidRPr="000F1279">
        <w:rPr>
          <w:rFonts w:ascii="Times New Roman" w:eastAsia="Calibri" w:hAnsi="Times New Roman" w:cs="Times New Roman"/>
          <w:sz w:val="28"/>
          <w:szCs w:val="28"/>
          <w:lang w:val="ru-RU"/>
        </w:rPr>
        <w:t>[10]. Т</w:t>
      </w:r>
      <w:r w:rsidR="002D7151">
        <w:rPr>
          <w:rFonts w:ascii="Times New Roman" w:eastAsia="Calibri" w:hAnsi="Times New Roman" w:cs="Times New Roman"/>
          <w:sz w:val="28"/>
          <w:szCs w:val="28"/>
          <w:lang w:val="ru-RU"/>
        </w:rPr>
        <w:t xml:space="preserve">ому </w:t>
      </w:r>
      <w:proofErr w:type="spellStart"/>
      <w:r w:rsidR="002D7151">
        <w:rPr>
          <w:rFonts w:ascii="Times New Roman" w:eastAsia="Calibri" w:hAnsi="Times New Roman" w:cs="Times New Roman"/>
          <w:sz w:val="28"/>
          <w:szCs w:val="28"/>
          <w:lang w:val="ru-RU"/>
        </w:rPr>
        <w:t>можемо</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зробити</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висновок</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що</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більшість</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насаджень</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мікрорайону</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потребують</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видової</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заміни</w:t>
      </w:r>
      <w:proofErr w:type="spellEnd"/>
      <w:r w:rsidR="002D7151">
        <w:rPr>
          <w:rFonts w:ascii="Times New Roman" w:eastAsia="Calibri" w:hAnsi="Times New Roman" w:cs="Times New Roman"/>
          <w:sz w:val="28"/>
          <w:szCs w:val="28"/>
          <w:lang w:val="ru-RU"/>
        </w:rPr>
        <w:t xml:space="preserve">, </w:t>
      </w:r>
      <w:proofErr w:type="spellStart"/>
      <w:r w:rsidR="002D7151">
        <w:rPr>
          <w:rFonts w:ascii="Times New Roman" w:eastAsia="Calibri" w:hAnsi="Times New Roman" w:cs="Times New Roman"/>
          <w:sz w:val="28"/>
          <w:szCs w:val="28"/>
          <w:lang w:val="ru-RU"/>
        </w:rPr>
        <w:t>реконструкції</w:t>
      </w:r>
      <w:proofErr w:type="spellEnd"/>
      <w:r w:rsidR="002D7151">
        <w:rPr>
          <w:rFonts w:ascii="Times New Roman" w:eastAsia="Calibri" w:hAnsi="Times New Roman" w:cs="Times New Roman"/>
          <w:sz w:val="28"/>
          <w:szCs w:val="28"/>
          <w:lang w:val="ru-RU"/>
        </w:rPr>
        <w:t xml:space="preserve"> та </w:t>
      </w:r>
      <w:proofErr w:type="spellStart"/>
      <w:r w:rsidR="002D7151">
        <w:rPr>
          <w:rFonts w:ascii="Times New Roman" w:eastAsia="Calibri" w:hAnsi="Times New Roman" w:cs="Times New Roman"/>
          <w:sz w:val="28"/>
          <w:szCs w:val="28"/>
          <w:lang w:val="ru-RU"/>
        </w:rPr>
        <w:t>омолодження</w:t>
      </w:r>
      <w:proofErr w:type="spellEnd"/>
      <w:r w:rsidR="002D7151">
        <w:rPr>
          <w:rFonts w:ascii="Times New Roman" w:eastAsia="Calibri" w:hAnsi="Times New Roman" w:cs="Times New Roman"/>
          <w:sz w:val="28"/>
          <w:szCs w:val="28"/>
          <w:lang w:val="ru-RU"/>
        </w:rPr>
        <w:t xml:space="preserve">.  </w:t>
      </w:r>
    </w:p>
    <w:p w:rsidR="001C59D3" w:rsidRDefault="00721D64" w:rsidP="002040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Багато науковців також повідомляють про шумопоглинальні властивості газонів</w:t>
      </w:r>
      <w:r w:rsidR="0018603F">
        <w:rPr>
          <w:rFonts w:ascii="Times New Roman" w:hAnsi="Times New Roman" w:cs="Times New Roman"/>
          <w:sz w:val="28"/>
          <w:szCs w:val="28"/>
        </w:rPr>
        <w:t xml:space="preserve"> </w:t>
      </w:r>
      <w:r w:rsidR="0018603F" w:rsidRPr="0018603F">
        <w:rPr>
          <w:rFonts w:ascii="Times New Roman" w:hAnsi="Times New Roman" w:cs="Times New Roman"/>
          <w:sz w:val="28"/>
          <w:szCs w:val="28"/>
          <w:lang w:val="ru-RU"/>
        </w:rPr>
        <w:t>[</w:t>
      </w:r>
      <w:r w:rsidR="00A611F8" w:rsidRPr="00A611F8">
        <w:rPr>
          <w:rFonts w:ascii="Times New Roman" w:hAnsi="Times New Roman" w:cs="Times New Roman"/>
          <w:sz w:val="28"/>
          <w:szCs w:val="28"/>
          <w:lang w:val="ru-RU"/>
        </w:rPr>
        <w:t>11</w:t>
      </w:r>
      <w:r w:rsidR="00A611F8">
        <w:rPr>
          <w:rFonts w:ascii="Times New Roman" w:hAnsi="Times New Roman" w:cs="Times New Roman"/>
          <w:sz w:val="28"/>
          <w:szCs w:val="28"/>
          <w:lang w:val="ru-RU"/>
        </w:rPr>
        <w:t>,</w:t>
      </w:r>
      <w:r w:rsidR="00A611F8" w:rsidRPr="00A611F8">
        <w:rPr>
          <w:rFonts w:ascii="Times New Roman" w:hAnsi="Times New Roman" w:cs="Times New Roman"/>
          <w:sz w:val="28"/>
          <w:szCs w:val="28"/>
          <w:lang w:val="ru-RU"/>
        </w:rPr>
        <w:t>14</w:t>
      </w:r>
      <w:r w:rsidR="0018603F" w:rsidRPr="0018603F">
        <w:rPr>
          <w:rFonts w:ascii="Times New Roman" w:hAnsi="Times New Roman" w:cs="Times New Roman"/>
          <w:sz w:val="28"/>
          <w:szCs w:val="28"/>
          <w:lang w:val="ru-RU"/>
        </w:rPr>
        <w:t>]</w:t>
      </w:r>
      <w:r>
        <w:rPr>
          <w:rFonts w:ascii="Times New Roman" w:hAnsi="Times New Roman" w:cs="Times New Roman"/>
          <w:sz w:val="28"/>
          <w:szCs w:val="28"/>
        </w:rPr>
        <w:t xml:space="preserve">. При наявності трав’яного покриву у кварталі шум дещо нижчий, ніж при його відсутності. Газон, як повідомляє Ф. Сен-Марк, може знизити шум на 6-8 дБ. Тому для територій будинків мікрорайону «Дружба» рекомендується створювати додаткові площі газонів, в середні двору та зі сторони дороги, де неможливо висаджувати високорослі дерева. Особливо актуальними такі рекомендації є для будинків по вулицях Тролейбусна, 9в; </w:t>
      </w:r>
      <w:r w:rsidR="000E000B">
        <w:rPr>
          <w:rFonts w:ascii="Times New Roman" w:hAnsi="Times New Roman" w:cs="Times New Roman"/>
          <w:sz w:val="28"/>
          <w:szCs w:val="28"/>
        </w:rPr>
        <w:t xml:space="preserve"> Лучаківського, 1а</w:t>
      </w:r>
      <w:r>
        <w:rPr>
          <w:rFonts w:ascii="Times New Roman" w:hAnsi="Times New Roman" w:cs="Times New Roman"/>
          <w:sz w:val="28"/>
          <w:szCs w:val="28"/>
        </w:rPr>
        <w:t>;</w:t>
      </w:r>
      <w:r w:rsidR="0018603F">
        <w:rPr>
          <w:rFonts w:ascii="Times New Roman" w:hAnsi="Times New Roman" w:cs="Times New Roman"/>
          <w:sz w:val="28"/>
          <w:szCs w:val="28"/>
        </w:rPr>
        <w:t xml:space="preserve"> Карпенка,10; Миру, 2а, 6 і 13;</w:t>
      </w:r>
      <w:r>
        <w:rPr>
          <w:rFonts w:ascii="Times New Roman" w:hAnsi="Times New Roman" w:cs="Times New Roman"/>
          <w:sz w:val="28"/>
          <w:szCs w:val="28"/>
        </w:rPr>
        <w:t xml:space="preserve"> Юності, 2; </w:t>
      </w:r>
      <w:r w:rsidR="000E000B">
        <w:rPr>
          <w:rFonts w:ascii="Times New Roman" w:hAnsi="Times New Roman" w:cs="Times New Roman"/>
          <w:sz w:val="28"/>
          <w:szCs w:val="28"/>
        </w:rPr>
        <w:t xml:space="preserve">Гетьмана Виговського, 12а </w:t>
      </w:r>
      <w:r>
        <w:rPr>
          <w:rFonts w:ascii="Times New Roman" w:hAnsi="Times New Roman" w:cs="Times New Roman"/>
          <w:sz w:val="28"/>
          <w:szCs w:val="28"/>
        </w:rPr>
        <w:t>та  Дружби, 13,</w:t>
      </w:r>
      <w:r w:rsidR="001E2331">
        <w:rPr>
          <w:rFonts w:ascii="Times New Roman" w:hAnsi="Times New Roman" w:cs="Times New Roman"/>
          <w:sz w:val="28"/>
          <w:szCs w:val="28"/>
        </w:rPr>
        <w:t xml:space="preserve"> де для цього є усі</w:t>
      </w:r>
      <w:r>
        <w:rPr>
          <w:rFonts w:ascii="Times New Roman" w:hAnsi="Times New Roman" w:cs="Times New Roman"/>
          <w:sz w:val="28"/>
          <w:szCs w:val="28"/>
        </w:rPr>
        <w:t xml:space="preserve"> </w:t>
      </w:r>
      <w:r w:rsidR="000E000B">
        <w:rPr>
          <w:rFonts w:ascii="Times New Roman" w:hAnsi="Times New Roman" w:cs="Times New Roman"/>
          <w:sz w:val="28"/>
          <w:szCs w:val="28"/>
        </w:rPr>
        <w:t xml:space="preserve">необхідні </w:t>
      </w:r>
      <w:r>
        <w:rPr>
          <w:rFonts w:ascii="Times New Roman" w:hAnsi="Times New Roman" w:cs="Times New Roman"/>
          <w:sz w:val="28"/>
          <w:szCs w:val="28"/>
        </w:rPr>
        <w:t>можливості</w:t>
      </w:r>
      <w:r w:rsidR="000E000B">
        <w:rPr>
          <w:rFonts w:ascii="Times New Roman" w:hAnsi="Times New Roman" w:cs="Times New Roman"/>
          <w:sz w:val="28"/>
          <w:szCs w:val="28"/>
        </w:rPr>
        <w:t xml:space="preserve">. </w:t>
      </w:r>
      <w:r w:rsidR="002A3154">
        <w:rPr>
          <w:rFonts w:ascii="Times New Roman" w:hAnsi="Times New Roman" w:cs="Times New Roman"/>
          <w:sz w:val="28"/>
          <w:szCs w:val="28"/>
        </w:rPr>
        <w:t xml:space="preserve">Також, в контексті збереження газонів у </w:t>
      </w:r>
      <w:r w:rsidR="000D0776">
        <w:rPr>
          <w:rFonts w:ascii="Times New Roman" w:hAnsi="Times New Roman" w:cs="Times New Roman"/>
          <w:sz w:val="28"/>
          <w:szCs w:val="28"/>
        </w:rPr>
        <w:t>житловому масиві</w:t>
      </w:r>
      <w:r w:rsidR="002A3154">
        <w:rPr>
          <w:rFonts w:ascii="Times New Roman" w:hAnsi="Times New Roman" w:cs="Times New Roman"/>
          <w:sz w:val="28"/>
          <w:szCs w:val="28"/>
        </w:rPr>
        <w:t xml:space="preserve"> «Дружба»</w:t>
      </w:r>
      <w:r w:rsidR="000D0776">
        <w:rPr>
          <w:rFonts w:ascii="Times New Roman" w:hAnsi="Times New Roman" w:cs="Times New Roman"/>
          <w:sz w:val="28"/>
          <w:szCs w:val="28"/>
        </w:rPr>
        <w:t xml:space="preserve"> рекомендуємо адміні</w:t>
      </w:r>
      <w:r w:rsidR="000E000B">
        <w:rPr>
          <w:rFonts w:ascii="Times New Roman" w:hAnsi="Times New Roman" w:cs="Times New Roman"/>
          <w:sz w:val="28"/>
          <w:szCs w:val="28"/>
        </w:rPr>
        <w:t>страції нещодавно</w:t>
      </w:r>
      <w:r w:rsidR="000D0776">
        <w:rPr>
          <w:rFonts w:ascii="Times New Roman" w:hAnsi="Times New Roman" w:cs="Times New Roman"/>
          <w:sz w:val="28"/>
          <w:szCs w:val="28"/>
        </w:rPr>
        <w:t xml:space="preserve"> створеного закладу харчування «</w:t>
      </w:r>
      <w:r w:rsidR="000D0776">
        <w:rPr>
          <w:rFonts w:ascii="Times New Roman" w:hAnsi="Times New Roman" w:cs="Times New Roman"/>
          <w:sz w:val="28"/>
          <w:szCs w:val="28"/>
          <w:lang w:val="en-US"/>
        </w:rPr>
        <w:t>McDonald</w:t>
      </w:r>
      <w:r w:rsidR="000D0776" w:rsidRPr="000D0776">
        <w:rPr>
          <w:rFonts w:ascii="Times New Roman" w:hAnsi="Times New Roman" w:cs="Times New Roman"/>
          <w:sz w:val="28"/>
          <w:szCs w:val="28"/>
        </w:rPr>
        <w:t>`</w:t>
      </w:r>
      <w:r w:rsidR="000D0776">
        <w:rPr>
          <w:rFonts w:ascii="Times New Roman" w:hAnsi="Times New Roman" w:cs="Times New Roman"/>
          <w:sz w:val="28"/>
          <w:szCs w:val="28"/>
          <w:lang w:val="en-US"/>
        </w:rPr>
        <w:t>s</w:t>
      </w:r>
      <w:r w:rsidR="000D0776">
        <w:rPr>
          <w:rFonts w:ascii="Times New Roman" w:hAnsi="Times New Roman" w:cs="Times New Roman"/>
          <w:sz w:val="28"/>
          <w:szCs w:val="28"/>
        </w:rPr>
        <w:t xml:space="preserve">», максимально відновити забудовану зелену зону або створити нову в межах мікрорайону.  </w:t>
      </w:r>
    </w:p>
    <w:p w:rsidR="000D0776" w:rsidRPr="002A3154" w:rsidRDefault="000D0776" w:rsidP="002040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Окрім цього для зменшення шумового забруднення від транспортних засобів у мікрорайоні «Дружба» м. Тернопіль вважаємо за необхідне запровадження таких заходів як: удосконалення системи регулювання дорожнім рухом і керування світлофорами; обмеження та заборона паркування вздовж проїжджої частини; спорудження нової об’їзної дороги для виведення </w:t>
      </w:r>
      <w:r>
        <w:rPr>
          <w:rFonts w:ascii="Times New Roman" w:hAnsi="Times New Roman" w:cs="Times New Roman"/>
          <w:sz w:val="28"/>
          <w:szCs w:val="28"/>
        </w:rPr>
        <w:lastRenderedPageBreak/>
        <w:t xml:space="preserve">транзитних транспортних потоків з міста; підвищення якості та регулярності руху міського громадського транспорту. При будівництві нових будинків неухильно дотримуватись Державних будівельних норм, проєктувати спеціальні шумозахисні заходи (втому числі створення смуг зелених насаджень), передбачати місця для стоянок приватних автомобілів, створювати рекреаційні зони, бульвари, сквери, алеї вздовж вулиць та автомагістралей.  </w:t>
      </w:r>
    </w:p>
    <w:p w:rsidR="000E000B" w:rsidRPr="001C59D3" w:rsidRDefault="000E000B" w:rsidP="000E000B">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Отож, на території мікрорайону «Дружба», необхідно зменшувати рівень еквівалентного звуку в середньому на 15-20 дБ. Найбільш реалістичними та ефективними заходами для зменшення шумового забруднення у м. Тернопіль є створення системи додаткових зелених насаджень – одно- та дворядних шумопоглинаючих смуг. Такі заходи можливо реалізувати</w:t>
      </w:r>
      <w:r w:rsidR="00B84642">
        <w:rPr>
          <w:rFonts w:ascii="Times New Roman" w:hAnsi="Times New Roman" w:cs="Times New Roman"/>
          <w:sz w:val="28"/>
          <w:szCs w:val="28"/>
        </w:rPr>
        <w:t xml:space="preserve"> лише</w:t>
      </w:r>
      <w:r>
        <w:rPr>
          <w:rFonts w:ascii="Times New Roman" w:hAnsi="Times New Roman" w:cs="Times New Roman"/>
          <w:sz w:val="28"/>
          <w:szCs w:val="28"/>
        </w:rPr>
        <w:t xml:space="preserve"> за умови погодження із мешканцями окремих будинків мікрорайону та органами місцевого самоврядування</w:t>
      </w:r>
      <w:r w:rsidR="00B84642">
        <w:rPr>
          <w:rFonts w:ascii="Times New Roman" w:hAnsi="Times New Roman" w:cs="Times New Roman"/>
          <w:sz w:val="28"/>
          <w:szCs w:val="28"/>
        </w:rPr>
        <w:t>.</w:t>
      </w: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E8747B" w:rsidRDefault="0018603F" w:rsidP="00CD5FC8">
      <w:pPr>
        <w:spacing w:after="0" w:line="360" w:lineRule="auto"/>
        <w:jc w:val="center"/>
        <w:rPr>
          <w:rFonts w:ascii="Times New Roman" w:hAnsi="Times New Roman" w:cs="Times New Roman"/>
          <w:b/>
          <w:sz w:val="28"/>
          <w:szCs w:val="28"/>
          <w:lang w:val="ru-RU"/>
        </w:rPr>
      </w:pPr>
    </w:p>
    <w:p w:rsidR="0018603F" w:rsidRPr="00A611F8" w:rsidRDefault="0018603F" w:rsidP="00A611F8">
      <w:pPr>
        <w:spacing w:after="0" w:line="360" w:lineRule="auto"/>
        <w:rPr>
          <w:rFonts w:ascii="Times New Roman" w:hAnsi="Times New Roman" w:cs="Times New Roman"/>
          <w:b/>
          <w:sz w:val="28"/>
          <w:szCs w:val="28"/>
        </w:rPr>
      </w:pPr>
    </w:p>
    <w:p w:rsidR="00123DD5" w:rsidRDefault="00123DD5" w:rsidP="00CD5FC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1A704D" w:rsidRDefault="001A704D" w:rsidP="001A704D">
      <w:pPr>
        <w:spacing w:after="0" w:line="360" w:lineRule="auto"/>
        <w:ind w:firstLine="709"/>
        <w:jc w:val="both"/>
        <w:rPr>
          <w:rFonts w:ascii="Times New Roman" w:hAnsi="Times New Roman" w:cs="Times New Roman"/>
          <w:sz w:val="28"/>
          <w:szCs w:val="28"/>
        </w:rPr>
      </w:pPr>
      <w:r w:rsidRPr="001A704D">
        <w:rPr>
          <w:rFonts w:ascii="Times New Roman" w:hAnsi="Times New Roman" w:cs="Times New Roman"/>
          <w:sz w:val="28"/>
          <w:szCs w:val="28"/>
        </w:rPr>
        <w:t xml:space="preserve">1. </w:t>
      </w:r>
      <w:r>
        <w:rPr>
          <w:rFonts w:ascii="Times New Roman" w:hAnsi="Times New Roman" w:cs="Times New Roman"/>
          <w:sz w:val="28"/>
          <w:szCs w:val="28"/>
        </w:rPr>
        <w:t xml:space="preserve">Проаналізувавши основні відомості про шумове забруднення та його вплив на організм людини, можна зробити висновок, що шум – це </w:t>
      </w:r>
      <w:r w:rsidRPr="00914CAE">
        <w:rPr>
          <w:rFonts w:ascii="Times New Roman" w:hAnsi="Times New Roman" w:cs="Times New Roman"/>
          <w:sz w:val="28"/>
          <w:szCs w:val="28"/>
        </w:rPr>
        <w:t xml:space="preserve">хаотична сукупність різних за силою і частотою звуків, </w:t>
      </w:r>
      <w:r>
        <w:rPr>
          <w:rFonts w:ascii="Times New Roman" w:hAnsi="Times New Roman" w:cs="Times New Roman"/>
          <w:sz w:val="28"/>
          <w:szCs w:val="28"/>
        </w:rPr>
        <w:t>інтенсивність яких може негативно впливати</w:t>
      </w:r>
      <w:r w:rsidRPr="00914CAE">
        <w:rPr>
          <w:rFonts w:ascii="Times New Roman" w:hAnsi="Times New Roman" w:cs="Times New Roman"/>
          <w:sz w:val="28"/>
          <w:szCs w:val="28"/>
        </w:rPr>
        <w:t xml:space="preserve"> на людину. </w:t>
      </w:r>
      <w:r w:rsidR="008057DF">
        <w:rPr>
          <w:rFonts w:ascii="Times New Roman" w:hAnsi="Times New Roman" w:cs="Times New Roman"/>
          <w:sz w:val="28"/>
          <w:szCs w:val="28"/>
        </w:rPr>
        <w:t xml:space="preserve">Вимірювання рівня шуму у мікрорайоні проводили цифровим шумоміром моделі </w:t>
      </w:r>
      <w:r w:rsidR="008057DF">
        <w:rPr>
          <w:rFonts w:ascii="Times New Roman" w:hAnsi="Times New Roman" w:cs="Times New Roman"/>
          <w:sz w:val="28"/>
          <w:szCs w:val="28"/>
          <w:lang w:val="en-US"/>
        </w:rPr>
        <w:t>AR</w:t>
      </w:r>
      <w:r w:rsidR="008057DF" w:rsidRPr="008057DF">
        <w:rPr>
          <w:rFonts w:ascii="Times New Roman" w:hAnsi="Times New Roman" w:cs="Times New Roman"/>
          <w:sz w:val="28"/>
          <w:szCs w:val="28"/>
        </w:rPr>
        <w:t>814</w:t>
      </w:r>
      <w:r w:rsidR="008057DF">
        <w:rPr>
          <w:rFonts w:ascii="Times New Roman" w:hAnsi="Times New Roman" w:cs="Times New Roman"/>
          <w:sz w:val="28"/>
          <w:szCs w:val="28"/>
        </w:rPr>
        <w:t xml:space="preserve">, у робочий день в період з 15.00 по 18.00 год. </w:t>
      </w:r>
    </w:p>
    <w:p w:rsidR="00F146F4" w:rsidRDefault="008057DF" w:rsidP="001A70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 ході проведеного дослідження нами виміряно рівень шуму на 36 експериментальних ділянках (точках вимірювання) в межах мікрорайону «Дружба» м. Тернопіль. Встановлено, що найвища інтенсивність шуму, понад 70 дБ, спостерігається на вулицях із найбільшим транспортним навантаженням: вул.</w:t>
      </w:r>
      <w:r w:rsidRPr="008057DF">
        <w:rPr>
          <w:rFonts w:ascii="Times New Roman" w:hAnsi="Times New Roman" w:cs="Times New Roman"/>
          <w:color w:val="000000" w:themeColor="text1"/>
          <w:sz w:val="28"/>
          <w:szCs w:val="28"/>
        </w:rPr>
        <w:t xml:space="preserve"> С. </w:t>
      </w:r>
      <w:r>
        <w:rPr>
          <w:rFonts w:ascii="Times New Roman" w:hAnsi="Times New Roman" w:cs="Times New Roman"/>
          <w:color w:val="000000" w:themeColor="text1"/>
          <w:sz w:val="28"/>
          <w:szCs w:val="28"/>
        </w:rPr>
        <w:t xml:space="preserve">Будного, Об'їзна та Бережанська. </w:t>
      </w:r>
      <w:r w:rsidR="00F146F4">
        <w:rPr>
          <w:rFonts w:ascii="Times New Roman" w:hAnsi="Times New Roman" w:cs="Times New Roman"/>
          <w:color w:val="000000" w:themeColor="text1"/>
          <w:sz w:val="28"/>
          <w:szCs w:val="28"/>
        </w:rPr>
        <w:t>Враховуючи те, що н</w:t>
      </w:r>
      <w:r w:rsidR="00F146F4">
        <w:rPr>
          <w:rFonts w:ascii="Times New Roman" w:hAnsi="Times New Roman" w:cs="Times New Roman"/>
          <w:sz w:val="28"/>
          <w:szCs w:val="28"/>
        </w:rPr>
        <w:t>ормованими параметрами</w:t>
      </w:r>
      <w:r w:rsidR="00F146F4" w:rsidRPr="00E002C1">
        <w:rPr>
          <w:rFonts w:ascii="Times New Roman" w:hAnsi="Times New Roman" w:cs="Times New Roman"/>
          <w:sz w:val="28"/>
          <w:szCs w:val="28"/>
        </w:rPr>
        <w:t xml:space="preserve"> ш</w:t>
      </w:r>
      <w:r w:rsidR="00F146F4">
        <w:rPr>
          <w:rFonts w:ascii="Times New Roman" w:hAnsi="Times New Roman" w:cs="Times New Roman"/>
          <w:sz w:val="28"/>
          <w:szCs w:val="28"/>
        </w:rPr>
        <w:t>умового забруднення від транспортних засобів</w:t>
      </w:r>
      <w:r w:rsidR="00F146F4" w:rsidRPr="00E002C1">
        <w:rPr>
          <w:rFonts w:ascii="Times New Roman" w:hAnsi="Times New Roman" w:cs="Times New Roman"/>
          <w:sz w:val="28"/>
          <w:szCs w:val="28"/>
        </w:rPr>
        <w:t xml:space="preserve"> є еквіва</w:t>
      </w:r>
      <w:r w:rsidR="00F146F4">
        <w:rPr>
          <w:rFonts w:ascii="Times New Roman" w:hAnsi="Times New Roman" w:cs="Times New Roman"/>
          <w:sz w:val="28"/>
          <w:szCs w:val="28"/>
        </w:rPr>
        <w:t xml:space="preserve">лентний рівень звуку </w:t>
      </w:r>
      <w:r w:rsidR="00F146F4" w:rsidRPr="007171DB">
        <w:rPr>
          <w:rFonts w:ascii="Times New Roman" w:hAnsi="Times New Roman" w:cs="Times New Roman"/>
          <w:sz w:val="28"/>
          <w:szCs w:val="28"/>
        </w:rPr>
        <w:t>L</w:t>
      </w:r>
      <w:r w:rsidR="00F146F4" w:rsidRPr="007171DB">
        <w:rPr>
          <w:rFonts w:ascii="Times New Roman" w:hAnsi="Times New Roman" w:cs="Times New Roman"/>
          <w:sz w:val="28"/>
          <w:szCs w:val="28"/>
          <w:vertAlign w:val="subscript"/>
        </w:rPr>
        <w:t>A екв</w:t>
      </w:r>
      <w:r w:rsidR="00F146F4">
        <w:rPr>
          <w:rFonts w:ascii="Times New Roman" w:hAnsi="Times New Roman" w:cs="Times New Roman"/>
          <w:sz w:val="28"/>
          <w:szCs w:val="28"/>
        </w:rPr>
        <w:t>, нами визначено даний показник для 29 експериментальних точок, які знаходяться на придорожній територій в межах мікрорайону «Дружба». За результатами проведених розрахунків встановлено, що</w:t>
      </w:r>
      <w:r w:rsidR="00F146F4" w:rsidRPr="00F146F4">
        <w:rPr>
          <w:rFonts w:ascii="Times New Roman" w:hAnsi="Times New Roman" w:cs="Times New Roman"/>
          <w:sz w:val="28"/>
          <w:szCs w:val="28"/>
        </w:rPr>
        <w:t xml:space="preserve"> </w:t>
      </w:r>
      <w:r w:rsidR="00F146F4">
        <w:rPr>
          <w:rFonts w:ascii="Times New Roman" w:hAnsi="Times New Roman" w:cs="Times New Roman"/>
          <w:sz w:val="28"/>
          <w:szCs w:val="28"/>
        </w:rPr>
        <w:t>на чотирьох вулицях (О</w:t>
      </w:r>
      <w:r w:rsidR="002250F0">
        <w:rPr>
          <w:rFonts w:ascii="Times New Roman" w:hAnsi="Times New Roman" w:cs="Times New Roman"/>
          <w:sz w:val="28"/>
          <w:szCs w:val="28"/>
        </w:rPr>
        <w:t>б’їзна, С. Будного, Бережанська</w:t>
      </w:r>
      <w:r w:rsidR="002250F0" w:rsidRPr="002250F0">
        <w:rPr>
          <w:rFonts w:ascii="Times New Roman" w:hAnsi="Times New Roman" w:cs="Times New Roman"/>
          <w:sz w:val="28"/>
          <w:szCs w:val="28"/>
          <w:lang w:val="ru-RU"/>
        </w:rPr>
        <w:t xml:space="preserve"> </w:t>
      </w:r>
      <w:r w:rsidR="002250F0">
        <w:rPr>
          <w:rFonts w:ascii="Times New Roman" w:hAnsi="Times New Roman" w:cs="Times New Roman"/>
          <w:sz w:val="28"/>
          <w:szCs w:val="28"/>
        </w:rPr>
        <w:t>та</w:t>
      </w:r>
      <w:r w:rsidR="00F146F4">
        <w:rPr>
          <w:rFonts w:ascii="Times New Roman" w:hAnsi="Times New Roman" w:cs="Times New Roman"/>
          <w:sz w:val="28"/>
          <w:szCs w:val="28"/>
        </w:rPr>
        <w:t xml:space="preserve"> М. Кривоноса) еквівалентний рівень шумового забруднення, перевищує нормативний рівень шуму (70 дБ). Визначено, що найнижчим рівень еквівалентного звуку (&lt;50 дБ) спостерігається на вулицях із асфальтним покриттям та низькою часткою вантажного і громадського транспорту (вул. Громницького, Степова, Просвіти). </w:t>
      </w:r>
    </w:p>
    <w:p w:rsidR="008057DF" w:rsidRPr="008057DF" w:rsidRDefault="00F146F4" w:rsidP="001A70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Розроблено та обґрунтовано заходи для зменшення акустичного забруднення мікрорайону «Дружба»,</w:t>
      </w:r>
      <w:r w:rsidR="000036A2">
        <w:rPr>
          <w:rFonts w:ascii="Times New Roman" w:hAnsi="Times New Roman" w:cs="Times New Roman"/>
          <w:sz w:val="28"/>
          <w:szCs w:val="28"/>
        </w:rPr>
        <w:t xml:space="preserve"> які в перш</w:t>
      </w:r>
      <w:r>
        <w:rPr>
          <w:rFonts w:ascii="Times New Roman" w:hAnsi="Times New Roman" w:cs="Times New Roman"/>
          <w:sz w:val="28"/>
          <w:szCs w:val="28"/>
        </w:rPr>
        <w:t>у чергу включають</w:t>
      </w:r>
      <w:r w:rsidR="000036A2">
        <w:rPr>
          <w:rFonts w:ascii="Times New Roman" w:hAnsi="Times New Roman" w:cs="Times New Roman"/>
          <w:sz w:val="28"/>
          <w:szCs w:val="28"/>
        </w:rPr>
        <w:t xml:space="preserve"> створення системи додаткових зелених насаджен</w:t>
      </w:r>
      <w:r w:rsidR="00133326">
        <w:rPr>
          <w:rFonts w:ascii="Times New Roman" w:hAnsi="Times New Roman" w:cs="Times New Roman"/>
          <w:sz w:val="28"/>
          <w:szCs w:val="28"/>
        </w:rPr>
        <w:t>ь спеціально призначення біля будинкі</w:t>
      </w:r>
      <w:r w:rsidR="00BC0141">
        <w:rPr>
          <w:rFonts w:ascii="Times New Roman" w:hAnsi="Times New Roman" w:cs="Times New Roman"/>
          <w:sz w:val="28"/>
          <w:szCs w:val="28"/>
        </w:rPr>
        <w:t>в по вул. С. Будного, 20, 22 і 40</w:t>
      </w:r>
      <w:r w:rsidR="00E04B00">
        <w:rPr>
          <w:rFonts w:ascii="Times New Roman" w:hAnsi="Times New Roman" w:cs="Times New Roman"/>
          <w:sz w:val="28"/>
          <w:szCs w:val="28"/>
        </w:rPr>
        <w:t>,</w:t>
      </w:r>
      <w:r w:rsidR="00133326">
        <w:rPr>
          <w:rFonts w:ascii="Times New Roman" w:hAnsi="Times New Roman" w:cs="Times New Roman"/>
          <w:sz w:val="28"/>
          <w:szCs w:val="28"/>
        </w:rPr>
        <w:t xml:space="preserve"> по вул. Л</w:t>
      </w:r>
      <w:r w:rsidR="002250F0">
        <w:rPr>
          <w:rFonts w:ascii="Times New Roman" w:hAnsi="Times New Roman" w:cs="Times New Roman"/>
          <w:sz w:val="28"/>
          <w:szCs w:val="28"/>
        </w:rPr>
        <w:t>учак</w:t>
      </w:r>
      <w:r w:rsidR="00133326">
        <w:rPr>
          <w:rFonts w:ascii="Times New Roman" w:hAnsi="Times New Roman" w:cs="Times New Roman"/>
          <w:sz w:val="28"/>
          <w:szCs w:val="28"/>
        </w:rPr>
        <w:t xml:space="preserve">івського, 2 та інших.  </w:t>
      </w:r>
      <w:r w:rsidR="000036A2">
        <w:rPr>
          <w:rFonts w:ascii="Times New Roman" w:hAnsi="Times New Roman" w:cs="Times New Roman"/>
          <w:sz w:val="28"/>
          <w:szCs w:val="28"/>
        </w:rPr>
        <w:t xml:space="preserve"> Будівництво нової об’їзної дороги для зменшення транзитних транспортних потоків з території мікрорайону «Дружба», зокрема вулиць Об’їзна та С. Будного. </w:t>
      </w:r>
      <w:r w:rsidR="00133326">
        <w:rPr>
          <w:rFonts w:ascii="Times New Roman" w:hAnsi="Times New Roman" w:cs="Times New Roman"/>
          <w:sz w:val="28"/>
          <w:szCs w:val="28"/>
        </w:rPr>
        <w:t xml:space="preserve">Також пропонується поступова заміна громадського транспорту із дизельним двигунами на електротранспорт, що теж сприятиме зменшенню шумового забруднення вздовж </w:t>
      </w:r>
      <w:r w:rsidR="00E04B00">
        <w:rPr>
          <w:rFonts w:ascii="Times New Roman" w:hAnsi="Times New Roman" w:cs="Times New Roman"/>
          <w:sz w:val="28"/>
          <w:szCs w:val="28"/>
        </w:rPr>
        <w:t xml:space="preserve">придорожніх територій. </w:t>
      </w:r>
    </w:p>
    <w:p w:rsidR="00F33570" w:rsidRPr="00F33570" w:rsidRDefault="0001416F" w:rsidP="0001416F">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ПЕРЕЛІК </w:t>
      </w:r>
      <w:r w:rsidRPr="00F33570">
        <w:rPr>
          <w:rFonts w:ascii="Times New Roman" w:hAnsi="Times New Roman" w:cs="Times New Roman"/>
          <w:b/>
          <w:sz w:val="28"/>
          <w:szCs w:val="28"/>
        </w:rPr>
        <w:t>ВИКОРИСТАНОЇ ЛІТЕРАТУРИ</w:t>
      </w:r>
    </w:p>
    <w:p w:rsidR="00066A92" w:rsidRDefault="00066A92" w:rsidP="00066A92">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066A92">
        <w:rPr>
          <w:rFonts w:ascii="Times New Roman" w:hAnsi="Times New Roman" w:cs="Times New Roman"/>
          <w:sz w:val="28"/>
          <w:szCs w:val="28"/>
        </w:rPr>
        <w:t>Абракітов В.Е. Картографування шумового режиму центральної частини міста Харкова: монографія. Харківська національна академія міського господарства. Харків: ХНАМГ, 2010. 266 с.</w:t>
      </w:r>
    </w:p>
    <w:p w:rsidR="00EB772B" w:rsidRPr="00066A92" w:rsidRDefault="00EB772B" w:rsidP="00066A92">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Внукова В.Н. Оцінка акустичного забруднення придорожньої території автомобільної дороги. </w:t>
      </w:r>
      <w:r>
        <w:rPr>
          <w:rFonts w:ascii="Times New Roman" w:hAnsi="Times New Roman" w:cs="Times New Roman"/>
          <w:sz w:val="28"/>
          <w:szCs w:val="28"/>
          <w:lang w:val="ru-RU"/>
        </w:rPr>
        <w:t>Восточно-Европейский журнал передовых технологий. Экология. №4/6 (випуск 52).</w:t>
      </w:r>
      <w:r w:rsidR="00311E36">
        <w:rPr>
          <w:rFonts w:ascii="Times New Roman" w:hAnsi="Times New Roman" w:cs="Times New Roman"/>
          <w:sz w:val="28"/>
          <w:szCs w:val="28"/>
          <w:lang w:val="ru-RU"/>
        </w:rPr>
        <w:t xml:space="preserve"> Харків, 2011. С.</w:t>
      </w:r>
      <w:r w:rsidR="002250F0">
        <w:rPr>
          <w:rFonts w:ascii="Times New Roman" w:hAnsi="Times New Roman" w:cs="Times New Roman"/>
          <w:sz w:val="28"/>
          <w:szCs w:val="28"/>
          <w:lang w:val="ru-RU"/>
        </w:rPr>
        <w:t xml:space="preserve"> </w:t>
      </w:r>
      <w:r w:rsidR="00311E36">
        <w:rPr>
          <w:rFonts w:ascii="Times New Roman" w:hAnsi="Times New Roman" w:cs="Times New Roman"/>
          <w:sz w:val="28"/>
          <w:szCs w:val="28"/>
          <w:lang w:val="ru-RU"/>
        </w:rPr>
        <w:t xml:space="preserve">42-47. </w:t>
      </w:r>
      <w:r>
        <w:rPr>
          <w:rFonts w:ascii="Times New Roman" w:hAnsi="Times New Roman" w:cs="Times New Roman"/>
          <w:sz w:val="28"/>
          <w:szCs w:val="28"/>
          <w:lang w:val="ru-RU"/>
        </w:rPr>
        <w:t xml:space="preserve"> </w:t>
      </w:r>
    </w:p>
    <w:p w:rsidR="00F33570" w:rsidRDefault="00F33570" w:rsidP="0001416F">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F33570">
        <w:rPr>
          <w:rFonts w:ascii="Times New Roman" w:hAnsi="Times New Roman" w:cs="Times New Roman"/>
          <w:sz w:val="28"/>
          <w:szCs w:val="28"/>
        </w:rPr>
        <w:t>Вплив шуму автомобільного транспорту на стан екології та методи</w:t>
      </w:r>
      <w:r>
        <w:rPr>
          <w:rFonts w:ascii="Times New Roman" w:hAnsi="Times New Roman" w:cs="Times New Roman"/>
          <w:sz w:val="28"/>
          <w:szCs w:val="28"/>
        </w:rPr>
        <w:t xml:space="preserve"> </w:t>
      </w:r>
      <w:r w:rsidR="00123DD5">
        <w:rPr>
          <w:rFonts w:ascii="Times New Roman" w:hAnsi="Times New Roman" w:cs="Times New Roman"/>
          <w:sz w:val="28"/>
          <w:szCs w:val="28"/>
        </w:rPr>
        <w:t>зниження їх показників М.</w:t>
      </w:r>
      <w:r w:rsidRPr="00F33570">
        <w:rPr>
          <w:rFonts w:ascii="Times New Roman" w:hAnsi="Times New Roman" w:cs="Times New Roman"/>
          <w:sz w:val="28"/>
          <w:szCs w:val="28"/>
        </w:rPr>
        <w:t xml:space="preserve"> </w:t>
      </w:r>
      <w:r w:rsidR="00123DD5">
        <w:rPr>
          <w:rFonts w:ascii="Times New Roman" w:hAnsi="Times New Roman" w:cs="Times New Roman"/>
          <w:sz w:val="28"/>
          <w:szCs w:val="28"/>
        </w:rPr>
        <w:t>Пукало, А. Наконечний, К.</w:t>
      </w:r>
      <w:r w:rsidRPr="00F33570">
        <w:rPr>
          <w:rFonts w:ascii="Times New Roman" w:hAnsi="Times New Roman" w:cs="Times New Roman"/>
          <w:sz w:val="28"/>
          <w:szCs w:val="28"/>
        </w:rPr>
        <w:t xml:space="preserve"> Ідрісов: Матеріа</w:t>
      </w:r>
      <w:r w:rsidR="002250F0">
        <w:rPr>
          <w:rFonts w:ascii="Times New Roman" w:hAnsi="Times New Roman" w:cs="Times New Roman"/>
          <w:sz w:val="28"/>
          <w:szCs w:val="28"/>
        </w:rPr>
        <w:t>ли І науково-практичної онлайн-</w:t>
      </w:r>
      <w:r w:rsidRPr="00F33570">
        <w:rPr>
          <w:rFonts w:ascii="Times New Roman" w:hAnsi="Times New Roman" w:cs="Times New Roman"/>
          <w:sz w:val="28"/>
          <w:szCs w:val="28"/>
        </w:rPr>
        <w:t>конференції / Відп. ред. канд. філос. наук М. Бр</w:t>
      </w:r>
      <w:r w:rsidR="0001416F">
        <w:rPr>
          <w:rFonts w:ascii="Times New Roman" w:hAnsi="Times New Roman" w:cs="Times New Roman"/>
          <w:sz w:val="28"/>
          <w:szCs w:val="28"/>
        </w:rPr>
        <w:t>егін. – Львів: 2016. – С.32-38.</w:t>
      </w:r>
    </w:p>
    <w:p w:rsidR="00EB772B" w:rsidRDefault="00111CEB" w:rsidP="00EB772B">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111CEB">
        <w:rPr>
          <w:rFonts w:ascii="Times New Roman" w:hAnsi="Times New Roman" w:cs="Times New Roman"/>
          <w:sz w:val="28"/>
          <w:szCs w:val="28"/>
        </w:rPr>
        <w:t>Гілета Л. Інтегроване поширення акустичного навантаження й</w:t>
      </w:r>
      <w:r>
        <w:rPr>
          <w:rFonts w:ascii="Times New Roman" w:hAnsi="Times New Roman" w:cs="Times New Roman"/>
          <w:sz w:val="28"/>
          <w:szCs w:val="28"/>
        </w:rPr>
        <w:t xml:space="preserve"> </w:t>
      </w:r>
      <w:r w:rsidRPr="00111CEB">
        <w:rPr>
          <w:rFonts w:ascii="Times New Roman" w:hAnsi="Times New Roman" w:cs="Times New Roman"/>
          <w:sz w:val="28"/>
          <w:szCs w:val="28"/>
        </w:rPr>
        <w:t>виділення акустичних геосистем в урбогеосистемі Львова</w:t>
      </w:r>
      <w:r w:rsidR="003D05DF">
        <w:rPr>
          <w:rFonts w:ascii="Times New Roman" w:hAnsi="Times New Roman" w:cs="Times New Roman"/>
          <w:sz w:val="28"/>
          <w:szCs w:val="28"/>
        </w:rPr>
        <w:t xml:space="preserve">. </w:t>
      </w:r>
      <w:r w:rsidRPr="00111CEB">
        <w:rPr>
          <w:rFonts w:ascii="Times New Roman" w:hAnsi="Times New Roman" w:cs="Times New Roman"/>
          <w:sz w:val="28"/>
          <w:szCs w:val="28"/>
        </w:rPr>
        <w:t xml:space="preserve">Наукові записки </w:t>
      </w:r>
      <w:r w:rsidR="003D05DF">
        <w:rPr>
          <w:rFonts w:ascii="Times New Roman" w:hAnsi="Times New Roman" w:cs="Times New Roman"/>
          <w:sz w:val="28"/>
          <w:szCs w:val="28"/>
        </w:rPr>
        <w:t>ТНПУ ім. В. Гнатюка Серія. Географія. 2012.</w:t>
      </w:r>
      <w:r w:rsidRPr="00111CEB">
        <w:rPr>
          <w:rFonts w:ascii="Times New Roman" w:hAnsi="Times New Roman" w:cs="Times New Roman"/>
          <w:sz w:val="28"/>
          <w:szCs w:val="28"/>
        </w:rPr>
        <w:t xml:space="preserve"> Вип. 1</w:t>
      </w:r>
      <w:r>
        <w:rPr>
          <w:rFonts w:ascii="Times New Roman" w:hAnsi="Times New Roman" w:cs="Times New Roman"/>
          <w:sz w:val="28"/>
          <w:szCs w:val="28"/>
        </w:rPr>
        <w:t xml:space="preserve"> </w:t>
      </w:r>
      <w:r w:rsidR="003D05DF">
        <w:rPr>
          <w:rFonts w:ascii="Times New Roman" w:hAnsi="Times New Roman" w:cs="Times New Roman"/>
          <w:sz w:val="28"/>
          <w:szCs w:val="28"/>
        </w:rPr>
        <w:t>(31).</w:t>
      </w:r>
      <w:r w:rsidRPr="00111CEB">
        <w:rPr>
          <w:rFonts w:ascii="Times New Roman" w:hAnsi="Times New Roman" w:cs="Times New Roman"/>
          <w:sz w:val="28"/>
          <w:szCs w:val="28"/>
        </w:rPr>
        <w:t xml:space="preserve"> С. 199-204.</w:t>
      </w:r>
    </w:p>
    <w:p w:rsidR="00066A92" w:rsidRPr="00EB772B" w:rsidRDefault="00066A92" w:rsidP="00EB772B">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EB772B">
        <w:rPr>
          <w:rFonts w:ascii="Times New Roman" w:hAnsi="Times New Roman" w:cs="Times New Roman"/>
          <w:sz w:val="28"/>
          <w:szCs w:val="28"/>
        </w:rPr>
        <w:t xml:space="preserve">Даценко </w:t>
      </w:r>
      <w:r w:rsidR="00EB772B">
        <w:rPr>
          <w:rFonts w:ascii="Times New Roman" w:hAnsi="Times New Roman" w:cs="Times New Roman"/>
          <w:sz w:val="28"/>
          <w:szCs w:val="28"/>
        </w:rPr>
        <w:t xml:space="preserve">І.І. Гігієна і екологія людини. Навчальний посібник. </w:t>
      </w:r>
      <w:r w:rsidRPr="00EB772B">
        <w:rPr>
          <w:rFonts w:ascii="Times New Roman" w:hAnsi="Times New Roman" w:cs="Times New Roman"/>
          <w:sz w:val="28"/>
          <w:szCs w:val="28"/>
        </w:rPr>
        <w:t>Ль</w:t>
      </w:r>
      <w:r w:rsidR="00EB772B">
        <w:rPr>
          <w:rFonts w:ascii="Times New Roman" w:hAnsi="Times New Roman" w:cs="Times New Roman"/>
          <w:sz w:val="28"/>
          <w:szCs w:val="28"/>
        </w:rPr>
        <w:t>вів, Афіша, 2000.</w:t>
      </w:r>
      <w:r w:rsidRPr="00EB772B">
        <w:rPr>
          <w:rFonts w:ascii="Times New Roman" w:hAnsi="Times New Roman" w:cs="Times New Roman"/>
          <w:sz w:val="28"/>
          <w:szCs w:val="28"/>
        </w:rPr>
        <w:t xml:space="preserve"> 248 с. </w:t>
      </w:r>
    </w:p>
    <w:p w:rsidR="00EB772B" w:rsidRDefault="00EB772B" w:rsidP="00EB772B">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EB772B">
        <w:rPr>
          <w:rFonts w:ascii="Times New Roman" w:hAnsi="Times New Roman" w:cs="Times New Roman"/>
          <w:sz w:val="28"/>
          <w:szCs w:val="28"/>
        </w:rPr>
        <w:t xml:space="preserve">ДБН В.1.1-31:2013 Захист територій, будинків і споруд від шуму. </w:t>
      </w:r>
      <w:r>
        <w:rPr>
          <w:rFonts w:ascii="Times New Roman" w:hAnsi="Times New Roman" w:cs="Times New Roman"/>
          <w:sz w:val="28"/>
          <w:szCs w:val="28"/>
        </w:rPr>
        <w:t xml:space="preserve">Київ: Мінрегіон України. 2014. </w:t>
      </w:r>
      <w:r w:rsidRPr="00EB772B">
        <w:rPr>
          <w:rFonts w:ascii="Times New Roman" w:hAnsi="Times New Roman" w:cs="Times New Roman"/>
          <w:sz w:val="28"/>
          <w:szCs w:val="28"/>
        </w:rPr>
        <w:t>85 с.</w:t>
      </w:r>
    </w:p>
    <w:p w:rsidR="00EB772B" w:rsidRPr="00EB772B" w:rsidRDefault="00EB772B" w:rsidP="00EB772B">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EB772B">
        <w:rPr>
          <w:rFonts w:ascii="Times New Roman" w:hAnsi="Times New Roman" w:cs="Times New Roman"/>
          <w:sz w:val="28"/>
          <w:szCs w:val="28"/>
        </w:rPr>
        <w:t>ДСТУ-Н Б В.1.1-33:2013 Настанова з розрахунку та проектування захисту від шуму сельбищних територій.  Київ:</w:t>
      </w:r>
      <w:r>
        <w:rPr>
          <w:rFonts w:ascii="Times New Roman" w:hAnsi="Times New Roman" w:cs="Times New Roman"/>
          <w:sz w:val="28"/>
          <w:szCs w:val="28"/>
        </w:rPr>
        <w:t xml:space="preserve"> </w:t>
      </w:r>
      <w:r w:rsidRPr="00EB772B">
        <w:rPr>
          <w:rFonts w:ascii="Times New Roman" w:hAnsi="Times New Roman" w:cs="Times New Roman"/>
          <w:sz w:val="28"/>
          <w:szCs w:val="28"/>
        </w:rPr>
        <w:t>Мінрегіон України, 20</w:t>
      </w:r>
      <w:r>
        <w:rPr>
          <w:rFonts w:ascii="Times New Roman" w:hAnsi="Times New Roman" w:cs="Times New Roman"/>
          <w:sz w:val="28"/>
          <w:szCs w:val="28"/>
          <w:lang w:val="ru-RU"/>
        </w:rPr>
        <w:t>14. 46 с.</w:t>
      </w:r>
    </w:p>
    <w:p w:rsidR="00311E36" w:rsidRDefault="00EB772B" w:rsidP="00311E36">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EB772B">
        <w:rPr>
          <w:rFonts w:ascii="Times New Roman" w:hAnsi="Times New Roman" w:cs="Times New Roman"/>
          <w:sz w:val="28"/>
          <w:szCs w:val="28"/>
        </w:rPr>
        <w:t>Залеський І.І.</w:t>
      </w:r>
      <w:r w:rsidR="002250F0">
        <w:rPr>
          <w:rFonts w:ascii="Times New Roman" w:hAnsi="Times New Roman" w:cs="Times New Roman"/>
          <w:sz w:val="28"/>
          <w:szCs w:val="28"/>
        </w:rPr>
        <w:t>,</w:t>
      </w:r>
      <w:r w:rsidRPr="00EB772B">
        <w:rPr>
          <w:rFonts w:ascii="Times New Roman" w:hAnsi="Times New Roman" w:cs="Times New Roman"/>
          <w:sz w:val="28"/>
          <w:szCs w:val="28"/>
        </w:rPr>
        <w:t xml:space="preserve"> </w:t>
      </w:r>
      <w:r>
        <w:rPr>
          <w:rFonts w:ascii="Times New Roman" w:hAnsi="Times New Roman" w:cs="Times New Roman"/>
          <w:sz w:val="28"/>
          <w:szCs w:val="28"/>
        </w:rPr>
        <w:t>Клименко М.О. Екологія людини: Підручник. Київ</w:t>
      </w:r>
      <w:r w:rsidRPr="00EB772B">
        <w:rPr>
          <w:rFonts w:ascii="Times New Roman" w:hAnsi="Times New Roman" w:cs="Times New Roman"/>
          <w:sz w:val="28"/>
          <w:szCs w:val="28"/>
        </w:rPr>
        <w:t>: Вида</w:t>
      </w:r>
      <w:r>
        <w:rPr>
          <w:rFonts w:ascii="Times New Roman" w:hAnsi="Times New Roman" w:cs="Times New Roman"/>
          <w:sz w:val="28"/>
          <w:szCs w:val="28"/>
        </w:rPr>
        <w:t>вничий центр «Академія», 2005.</w:t>
      </w:r>
      <w:r w:rsidRPr="00EB772B">
        <w:rPr>
          <w:rFonts w:ascii="Times New Roman" w:hAnsi="Times New Roman" w:cs="Times New Roman"/>
          <w:sz w:val="28"/>
          <w:szCs w:val="28"/>
        </w:rPr>
        <w:t xml:space="preserve"> 288 с.</w:t>
      </w:r>
    </w:p>
    <w:p w:rsidR="00311E36" w:rsidRPr="00311E36" w:rsidRDefault="00311E36" w:rsidP="00311E36">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11E36">
        <w:rPr>
          <w:rFonts w:ascii="Times New Roman" w:hAnsi="Times New Roman" w:cs="Times New Roman"/>
          <w:sz w:val="28"/>
          <w:szCs w:val="28"/>
        </w:rPr>
        <w:t>Коваленко Л.О. Визначення рівнів шуму на магістралях та вулицях міста</w:t>
      </w:r>
      <w:r>
        <w:rPr>
          <w:rFonts w:ascii="Times New Roman" w:hAnsi="Times New Roman" w:cs="Times New Roman"/>
          <w:sz w:val="28"/>
          <w:szCs w:val="28"/>
        </w:rPr>
        <w:t xml:space="preserve">. </w:t>
      </w:r>
      <w:r w:rsidRPr="00311E36">
        <w:rPr>
          <w:rFonts w:ascii="Times New Roman" w:hAnsi="Times New Roman" w:cs="Times New Roman"/>
          <w:sz w:val="28"/>
          <w:szCs w:val="28"/>
        </w:rPr>
        <w:t>Міжвузівсь</w:t>
      </w:r>
      <w:r>
        <w:rPr>
          <w:rFonts w:ascii="Times New Roman" w:hAnsi="Times New Roman" w:cs="Times New Roman"/>
          <w:sz w:val="28"/>
          <w:szCs w:val="28"/>
        </w:rPr>
        <w:t>кий збірник «Наукові нотатки». 2014. Вип. №46.</w:t>
      </w:r>
      <w:r w:rsidRPr="00311E36">
        <w:rPr>
          <w:rFonts w:ascii="Times New Roman" w:hAnsi="Times New Roman" w:cs="Times New Roman"/>
          <w:sz w:val="28"/>
          <w:szCs w:val="28"/>
        </w:rPr>
        <w:t xml:space="preserve"> С. 252-256.</w:t>
      </w:r>
    </w:p>
    <w:p w:rsidR="00EB772B" w:rsidRDefault="00C018B1" w:rsidP="00EB772B">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Кузик І.</w:t>
      </w:r>
      <w:r w:rsidR="003D05DF" w:rsidRPr="003D05DF">
        <w:rPr>
          <w:rFonts w:ascii="Times New Roman" w:hAnsi="Times New Roman" w:cs="Times New Roman"/>
          <w:sz w:val="28"/>
          <w:szCs w:val="28"/>
        </w:rPr>
        <w:t xml:space="preserve"> Екологічна оцінка стійкості зелених насаджень міста Терно</w:t>
      </w:r>
      <w:r>
        <w:rPr>
          <w:rFonts w:ascii="Times New Roman" w:hAnsi="Times New Roman" w:cs="Times New Roman"/>
          <w:sz w:val="28"/>
          <w:szCs w:val="28"/>
        </w:rPr>
        <w:t>піль до газопилових викидів.</w:t>
      </w:r>
      <w:r w:rsidR="003D05DF" w:rsidRPr="003D05DF">
        <w:rPr>
          <w:rFonts w:ascii="Times New Roman" w:hAnsi="Times New Roman" w:cs="Times New Roman"/>
          <w:sz w:val="28"/>
          <w:szCs w:val="28"/>
        </w:rPr>
        <w:t xml:space="preserve"> Збірник наукових статей. XV Всеукраїнських наукових Таліївських читань. Харків: Харківський національний універс</w:t>
      </w:r>
      <w:r w:rsidR="002250F0">
        <w:rPr>
          <w:rFonts w:ascii="Times New Roman" w:hAnsi="Times New Roman" w:cs="Times New Roman"/>
          <w:sz w:val="28"/>
          <w:szCs w:val="28"/>
        </w:rPr>
        <w:t xml:space="preserve">итет ім. В.Н. Каразіна, 2019. </w:t>
      </w:r>
      <w:r w:rsidR="003D05DF" w:rsidRPr="003D05DF">
        <w:rPr>
          <w:rFonts w:ascii="Times New Roman" w:hAnsi="Times New Roman" w:cs="Times New Roman"/>
          <w:sz w:val="28"/>
          <w:szCs w:val="28"/>
        </w:rPr>
        <w:t xml:space="preserve">С. 57-58. </w:t>
      </w:r>
    </w:p>
    <w:p w:rsidR="009036D4" w:rsidRPr="009036D4" w:rsidRDefault="00174BD1" w:rsidP="009036D4">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174BD1">
        <w:rPr>
          <w:rFonts w:ascii="Times New Roman" w:eastAsia="Malgun Gothic" w:hAnsi="Times New Roman" w:cs="Times New Roman"/>
          <w:color w:val="000000"/>
          <w:sz w:val="28"/>
          <w:szCs w:val="28"/>
          <w:lang w:eastAsia="uk-UA"/>
        </w:rPr>
        <w:t>Кучерявий В. Озеленення населених місць: Підручник. Львів: Світ, 2005. 456 с.</w:t>
      </w:r>
    </w:p>
    <w:p w:rsidR="009036D4" w:rsidRPr="009036D4" w:rsidRDefault="009036D4" w:rsidP="009036D4">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proofErr w:type="spellStart"/>
      <w:r w:rsidRPr="009036D4">
        <w:rPr>
          <w:rFonts w:ascii="Times New Roman" w:eastAsia="Times New Roman" w:hAnsi="Times New Roman" w:cs="Times New Roman"/>
          <w:color w:val="000000"/>
          <w:sz w:val="28"/>
          <w:szCs w:val="28"/>
          <w:lang w:eastAsia="uk-UA"/>
        </w:rPr>
        <w:lastRenderedPageBreak/>
        <w:t>Позняк</w:t>
      </w:r>
      <w:proofErr w:type="spellEnd"/>
      <w:r w:rsidRPr="009036D4">
        <w:rPr>
          <w:rFonts w:ascii="Times New Roman" w:eastAsia="Times New Roman" w:hAnsi="Times New Roman" w:cs="Times New Roman"/>
          <w:color w:val="000000"/>
          <w:sz w:val="28"/>
          <w:szCs w:val="28"/>
          <w:lang w:eastAsia="uk-UA"/>
        </w:rPr>
        <w:t xml:space="preserve"> І. </w:t>
      </w:r>
      <w:proofErr w:type="spellStart"/>
      <w:r w:rsidRPr="009036D4">
        <w:rPr>
          <w:rFonts w:ascii="Times New Roman" w:eastAsia="Times New Roman" w:hAnsi="Times New Roman" w:cs="Times New Roman"/>
          <w:color w:val="000000"/>
          <w:sz w:val="28"/>
          <w:szCs w:val="28"/>
          <w:lang w:eastAsia="uk-UA"/>
        </w:rPr>
        <w:t>Фітомеліораційна</w:t>
      </w:r>
      <w:proofErr w:type="spellEnd"/>
      <w:r w:rsidRPr="009036D4">
        <w:rPr>
          <w:rFonts w:ascii="Times New Roman" w:eastAsia="Times New Roman" w:hAnsi="Times New Roman" w:cs="Times New Roman"/>
          <w:color w:val="000000"/>
          <w:sz w:val="28"/>
          <w:szCs w:val="28"/>
          <w:lang w:eastAsia="uk-UA"/>
        </w:rPr>
        <w:t xml:space="preserve"> роль комплексної зеленої зони </w:t>
      </w:r>
      <w:proofErr w:type="spellStart"/>
      <w:r w:rsidRPr="009036D4">
        <w:rPr>
          <w:rFonts w:ascii="Times New Roman" w:eastAsia="Times New Roman" w:hAnsi="Times New Roman" w:cs="Times New Roman"/>
          <w:color w:val="000000"/>
          <w:sz w:val="28"/>
          <w:szCs w:val="28"/>
          <w:lang w:eastAsia="uk-UA"/>
        </w:rPr>
        <w:t>урбоекосистеми</w:t>
      </w:r>
      <w:proofErr w:type="spellEnd"/>
      <w:r w:rsidRPr="009036D4">
        <w:rPr>
          <w:rFonts w:ascii="Times New Roman" w:eastAsia="Times New Roman" w:hAnsi="Times New Roman" w:cs="Times New Roman"/>
          <w:color w:val="000000"/>
          <w:sz w:val="28"/>
          <w:szCs w:val="28"/>
          <w:lang w:eastAsia="uk-UA"/>
        </w:rPr>
        <w:t xml:space="preserve"> м. Т</w:t>
      </w:r>
      <w:r>
        <w:rPr>
          <w:rFonts w:ascii="Times New Roman" w:eastAsia="Times New Roman" w:hAnsi="Times New Roman" w:cs="Times New Roman"/>
          <w:color w:val="000000"/>
          <w:sz w:val="28"/>
          <w:szCs w:val="28"/>
          <w:lang w:eastAsia="uk-UA"/>
        </w:rPr>
        <w:t xml:space="preserve">ернополя. </w:t>
      </w:r>
      <w:r w:rsidRPr="009036D4">
        <w:rPr>
          <w:rFonts w:ascii="Times New Roman" w:eastAsia="Times New Roman" w:hAnsi="Times New Roman" w:cs="Times New Roman"/>
          <w:color w:val="000000"/>
          <w:sz w:val="28"/>
          <w:szCs w:val="28"/>
          <w:lang w:eastAsia="uk-UA"/>
        </w:rPr>
        <w:t>Наукові записки ТНПУ ім. В. Гнатюк</w:t>
      </w:r>
      <w:r>
        <w:rPr>
          <w:rFonts w:ascii="Times New Roman" w:eastAsia="Times New Roman" w:hAnsi="Times New Roman" w:cs="Times New Roman"/>
          <w:color w:val="000000"/>
          <w:sz w:val="28"/>
          <w:szCs w:val="28"/>
          <w:lang w:eastAsia="uk-UA"/>
        </w:rPr>
        <w:t>а. Серія: Географія. – Тернопіль: СМП «</w:t>
      </w:r>
      <w:proofErr w:type="spellStart"/>
      <w:r>
        <w:rPr>
          <w:rFonts w:ascii="Times New Roman" w:eastAsia="Times New Roman" w:hAnsi="Times New Roman" w:cs="Times New Roman"/>
          <w:color w:val="000000"/>
          <w:sz w:val="28"/>
          <w:szCs w:val="28"/>
          <w:lang w:eastAsia="uk-UA"/>
        </w:rPr>
        <w:t>Тайп</w:t>
      </w:r>
      <w:proofErr w:type="spellEnd"/>
      <w:r>
        <w:rPr>
          <w:rFonts w:ascii="Times New Roman" w:eastAsia="Times New Roman" w:hAnsi="Times New Roman" w:cs="Times New Roman"/>
          <w:color w:val="000000"/>
          <w:sz w:val="28"/>
          <w:szCs w:val="28"/>
          <w:lang w:eastAsia="uk-UA"/>
        </w:rPr>
        <w:t>». 2015. № 2 (вип. 39).</w:t>
      </w:r>
      <w:r w:rsidRPr="009036D4">
        <w:rPr>
          <w:rFonts w:ascii="Times New Roman" w:eastAsia="Times New Roman" w:hAnsi="Times New Roman" w:cs="Times New Roman"/>
          <w:color w:val="000000"/>
          <w:sz w:val="28"/>
          <w:szCs w:val="28"/>
          <w:lang w:eastAsia="uk-UA"/>
        </w:rPr>
        <w:t xml:space="preserve"> С. 193-199.</w:t>
      </w:r>
    </w:p>
    <w:p w:rsidR="001627C3" w:rsidRDefault="00EC5BCD" w:rsidP="001627C3">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Рудакевич</w:t>
      </w:r>
      <w:proofErr w:type="spellEnd"/>
      <w:r>
        <w:rPr>
          <w:rFonts w:ascii="Times New Roman" w:hAnsi="Times New Roman" w:cs="Times New Roman"/>
          <w:sz w:val="28"/>
          <w:szCs w:val="28"/>
        </w:rPr>
        <w:t xml:space="preserve"> І</w:t>
      </w:r>
      <w:r w:rsidR="003D05DF">
        <w:rPr>
          <w:rFonts w:ascii="Times New Roman" w:hAnsi="Times New Roman" w:cs="Times New Roman"/>
          <w:sz w:val="28"/>
          <w:szCs w:val="28"/>
        </w:rPr>
        <w:t>. Картографічне моделювання транспортних потоків у місті Тернопіль</w:t>
      </w:r>
      <w:r w:rsidR="003D05DF" w:rsidRPr="003D05DF">
        <w:rPr>
          <w:rFonts w:ascii="Times New Roman" w:hAnsi="Times New Roman" w:cs="Times New Roman"/>
          <w:sz w:val="28"/>
          <w:szCs w:val="28"/>
        </w:rPr>
        <w:t>. Наукові записки ТНПУ ім. В. Гнатюка. Серія: Географі</w:t>
      </w:r>
      <w:r w:rsidR="003D05DF">
        <w:rPr>
          <w:rFonts w:ascii="Times New Roman" w:hAnsi="Times New Roman" w:cs="Times New Roman"/>
          <w:sz w:val="28"/>
          <w:szCs w:val="28"/>
        </w:rPr>
        <w:t>я. –</w:t>
      </w:r>
      <w:r w:rsidR="009036D4">
        <w:rPr>
          <w:rFonts w:ascii="Times New Roman" w:hAnsi="Times New Roman" w:cs="Times New Roman"/>
          <w:sz w:val="28"/>
          <w:szCs w:val="28"/>
        </w:rPr>
        <w:t xml:space="preserve"> Тернопіль: СМП «Тайп». 2018. №</w:t>
      </w:r>
      <w:r w:rsidR="003D05DF">
        <w:rPr>
          <w:rFonts w:ascii="Times New Roman" w:hAnsi="Times New Roman" w:cs="Times New Roman"/>
          <w:sz w:val="28"/>
          <w:szCs w:val="28"/>
        </w:rPr>
        <w:t>1. С. 71-80</w:t>
      </w:r>
      <w:r w:rsidR="003D05DF" w:rsidRPr="003D05DF">
        <w:rPr>
          <w:rFonts w:ascii="Times New Roman" w:hAnsi="Times New Roman" w:cs="Times New Roman"/>
          <w:sz w:val="28"/>
          <w:szCs w:val="28"/>
        </w:rPr>
        <w:t>.</w:t>
      </w:r>
    </w:p>
    <w:p w:rsidR="009036D4" w:rsidRPr="001627C3" w:rsidRDefault="001627C3" w:rsidP="001627C3">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proofErr w:type="spellStart"/>
      <w:r w:rsidRPr="001627C3">
        <w:rPr>
          <w:rFonts w:ascii="Times New Roman" w:hAnsi="Times New Roman" w:cs="Times New Roman"/>
          <w:sz w:val="28"/>
          <w:szCs w:val="28"/>
        </w:rPr>
        <w:t>Стольберг</w:t>
      </w:r>
      <w:proofErr w:type="spellEnd"/>
      <w:r w:rsidRPr="001627C3">
        <w:rPr>
          <w:rFonts w:ascii="Times New Roman" w:hAnsi="Times New Roman" w:cs="Times New Roman"/>
          <w:sz w:val="28"/>
          <w:szCs w:val="28"/>
        </w:rPr>
        <w:t xml:space="preserve"> Ф. </w:t>
      </w:r>
      <w:proofErr w:type="spellStart"/>
      <w:r w:rsidRPr="001627C3">
        <w:rPr>
          <w:rFonts w:ascii="Times New Roman" w:hAnsi="Times New Roman" w:cs="Times New Roman"/>
          <w:sz w:val="28"/>
          <w:szCs w:val="28"/>
        </w:rPr>
        <w:t>Экология</w:t>
      </w:r>
      <w:proofErr w:type="spellEnd"/>
      <w:r w:rsidRPr="001627C3">
        <w:rPr>
          <w:rFonts w:ascii="Times New Roman" w:hAnsi="Times New Roman" w:cs="Times New Roman"/>
          <w:sz w:val="28"/>
          <w:szCs w:val="28"/>
        </w:rPr>
        <w:t xml:space="preserve"> </w:t>
      </w:r>
      <w:proofErr w:type="spellStart"/>
      <w:r w:rsidRPr="001627C3">
        <w:rPr>
          <w:rFonts w:ascii="Times New Roman" w:hAnsi="Times New Roman" w:cs="Times New Roman"/>
          <w:sz w:val="28"/>
          <w:szCs w:val="28"/>
        </w:rPr>
        <w:t>города</w:t>
      </w:r>
      <w:proofErr w:type="spellEnd"/>
      <w:r w:rsidRPr="001627C3">
        <w:rPr>
          <w:rFonts w:ascii="Times New Roman" w:hAnsi="Times New Roman" w:cs="Times New Roman"/>
          <w:sz w:val="28"/>
          <w:szCs w:val="28"/>
        </w:rPr>
        <w:t xml:space="preserve">: </w:t>
      </w:r>
      <w:proofErr w:type="spellStart"/>
      <w:r w:rsidRPr="001627C3">
        <w:rPr>
          <w:rFonts w:ascii="Times New Roman" w:hAnsi="Times New Roman" w:cs="Times New Roman"/>
          <w:sz w:val="28"/>
          <w:szCs w:val="28"/>
        </w:rPr>
        <w:t>Учеб</w:t>
      </w:r>
      <w:proofErr w:type="spellEnd"/>
      <w:r w:rsidRPr="001627C3">
        <w:rPr>
          <w:rFonts w:ascii="Times New Roman" w:hAnsi="Times New Roman" w:cs="Times New Roman"/>
          <w:sz w:val="28"/>
          <w:szCs w:val="28"/>
        </w:rPr>
        <w:t xml:space="preserve">. </w:t>
      </w:r>
      <w:r>
        <w:rPr>
          <w:rFonts w:ascii="Times New Roman" w:hAnsi="Times New Roman" w:cs="Times New Roman"/>
          <w:sz w:val="28"/>
          <w:szCs w:val="28"/>
        </w:rPr>
        <w:t xml:space="preserve">К.: </w:t>
      </w:r>
      <w:proofErr w:type="spellStart"/>
      <w:r>
        <w:rPr>
          <w:rFonts w:ascii="Times New Roman" w:hAnsi="Times New Roman" w:cs="Times New Roman"/>
          <w:sz w:val="28"/>
          <w:szCs w:val="28"/>
        </w:rPr>
        <w:t>Либра</w:t>
      </w:r>
      <w:proofErr w:type="spellEnd"/>
      <w:r>
        <w:rPr>
          <w:rFonts w:ascii="Times New Roman" w:hAnsi="Times New Roman" w:cs="Times New Roman"/>
          <w:sz w:val="28"/>
          <w:szCs w:val="28"/>
        </w:rPr>
        <w:t>, 2000.</w:t>
      </w:r>
      <w:r w:rsidRPr="001627C3">
        <w:rPr>
          <w:rFonts w:ascii="Times New Roman" w:hAnsi="Times New Roman" w:cs="Times New Roman"/>
          <w:sz w:val="28"/>
          <w:szCs w:val="28"/>
        </w:rPr>
        <w:t xml:space="preserve"> 464 с.</w:t>
      </w:r>
    </w:p>
    <w:p w:rsidR="00DA2FA3" w:rsidRDefault="00123DD5" w:rsidP="00DA2FA3">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123DD5">
        <w:rPr>
          <w:rFonts w:ascii="Times New Roman" w:hAnsi="Times New Roman" w:cs="Times New Roman"/>
          <w:sz w:val="28"/>
          <w:szCs w:val="28"/>
        </w:rPr>
        <w:t>Тернопіль схема озеленення міста. Пояснювальна записка</w:t>
      </w:r>
      <w:r>
        <w:rPr>
          <w:rFonts w:ascii="Times New Roman" w:hAnsi="Times New Roman" w:cs="Times New Roman"/>
          <w:sz w:val="28"/>
          <w:szCs w:val="28"/>
        </w:rPr>
        <w:t>.</w:t>
      </w:r>
      <w:r w:rsidRPr="00123DD5">
        <w:rPr>
          <w:rFonts w:ascii="Times New Roman" w:hAnsi="Times New Roman" w:cs="Times New Roman"/>
          <w:sz w:val="28"/>
          <w:szCs w:val="28"/>
        </w:rPr>
        <w:t xml:space="preserve"> Державне підприємство «Український державний науково-дослідний інститут проектування міст «Діпр</w:t>
      </w:r>
      <w:r w:rsidR="002250F0">
        <w:rPr>
          <w:rFonts w:ascii="Times New Roman" w:hAnsi="Times New Roman" w:cs="Times New Roman"/>
          <w:sz w:val="28"/>
          <w:szCs w:val="28"/>
        </w:rPr>
        <w:t xml:space="preserve">омісто» імені Ю.М. Білоконя». Київ, 2017. </w:t>
      </w:r>
      <w:r w:rsidRPr="00123DD5">
        <w:rPr>
          <w:rFonts w:ascii="Times New Roman" w:hAnsi="Times New Roman" w:cs="Times New Roman"/>
          <w:sz w:val="28"/>
          <w:szCs w:val="28"/>
        </w:rPr>
        <w:t xml:space="preserve">158 с. </w:t>
      </w:r>
    </w:p>
    <w:p w:rsidR="00DA2FA3" w:rsidRPr="00DA2FA3" w:rsidRDefault="00DA2FA3" w:rsidP="00DA2FA3">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DA2FA3">
        <w:rPr>
          <w:rFonts w:ascii="Times New Roman" w:hAnsi="Times New Roman" w:cs="Times New Roman"/>
          <w:sz w:val="28"/>
          <w:szCs w:val="28"/>
        </w:rPr>
        <w:t>Царик Л.П.</w:t>
      </w:r>
      <w:r>
        <w:rPr>
          <w:rFonts w:ascii="Times New Roman" w:hAnsi="Times New Roman" w:cs="Times New Roman"/>
          <w:sz w:val="28"/>
          <w:szCs w:val="28"/>
        </w:rPr>
        <w:t>, Кузик І.Р.</w:t>
      </w:r>
      <w:r w:rsidRPr="00DA2FA3">
        <w:rPr>
          <w:rFonts w:ascii="Times New Roman" w:hAnsi="Times New Roman" w:cs="Times New Roman"/>
          <w:sz w:val="28"/>
          <w:szCs w:val="28"/>
        </w:rPr>
        <w:t xml:space="preserve"> Роль учнівської та студентської молоді у збе</w:t>
      </w:r>
      <w:r>
        <w:rPr>
          <w:rFonts w:ascii="Times New Roman" w:hAnsi="Times New Roman" w:cs="Times New Roman"/>
          <w:sz w:val="28"/>
          <w:szCs w:val="28"/>
        </w:rPr>
        <w:t xml:space="preserve">реженні зелених насаджень міста. </w:t>
      </w:r>
      <w:r w:rsidRPr="00DA2FA3">
        <w:rPr>
          <w:rFonts w:ascii="Times New Roman" w:hAnsi="Times New Roman" w:cs="Times New Roman"/>
          <w:sz w:val="28"/>
          <w:szCs w:val="28"/>
        </w:rPr>
        <w:t xml:space="preserve">Ecological education and ecological culture of the population: materials of the VII interna-tional scientific conference on February 25–26, 2019. – Prague: Vědecko vydavatelské centrum «Soci-osféra-CZ», 2019. – pp. 33-37 – ISBN 978-80-7526-374-2. </w:t>
      </w:r>
    </w:p>
    <w:p w:rsidR="0025092C" w:rsidRPr="0025092C" w:rsidRDefault="003D05DF" w:rsidP="0025092C">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3D05DF">
        <w:rPr>
          <w:rFonts w:ascii="Times New Roman" w:hAnsi="Times New Roman" w:cs="Times New Roman"/>
          <w:sz w:val="28"/>
          <w:szCs w:val="28"/>
        </w:rPr>
        <w:t>Царик Л.</w:t>
      </w:r>
      <w:r>
        <w:rPr>
          <w:rFonts w:ascii="Times New Roman" w:hAnsi="Times New Roman" w:cs="Times New Roman"/>
          <w:sz w:val="28"/>
          <w:szCs w:val="28"/>
        </w:rPr>
        <w:t xml:space="preserve">, Царик П., Янковська Л., Кузик І. </w:t>
      </w:r>
      <w:r w:rsidRPr="003D05DF">
        <w:rPr>
          <w:rFonts w:ascii="Times New Roman" w:hAnsi="Times New Roman" w:cs="Times New Roman"/>
          <w:sz w:val="28"/>
          <w:szCs w:val="28"/>
        </w:rPr>
        <w:t xml:space="preserve"> Геоекологічні параметри компонентів навколишнього середовища міста </w:t>
      </w:r>
      <w:r>
        <w:rPr>
          <w:rFonts w:ascii="Times New Roman" w:hAnsi="Times New Roman" w:cs="Times New Roman"/>
          <w:sz w:val="28"/>
          <w:szCs w:val="28"/>
        </w:rPr>
        <w:t>Тернополя. Наукові</w:t>
      </w:r>
      <w:r w:rsidRPr="003D05DF">
        <w:rPr>
          <w:rFonts w:ascii="Times New Roman" w:hAnsi="Times New Roman" w:cs="Times New Roman"/>
          <w:sz w:val="28"/>
          <w:szCs w:val="28"/>
        </w:rPr>
        <w:t xml:space="preserve"> записки </w:t>
      </w:r>
      <w:r>
        <w:rPr>
          <w:rFonts w:ascii="Times New Roman" w:hAnsi="Times New Roman" w:cs="Times New Roman"/>
          <w:sz w:val="28"/>
          <w:szCs w:val="28"/>
        </w:rPr>
        <w:t xml:space="preserve">ТНПУ </w:t>
      </w:r>
      <w:r w:rsidRPr="003D05DF">
        <w:rPr>
          <w:rFonts w:ascii="Times New Roman" w:hAnsi="Times New Roman" w:cs="Times New Roman"/>
          <w:sz w:val="28"/>
          <w:szCs w:val="28"/>
        </w:rPr>
        <w:t>ім.</w:t>
      </w:r>
      <w:r w:rsidR="002250F0">
        <w:rPr>
          <w:rFonts w:ascii="Times New Roman" w:hAnsi="Times New Roman" w:cs="Times New Roman"/>
          <w:sz w:val="28"/>
          <w:szCs w:val="28"/>
        </w:rPr>
        <w:t xml:space="preserve"> В. Гнатюка. Серія: Географія. </w:t>
      </w:r>
      <w:r w:rsidRPr="003D05DF">
        <w:rPr>
          <w:rFonts w:ascii="Times New Roman" w:hAnsi="Times New Roman" w:cs="Times New Roman"/>
          <w:sz w:val="28"/>
          <w:szCs w:val="28"/>
        </w:rPr>
        <w:t xml:space="preserve"> Терноп</w:t>
      </w:r>
      <w:r>
        <w:rPr>
          <w:rFonts w:ascii="Times New Roman" w:hAnsi="Times New Roman" w:cs="Times New Roman"/>
          <w:sz w:val="28"/>
          <w:szCs w:val="28"/>
        </w:rPr>
        <w:t>іль: СМП «Тайп». 2019. № 1.</w:t>
      </w:r>
      <w:r w:rsidR="0025092C">
        <w:rPr>
          <w:rFonts w:ascii="Times New Roman" w:hAnsi="Times New Roman" w:cs="Times New Roman"/>
          <w:sz w:val="28"/>
          <w:szCs w:val="28"/>
        </w:rPr>
        <w:t xml:space="preserve"> С. 190-201. </w:t>
      </w:r>
      <w:r w:rsidR="0025092C" w:rsidRPr="0025092C">
        <w:rPr>
          <w:rFonts w:ascii="Times New Roman" w:hAnsi="Times New Roman" w:cs="Times New Roman"/>
          <w:sz w:val="28"/>
          <w:szCs w:val="28"/>
        </w:rPr>
        <w:t>https://doi.org/10.25128/2519-4577.19.2.25</w:t>
      </w:r>
    </w:p>
    <w:p w:rsidR="001E54B3" w:rsidRPr="001E54B3" w:rsidRDefault="001E54B3" w:rsidP="001E54B3">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1E54B3">
        <w:rPr>
          <w:rFonts w:ascii="Times New Roman" w:hAnsi="Times New Roman" w:cs="Times New Roman"/>
          <w:sz w:val="28"/>
          <w:szCs w:val="28"/>
        </w:rPr>
        <w:t xml:space="preserve">Янковська Л.В. </w:t>
      </w:r>
      <w:proofErr w:type="spellStart"/>
      <w:r w:rsidRPr="001E54B3">
        <w:rPr>
          <w:rFonts w:ascii="Times New Roman" w:hAnsi="Times New Roman" w:cs="Times New Roman"/>
          <w:sz w:val="28"/>
          <w:szCs w:val="28"/>
        </w:rPr>
        <w:t>Урбо</w:t>
      </w:r>
      <w:r w:rsidR="002250F0">
        <w:rPr>
          <w:rFonts w:ascii="Times New Roman" w:hAnsi="Times New Roman" w:cs="Times New Roman"/>
          <w:sz w:val="28"/>
          <w:szCs w:val="28"/>
        </w:rPr>
        <w:t>екологія</w:t>
      </w:r>
      <w:proofErr w:type="spellEnd"/>
      <w:r w:rsidR="002250F0">
        <w:rPr>
          <w:rFonts w:ascii="Times New Roman" w:hAnsi="Times New Roman" w:cs="Times New Roman"/>
          <w:sz w:val="28"/>
          <w:szCs w:val="28"/>
        </w:rPr>
        <w:t xml:space="preserve">. Навчальний посібник </w:t>
      </w:r>
      <w:r w:rsidRPr="001E54B3">
        <w:rPr>
          <w:rFonts w:ascii="Times New Roman" w:hAnsi="Times New Roman" w:cs="Times New Roman"/>
          <w:sz w:val="28"/>
          <w:szCs w:val="28"/>
        </w:rPr>
        <w:t>Тернопіль: Редакційно-видавничий відділ ТНПУ, 20</w:t>
      </w:r>
      <w:r w:rsidR="002250F0">
        <w:rPr>
          <w:rFonts w:ascii="Times New Roman" w:hAnsi="Times New Roman" w:cs="Times New Roman"/>
          <w:sz w:val="28"/>
          <w:szCs w:val="28"/>
        </w:rPr>
        <w:t>16</w:t>
      </w:r>
      <w:r w:rsidR="002250F0" w:rsidRPr="00174BD1">
        <w:rPr>
          <w:rFonts w:ascii="Times New Roman" w:hAnsi="Times New Roman" w:cs="Times New Roman"/>
          <w:sz w:val="28"/>
          <w:szCs w:val="28"/>
        </w:rPr>
        <w:t xml:space="preserve">. </w:t>
      </w:r>
      <w:r w:rsidRPr="001E54B3">
        <w:rPr>
          <w:rFonts w:ascii="Times New Roman" w:hAnsi="Times New Roman" w:cs="Times New Roman"/>
          <w:sz w:val="28"/>
          <w:szCs w:val="28"/>
        </w:rPr>
        <w:t>154 с.</w:t>
      </w:r>
    </w:p>
    <w:p w:rsidR="00311E36" w:rsidRPr="00311E36" w:rsidRDefault="00311E36" w:rsidP="00311E36">
      <w:pPr>
        <w:pStyle w:val="a3"/>
        <w:tabs>
          <w:tab w:val="left" w:pos="1134"/>
        </w:tabs>
        <w:spacing w:after="0" w:line="360" w:lineRule="auto"/>
        <w:ind w:left="709"/>
        <w:jc w:val="center"/>
        <w:rPr>
          <w:rFonts w:ascii="Times New Roman" w:hAnsi="Times New Roman" w:cs="Times New Roman"/>
          <w:sz w:val="28"/>
          <w:szCs w:val="28"/>
        </w:rPr>
      </w:pPr>
      <w:r>
        <w:rPr>
          <w:rFonts w:ascii="Times New Roman" w:eastAsia="Calibri" w:hAnsi="Times New Roman" w:cs="Times New Roman"/>
          <w:sz w:val="28"/>
          <w:szCs w:val="28"/>
        </w:rPr>
        <w:t>Електронні-ресурси</w:t>
      </w:r>
    </w:p>
    <w:p w:rsidR="001E54B3" w:rsidRPr="001E54B3" w:rsidRDefault="001E54B3" w:rsidP="001E54B3">
      <w:pPr>
        <w:pStyle w:val="a3"/>
        <w:numPr>
          <w:ilvl w:val="0"/>
          <w:numId w:val="18"/>
        </w:numPr>
        <w:spacing w:after="0" w:line="360" w:lineRule="auto"/>
        <w:ind w:left="0" w:firstLine="709"/>
        <w:jc w:val="both"/>
        <w:rPr>
          <w:rFonts w:ascii="Times New Roman" w:hAnsi="Times New Roman" w:cs="Times New Roman"/>
          <w:sz w:val="28"/>
          <w:szCs w:val="28"/>
        </w:rPr>
      </w:pPr>
      <w:r w:rsidRPr="001E54B3">
        <w:rPr>
          <w:rFonts w:ascii="Times New Roman" w:hAnsi="Times New Roman" w:cs="Times New Roman"/>
          <w:sz w:val="28"/>
          <w:szCs w:val="28"/>
        </w:rPr>
        <w:t>ДБН В.2.3-5-2001 «Вулиці та дороги населених пунктів». URL: https://netbaryerov.org.ua/bud_norm/1219871193.doc (дата звернення 20.10.2019).</w:t>
      </w:r>
    </w:p>
    <w:p w:rsidR="001E54B3" w:rsidRPr="001E54B3" w:rsidRDefault="00311E36" w:rsidP="001E54B3">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311E36">
        <w:rPr>
          <w:rFonts w:ascii="Times New Roman" w:hAnsi="Times New Roman" w:cs="Times New Roman"/>
          <w:sz w:val="28"/>
          <w:szCs w:val="28"/>
        </w:rPr>
        <w:t>Зменшення шуму автомобілів URL: https://studopedia.org/5-74483.html.</w:t>
      </w:r>
      <w:r w:rsidR="001E54B3" w:rsidRPr="001E54B3">
        <w:rPr>
          <w:rFonts w:ascii="Times New Roman" w:eastAsia="Calibri" w:hAnsi="Times New Roman" w:cs="Times New Roman"/>
          <w:sz w:val="28"/>
          <w:szCs w:val="28"/>
        </w:rPr>
        <w:t xml:space="preserve">  </w:t>
      </w:r>
      <w:r w:rsidR="001E54B3">
        <w:rPr>
          <w:rFonts w:ascii="Times New Roman" w:eastAsia="Calibri" w:hAnsi="Times New Roman" w:cs="Times New Roman"/>
          <w:sz w:val="28"/>
          <w:szCs w:val="28"/>
        </w:rPr>
        <w:t>(дата звернення 20.12</w:t>
      </w:r>
      <w:r w:rsidR="001E54B3" w:rsidRPr="00066A92">
        <w:rPr>
          <w:rFonts w:ascii="Times New Roman" w:eastAsia="Calibri" w:hAnsi="Times New Roman" w:cs="Times New Roman"/>
          <w:sz w:val="28"/>
          <w:szCs w:val="28"/>
        </w:rPr>
        <w:t>.2019).</w:t>
      </w:r>
    </w:p>
    <w:p w:rsidR="001E54B3" w:rsidRPr="001E54B3" w:rsidRDefault="001E54B3" w:rsidP="001E54B3">
      <w:pPr>
        <w:pStyle w:val="a3"/>
        <w:numPr>
          <w:ilvl w:val="0"/>
          <w:numId w:val="18"/>
        </w:numPr>
        <w:tabs>
          <w:tab w:val="left" w:pos="1134"/>
        </w:tabs>
        <w:spacing w:after="0" w:line="360" w:lineRule="auto"/>
        <w:ind w:left="0" w:firstLine="709"/>
        <w:jc w:val="both"/>
        <w:rPr>
          <w:rFonts w:ascii="Times New Roman" w:hAnsi="Times New Roman" w:cs="Times New Roman"/>
          <w:sz w:val="28"/>
          <w:szCs w:val="28"/>
        </w:rPr>
      </w:pPr>
      <w:r w:rsidRPr="001E54B3">
        <w:rPr>
          <w:rFonts w:ascii="Times New Roman" w:hAnsi="Times New Roman" w:cs="Times New Roman"/>
          <w:sz w:val="28"/>
          <w:szCs w:val="28"/>
        </w:rPr>
        <w:t>Оцінка дії автотранспортних потоків на акустичне середовище міської території (на прикладі міста Кіровограда) URL: http://mapiea.kntu.kr.ua/pdf/26/15.pdf. (дата звернення 07.11.2019).</w:t>
      </w:r>
    </w:p>
    <w:p w:rsidR="001627C3" w:rsidRDefault="001627C3" w:rsidP="0001416F">
      <w:pPr>
        <w:spacing w:after="0" w:line="360" w:lineRule="auto"/>
        <w:jc w:val="center"/>
        <w:rPr>
          <w:rFonts w:ascii="Times New Roman" w:hAnsi="Times New Roman" w:cs="Times New Roman"/>
          <w:b/>
          <w:sz w:val="28"/>
          <w:szCs w:val="28"/>
        </w:rPr>
      </w:pPr>
    </w:p>
    <w:p w:rsidR="0001416F" w:rsidRDefault="0001416F" w:rsidP="0001416F">
      <w:pPr>
        <w:spacing w:after="0" w:line="360" w:lineRule="auto"/>
        <w:jc w:val="center"/>
        <w:rPr>
          <w:rFonts w:ascii="Times New Roman" w:hAnsi="Times New Roman" w:cs="Times New Roman"/>
          <w:b/>
          <w:sz w:val="28"/>
          <w:szCs w:val="28"/>
        </w:rPr>
      </w:pPr>
      <w:r w:rsidRPr="0001416F">
        <w:rPr>
          <w:rFonts w:ascii="Times New Roman" w:hAnsi="Times New Roman" w:cs="Times New Roman"/>
          <w:b/>
          <w:sz w:val="28"/>
          <w:szCs w:val="28"/>
        </w:rPr>
        <w:lastRenderedPageBreak/>
        <w:t>ДОДАТКИ</w:t>
      </w:r>
    </w:p>
    <w:p w:rsidR="0001416F" w:rsidRPr="0001416F" w:rsidRDefault="0001416F" w:rsidP="0001416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Додаток А</w:t>
      </w:r>
    </w:p>
    <w:p w:rsidR="0001416F" w:rsidRDefault="0001416F" w:rsidP="005A681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Транспортне навантаження основних вулиць мікрорайону «Дружба»</w:t>
      </w:r>
    </w:p>
    <w:tbl>
      <w:tblPr>
        <w:tblStyle w:val="a4"/>
        <w:tblW w:w="0" w:type="auto"/>
        <w:tblLayout w:type="fixed"/>
        <w:tblLook w:val="04A0" w:firstRow="1" w:lastRow="0" w:firstColumn="1" w:lastColumn="0" w:noHBand="0" w:noVBand="1"/>
      </w:tblPr>
      <w:tblGrid>
        <w:gridCol w:w="963"/>
        <w:gridCol w:w="6693"/>
        <w:gridCol w:w="2136"/>
      </w:tblGrid>
      <w:tr w:rsidR="0001416F" w:rsidTr="0001416F">
        <w:trPr>
          <w:trHeight w:val="567"/>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 точки</w:t>
            </w:r>
          </w:p>
        </w:tc>
        <w:tc>
          <w:tcPr>
            <w:tcW w:w="6693" w:type="dxa"/>
            <w:vAlign w:val="center"/>
          </w:tcPr>
          <w:p w:rsidR="0001416F" w:rsidRPr="00975015" w:rsidRDefault="0001416F" w:rsidP="0001416F">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Назва вулиці</w:t>
            </w:r>
          </w:p>
        </w:tc>
        <w:tc>
          <w:tcPr>
            <w:tcW w:w="2136"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Кількість автомобілі за год.</w:t>
            </w:r>
          </w:p>
        </w:tc>
      </w:tr>
      <w:tr w:rsidR="0001416F" w:rsidTr="0001416F">
        <w:trPr>
          <w:trHeight w:val="276"/>
        </w:trPr>
        <w:tc>
          <w:tcPr>
            <w:tcW w:w="963" w:type="dxa"/>
            <w:vAlign w:val="center"/>
          </w:tcPr>
          <w:p w:rsidR="0001416F"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6693" w:type="dxa"/>
            <w:vAlign w:val="center"/>
          </w:tcPr>
          <w:p w:rsidR="0001416F" w:rsidRDefault="0001416F"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вул. Громницького</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400</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6693" w:type="dxa"/>
          </w:tcPr>
          <w:p w:rsidR="0001416F" w:rsidRDefault="0001416F" w:rsidP="00973F85">
            <w:pPr>
              <w:jc w:val="center"/>
            </w:pPr>
            <w:r w:rsidRPr="00950FFF">
              <w:rPr>
                <w:rFonts w:ascii="Times New Roman" w:hAnsi="Times New Roman" w:cs="Times New Roman"/>
                <w:sz w:val="24"/>
                <w:szCs w:val="24"/>
              </w:rPr>
              <w:t xml:space="preserve">вул. </w:t>
            </w:r>
            <w:r>
              <w:rPr>
                <w:rFonts w:ascii="Times New Roman" w:hAnsi="Times New Roman" w:cs="Times New Roman"/>
                <w:sz w:val="24"/>
                <w:szCs w:val="24"/>
              </w:rPr>
              <w:t>М. Кривоноса</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710</w:t>
            </w:r>
          </w:p>
        </w:tc>
      </w:tr>
      <w:tr w:rsidR="0001416F" w:rsidTr="0001416F">
        <w:trPr>
          <w:trHeight w:val="291"/>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6693" w:type="dxa"/>
          </w:tcPr>
          <w:p w:rsidR="0001416F" w:rsidRDefault="0001416F" w:rsidP="00973F85">
            <w:pPr>
              <w:jc w:val="center"/>
            </w:pPr>
            <w:r w:rsidRPr="00950FFF">
              <w:rPr>
                <w:rFonts w:ascii="Times New Roman" w:hAnsi="Times New Roman" w:cs="Times New Roman"/>
                <w:sz w:val="24"/>
                <w:szCs w:val="24"/>
              </w:rPr>
              <w:t xml:space="preserve">вул. </w:t>
            </w:r>
            <w:r>
              <w:rPr>
                <w:rFonts w:ascii="Times New Roman" w:hAnsi="Times New Roman" w:cs="Times New Roman"/>
                <w:sz w:val="24"/>
                <w:szCs w:val="24"/>
              </w:rPr>
              <w:t xml:space="preserve">Бережанська </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1670</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6693" w:type="dxa"/>
          </w:tcPr>
          <w:p w:rsidR="0001416F" w:rsidRDefault="005A6811" w:rsidP="00973F85">
            <w:pPr>
              <w:jc w:val="center"/>
            </w:pPr>
            <w:r>
              <w:rPr>
                <w:rFonts w:ascii="Times New Roman" w:hAnsi="Times New Roman" w:cs="Times New Roman"/>
                <w:sz w:val="24"/>
                <w:szCs w:val="24"/>
              </w:rPr>
              <w:t>вул. Тролейбусна</w:t>
            </w:r>
            <w:r w:rsidR="0001416F">
              <w:rPr>
                <w:rFonts w:ascii="Times New Roman" w:hAnsi="Times New Roman" w:cs="Times New Roman"/>
                <w:sz w:val="24"/>
                <w:szCs w:val="24"/>
              </w:rPr>
              <w:t xml:space="preserve"> </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1050</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6693" w:type="dxa"/>
          </w:tcPr>
          <w:p w:rsidR="0001416F" w:rsidRDefault="0001416F" w:rsidP="00973F85">
            <w:pPr>
              <w:jc w:val="center"/>
            </w:pPr>
            <w:r>
              <w:rPr>
                <w:rFonts w:ascii="Times New Roman" w:hAnsi="Times New Roman" w:cs="Times New Roman"/>
                <w:sz w:val="24"/>
                <w:szCs w:val="24"/>
              </w:rPr>
              <w:t xml:space="preserve">вул. Лучаківського </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1020</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6693" w:type="dxa"/>
          </w:tcPr>
          <w:p w:rsidR="0001416F" w:rsidRDefault="0001416F" w:rsidP="00973F85">
            <w:pPr>
              <w:jc w:val="center"/>
            </w:pPr>
            <w:r>
              <w:rPr>
                <w:rFonts w:ascii="Times New Roman" w:hAnsi="Times New Roman" w:cs="Times New Roman"/>
                <w:sz w:val="24"/>
                <w:szCs w:val="24"/>
              </w:rPr>
              <w:t>вул. Степова</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202</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6693" w:type="dxa"/>
          </w:tcPr>
          <w:p w:rsidR="0001416F" w:rsidRDefault="0001416F" w:rsidP="00973F85">
            <w:pPr>
              <w:jc w:val="center"/>
            </w:pPr>
            <w:r>
              <w:rPr>
                <w:rFonts w:ascii="Times New Roman" w:hAnsi="Times New Roman" w:cs="Times New Roman"/>
                <w:sz w:val="24"/>
                <w:szCs w:val="24"/>
              </w:rPr>
              <w:t>вул. Об’їзна</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1880</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6693" w:type="dxa"/>
          </w:tcPr>
          <w:p w:rsidR="0001416F" w:rsidRDefault="0001416F" w:rsidP="00973F85">
            <w:pPr>
              <w:jc w:val="center"/>
            </w:pPr>
            <w:r>
              <w:rPr>
                <w:rFonts w:ascii="Times New Roman" w:hAnsi="Times New Roman" w:cs="Times New Roman"/>
                <w:sz w:val="24"/>
                <w:szCs w:val="24"/>
              </w:rPr>
              <w:t>вул. Карпенка</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980</w:t>
            </w:r>
          </w:p>
        </w:tc>
      </w:tr>
      <w:tr w:rsidR="0001416F" w:rsidTr="0001416F">
        <w:trPr>
          <w:trHeight w:val="276"/>
        </w:trPr>
        <w:tc>
          <w:tcPr>
            <w:tcW w:w="963" w:type="dxa"/>
            <w:vAlign w:val="center"/>
          </w:tcPr>
          <w:p w:rsidR="0001416F" w:rsidRPr="00D36B68" w:rsidRDefault="0001416F" w:rsidP="0001416F">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6693" w:type="dxa"/>
          </w:tcPr>
          <w:p w:rsidR="0001416F" w:rsidRDefault="0001416F" w:rsidP="00973F85">
            <w:pPr>
              <w:jc w:val="center"/>
            </w:pPr>
            <w:r>
              <w:rPr>
                <w:rFonts w:ascii="Times New Roman" w:hAnsi="Times New Roman" w:cs="Times New Roman"/>
                <w:sz w:val="24"/>
                <w:szCs w:val="24"/>
              </w:rPr>
              <w:t>вул. Миру</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630</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6693" w:type="dxa"/>
          </w:tcPr>
          <w:p w:rsidR="0001416F" w:rsidRDefault="0001416F" w:rsidP="00973F85">
            <w:pPr>
              <w:jc w:val="center"/>
            </w:pPr>
            <w:r>
              <w:rPr>
                <w:rFonts w:ascii="Times New Roman" w:hAnsi="Times New Roman" w:cs="Times New Roman"/>
                <w:sz w:val="24"/>
                <w:szCs w:val="24"/>
              </w:rPr>
              <w:t>вул. Юності</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280</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6693" w:type="dxa"/>
          </w:tcPr>
          <w:p w:rsidR="0001416F" w:rsidRDefault="0001416F" w:rsidP="00973F85">
            <w:pPr>
              <w:jc w:val="center"/>
            </w:pPr>
            <w:r>
              <w:rPr>
                <w:rFonts w:ascii="Times New Roman" w:hAnsi="Times New Roman" w:cs="Times New Roman"/>
                <w:sz w:val="24"/>
                <w:szCs w:val="24"/>
              </w:rPr>
              <w:t>вул. Дружби</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840</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6693" w:type="dxa"/>
          </w:tcPr>
          <w:p w:rsidR="0001416F" w:rsidRDefault="0001416F" w:rsidP="00973F85">
            <w:pPr>
              <w:jc w:val="center"/>
            </w:pPr>
            <w:r>
              <w:rPr>
                <w:rFonts w:ascii="Times New Roman" w:hAnsi="Times New Roman" w:cs="Times New Roman"/>
                <w:sz w:val="24"/>
                <w:szCs w:val="24"/>
              </w:rPr>
              <w:t>вул. Гетьмана Виговського</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180</w:t>
            </w:r>
          </w:p>
        </w:tc>
      </w:tr>
      <w:tr w:rsidR="005A6811" w:rsidTr="0001416F">
        <w:trPr>
          <w:trHeight w:val="276"/>
        </w:trPr>
        <w:tc>
          <w:tcPr>
            <w:tcW w:w="963" w:type="dxa"/>
            <w:vAlign w:val="center"/>
          </w:tcPr>
          <w:p w:rsidR="005A6811" w:rsidRDefault="005A6811"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6693" w:type="dxa"/>
          </w:tcPr>
          <w:p w:rsidR="005A6811" w:rsidRDefault="005A6811" w:rsidP="00973F85">
            <w:pPr>
              <w:jc w:val="center"/>
              <w:rPr>
                <w:rFonts w:ascii="Times New Roman" w:hAnsi="Times New Roman" w:cs="Times New Roman"/>
                <w:sz w:val="24"/>
                <w:szCs w:val="24"/>
              </w:rPr>
            </w:pPr>
            <w:r>
              <w:rPr>
                <w:rFonts w:ascii="Times New Roman" w:hAnsi="Times New Roman" w:cs="Times New Roman"/>
                <w:sz w:val="24"/>
                <w:szCs w:val="24"/>
              </w:rPr>
              <w:t>вул. Гетьмана Івана Мазепи</w:t>
            </w:r>
          </w:p>
        </w:tc>
        <w:tc>
          <w:tcPr>
            <w:tcW w:w="2136" w:type="dxa"/>
            <w:vAlign w:val="center"/>
          </w:tcPr>
          <w:p w:rsidR="005A6811"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1680</w:t>
            </w:r>
          </w:p>
        </w:tc>
      </w:tr>
      <w:tr w:rsidR="0001416F" w:rsidTr="0001416F">
        <w:trPr>
          <w:trHeight w:val="276"/>
        </w:trPr>
        <w:tc>
          <w:tcPr>
            <w:tcW w:w="963" w:type="dxa"/>
            <w:vAlign w:val="center"/>
          </w:tcPr>
          <w:p w:rsidR="0001416F" w:rsidRPr="00D36B68" w:rsidRDefault="0001416F"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w:t>
            </w:r>
            <w:r w:rsidR="005A6811">
              <w:rPr>
                <w:rFonts w:ascii="Times New Roman" w:hAnsi="Times New Roman" w:cs="Times New Roman"/>
                <w:b/>
                <w:sz w:val="24"/>
                <w:szCs w:val="24"/>
              </w:rPr>
              <w:t>4</w:t>
            </w:r>
          </w:p>
        </w:tc>
        <w:tc>
          <w:tcPr>
            <w:tcW w:w="6693" w:type="dxa"/>
          </w:tcPr>
          <w:p w:rsidR="0001416F" w:rsidRDefault="0001416F" w:rsidP="00973F85">
            <w:pPr>
              <w:jc w:val="center"/>
            </w:pPr>
            <w:r>
              <w:rPr>
                <w:rFonts w:ascii="Times New Roman" w:hAnsi="Times New Roman" w:cs="Times New Roman"/>
                <w:sz w:val="24"/>
                <w:szCs w:val="24"/>
              </w:rPr>
              <w:t>вул. Н. Яремчука</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210</w:t>
            </w:r>
          </w:p>
        </w:tc>
      </w:tr>
      <w:tr w:rsidR="0001416F" w:rsidTr="0001416F">
        <w:trPr>
          <w:trHeight w:val="276"/>
        </w:trPr>
        <w:tc>
          <w:tcPr>
            <w:tcW w:w="963" w:type="dxa"/>
            <w:vAlign w:val="center"/>
          </w:tcPr>
          <w:p w:rsidR="0001416F" w:rsidRPr="00D36B68" w:rsidRDefault="005A6811" w:rsidP="0001416F">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15</w:t>
            </w:r>
          </w:p>
        </w:tc>
        <w:tc>
          <w:tcPr>
            <w:tcW w:w="6693" w:type="dxa"/>
          </w:tcPr>
          <w:p w:rsidR="0001416F" w:rsidRDefault="0001416F" w:rsidP="00973F85">
            <w:pPr>
              <w:jc w:val="center"/>
            </w:pPr>
            <w:r>
              <w:rPr>
                <w:rFonts w:ascii="Times New Roman" w:hAnsi="Times New Roman" w:cs="Times New Roman"/>
                <w:sz w:val="24"/>
                <w:szCs w:val="24"/>
              </w:rPr>
              <w:t xml:space="preserve">вул. </w:t>
            </w:r>
            <w:r w:rsidR="005A6811">
              <w:rPr>
                <w:rFonts w:ascii="Times New Roman" w:hAnsi="Times New Roman" w:cs="Times New Roman"/>
                <w:sz w:val="24"/>
                <w:szCs w:val="24"/>
              </w:rPr>
              <w:t xml:space="preserve">В. </w:t>
            </w:r>
            <w:r>
              <w:rPr>
                <w:rFonts w:ascii="Times New Roman" w:hAnsi="Times New Roman" w:cs="Times New Roman"/>
                <w:sz w:val="24"/>
                <w:szCs w:val="24"/>
              </w:rPr>
              <w:t>Винниченка</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860</w:t>
            </w:r>
          </w:p>
        </w:tc>
      </w:tr>
      <w:tr w:rsidR="0001416F" w:rsidTr="0001416F">
        <w:trPr>
          <w:trHeight w:val="276"/>
        </w:trPr>
        <w:tc>
          <w:tcPr>
            <w:tcW w:w="963" w:type="dxa"/>
            <w:vAlign w:val="center"/>
          </w:tcPr>
          <w:p w:rsidR="0001416F" w:rsidRPr="00D36B68" w:rsidRDefault="005A6811"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6693" w:type="dxa"/>
          </w:tcPr>
          <w:p w:rsidR="0001416F" w:rsidRDefault="0001416F" w:rsidP="00973F85">
            <w:pPr>
              <w:jc w:val="center"/>
            </w:pPr>
            <w:r>
              <w:rPr>
                <w:rFonts w:ascii="Times New Roman" w:hAnsi="Times New Roman" w:cs="Times New Roman"/>
                <w:sz w:val="24"/>
                <w:szCs w:val="24"/>
              </w:rPr>
              <w:t>вул. Просвіти</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240</w:t>
            </w:r>
          </w:p>
        </w:tc>
      </w:tr>
      <w:tr w:rsidR="0001416F" w:rsidTr="0001416F">
        <w:trPr>
          <w:trHeight w:val="276"/>
        </w:trPr>
        <w:tc>
          <w:tcPr>
            <w:tcW w:w="963" w:type="dxa"/>
            <w:vAlign w:val="center"/>
          </w:tcPr>
          <w:p w:rsidR="0001416F" w:rsidRPr="00D36B68" w:rsidRDefault="005A6811" w:rsidP="00973F85">
            <w:pPr>
              <w:pStyle w:val="a3"/>
              <w:tabs>
                <w:tab w:val="left" w:pos="142"/>
                <w:tab w:val="left" w:pos="1134"/>
              </w:tabs>
              <w:ind w:left="0"/>
              <w:jc w:val="center"/>
              <w:rPr>
                <w:rFonts w:ascii="Times New Roman" w:hAnsi="Times New Roman" w:cs="Times New Roman"/>
                <w:b/>
                <w:sz w:val="24"/>
                <w:szCs w:val="24"/>
              </w:rPr>
            </w:pPr>
            <w:r>
              <w:rPr>
                <w:rFonts w:ascii="Times New Roman" w:hAnsi="Times New Roman" w:cs="Times New Roman"/>
                <w:b/>
                <w:sz w:val="24"/>
                <w:szCs w:val="24"/>
              </w:rPr>
              <w:t>17</w:t>
            </w:r>
          </w:p>
        </w:tc>
        <w:tc>
          <w:tcPr>
            <w:tcW w:w="6693" w:type="dxa"/>
          </w:tcPr>
          <w:p w:rsidR="0001416F" w:rsidRDefault="0001416F" w:rsidP="00973F85">
            <w:pPr>
              <w:jc w:val="center"/>
            </w:pPr>
            <w:r>
              <w:rPr>
                <w:rFonts w:ascii="Times New Roman" w:hAnsi="Times New Roman" w:cs="Times New Roman"/>
                <w:sz w:val="24"/>
                <w:szCs w:val="24"/>
              </w:rPr>
              <w:t>вул. С. Будного</w:t>
            </w:r>
          </w:p>
        </w:tc>
        <w:tc>
          <w:tcPr>
            <w:tcW w:w="2136" w:type="dxa"/>
            <w:vAlign w:val="center"/>
          </w:tcPr>
          <w:p w:rsidR="0001416F" w:rsidRPr="005A6811" w:rsidRDefault="005A6811" w:rsidP="00973F85">
            <w:pPr>
              <w:pStyle w:val="a3"/>
              <w:tabs>
                <w:tab w:val="left" w:pos="142"/>
                <w:tab w:val="left" w:pos="1134"/>
              </w:tabs>
              <w:ind w:left="0"/>
              <w:jc w:val="center"/>
              <w:rPr>
                <w:rFonts w:ascii="Times New Roman" w:hAnsi="Times New Roman" w:cs="Times New Roman"/>
                <w:sz w:val="24"/>
                <w:szCs w:val="24"/>
              </w:rPr>
            </w:pPr>
            <w:r>
              <w:rPr>
                <w:rFonts w:ascii="Times New Roman" w:hAnsi="Times New Roman" w:cs="Times New Roman"/>
                <w:sz w:val="24"/>
                <w:szCs w:val="24"/>
              </w:rPr>
              <w:t>1900</w:t>
            </w:r>
          </w:p>
        </w:tc>
      </w:tr>
    </w:tbl>
    <w:p w:rsidR="0001416F" w:rsidRPr="0001416F" w:rsidRDefault="0001416F" w:rsidP="0001416F">
      <w:pPr>
        <w:spacing w:after="0" w:line="360" w:lineRule="auto"/>
        <w:jc w:val="both"/>
        <w:rPr>
          <w:rFonts w:ascii="Times New Roman" w:hAnsi="Times New Roman" w:cs="Times New Roman"/>
          <w:sz w:val="28"/>
          <w:szCs w:val="28"/>
        </w:rPr>
      </w:pPr>
    </w:p>
    <w:p w:rsidR="00AC3190" w:rsidRDefault="00AC3190" w:rsidP="0001416F">
      <w:pPr>
        <w:pStyle w:val="a3"/>
        <w:spacing w:after="0" w:line="360" w:lineRule="auto"/>
        <w:ind w:left="0"/>
        <w:jc w:val="both"/>
        <w:rPr>
          <w:rFonts w:ascii="Times New Roman" w:hAnsi="Times New Roman" w:cs="Times New Roman"/>
          <w:sz w:val="28"/>
          <w:szCs w:val="28"/>
        </w:rPr>
      </w:pPr>
    </w:p>
    <w:p w:rsidR="00AC3190" w:rsidRPr="00AC3190" w:rsidRDefault="00AC3190" w:rsidP="0001416F">
      <w:pPr>
        <w:pStyle w:val="a3"/>
        <w:spacing w:after="0" w:line="360" w:lineRule="auto"/>
        <w:ind w:left="0"/>
        <w:jc w:val="both"/>
        <w:rPr>
          <w:rFonts w:ascii="Times New Roman" w:hAnsi="Times New Roman" w:cs="Times New Roman"/>
          <w:sz w:val="28"/>
          <w:szCs w:val="28"/>
        </w:rPr>
      </w:pPr>
    </w:p>
    <w:p w:rsidR="00AC3190" w:rsidRDefault="00AC3190" w:rsidP="0001416F">
      <w:pPr>
        <w:spacing w:after="0" w:line="360" w:lineRule="auto"/>
        <w:jc w:val="both"/>
        <w:rPr>
          <w:rFonts w:ascii="Times New Roman" w:hAnsi="Times New Roman" w:cs="Times New Roman"/>
          <w:sz w:val="28"/>
          <w:szCs w:val="28"/>
          <w:lang w:val="ru-RU"/>
        </w:rPr>
      </w:pPr>
    </w:p>
    <w:p w:rsidR="00A74E42" w:rsidRDefault="00A74E42" w:rsidP="0001416F">
      <w:pPr>
        <w:spacing w:after="0" w:line="360" w:lineRule="auto"/>
        <w:jc w:val="both"/>
        <w:rPr>
          <w:rFonts w:ascii="Times New Roman" w:hAnsi="Times New Roman" w:cs="Times New Roman"/>
          <w:sz w:val="28"/>
          <w:szCs w:val="28"/>
          <w:lang w:val="ru-RU"/>
        </w:rPr>
      </w:pPr>
    </w:p>
    <w:p w:rsidR="00A74E42" w:rsidRDefault="00A74E42" w:rsidP="0001416F">
      <w:pPr>
        <w:spacing w:after="0" w:line="360" w:lineRule="auto"/>
        <w:jc w:val="both"/>
        <w:rPr>
          <w:rFonts w:ascii="Times New Roman" w:hAnsi="Times New Roman" w:cs="Times New Roman"/>
          <w:sz w:val="28"/>
          <w:szCs w:val="28"/>
          <w:lang w:val="ru-RU"/>
        </w:rPr>
      </w:pPr>
    </w:p>
    <w:p w:rsidR="00A74E42" w:rsidRDefault="00A74E42" w:rsidP="0001416F">
      <w:pPr>
        <w:spacing w:after="0" w:line="360" w:lineRule="auto"/>
        <w:jc w:val="both"/>
        <w:rPr>
          <w:rFonts w:ascii="Times New Roman" w:hAnsi="Times New Roman" w:cs="Times New Roman"/>
          <w:sz w:val="28"/>
          <w:szCs w:val="28"/>
          <w:lang w:val="ru-RU"/>
        </w:rPr>
      </w:pPr>
    </w:p>
    <w:p w:rsidR="00A74E42" w:rsidRDefault="00A74E42" w:rsidP="0001416F">
      <w:pPr>
        <w:spacing w:after="0" w:line="360" w:lineRule="auto"/>
        <w:jc w:val="both"/>
        <w:rPr>
          <w:rFonts w:ascii="Times New Roman" w:hAnsi="Times New Roman" w:cs="Times New Roman"/>
          <w:sz w:val="28"/>
          <w:szCs w:val="28"/>
          <w:lang w:val="ru-RU"/>
        </w:rPr>
      </w:pPr>
    </w:p>
    <w:p w:rsidR="00A74E42" w:rsidRDefault="00A74E42" w:rsidP="0001416F">
      <w:pPr>
        <w:spacing w:after="0" w:line="360" w:lineRule="auto"/>
        <w:jc w:val="both"/>
        <w:rPr>
          <w:rFonts w:ascii="Times New Roman" w:hAnsi="Times New Roman" w:cs="Times New Roman"/>
          <w:sz w:val="28"/>
          <w:szCs w:val="28"/>
          <w:lang w:val="ru-RU"/>
        </w:rPr>
      </w:pPr>
    </w:p>
    <w:p w:rsidR="00A74E42" w:rsidRDefault="00A74E42" w:rsidP="0001416F">
      <w:pPr>
        <w:spacing w:after="0" w:line="360" w:lineRule="auto"/>
        <w:jc w:val="both"/>
        <w:rPr>
          <w:rFonts w:ascii="Times New Roman" w:hAnsi="Times New Roman" w:cs="Times New Roman"/>
          <w:sz w:val="28"/>
          <w:szCs w:val="28"/>
          <w:lang w:val="ru-RU"/>
        </w:rPr>
      </w:pPr>
    </w:p>
    <w:p w:rsidR="00A74E42" w:rsidRDefault="00A74E42" w:rsidP="0001416F">
      <w:pPr>
        <w:spacing w:after="0" w:line="360" w:lineRule="auto"/>
        <w:jc w:val="both"/>
        <w:rPr>
          <w:rFonts w:ascii="Times New Roman" w:hAnsi="Times New Roman" w:cs="Times New Roman"/>
          <w:sz w:val="28"/>
          <w:szCs w:val="28"/>
          <w:lang w:val="ru-RU"/>
        </w:rPr>
      </w:pPr>
    </w:p>
    <w:p w:rsidR="00A74E42" w:rsidRDefault="00A74E42" w:rsidP="0001416F">
      <w:pPr>
        <w:spacing w:after="0" w:line="360" w:lineRule="auto"/>
        <w:jc w:val="both"/>
        <w:rPr>
          <w:rFonts w:ascii="Times New Roman" w:hAnsi="Times New Roman" w:cs="Times New Roman"/>
          <w:sz w:val="28"/>
          <w:szCs w:val="28"/>
          <w:lang w:val="ru-RU"/>
        </w:rPr>
      </w:pPr>
    </w:p>
    <w:p w:rsidR="00A74E42" w:rsidRDefault="00A74E42" w:rsidP="0001416F">
      <w:pPr>
        <w:spacing w:after="0" w:line="360" w:lineRule="auto"/>
        <w:jc w:val="both"/>
        <w:rPr>
          <w:rFonts w:ascii="Times New Roman" w:hAnsi="Times New Roman" w:cs="Times New Roman"/>
          <w:sz w:val="28"/>
          <w:szCs w:val="28"/>
          <w:lang w:val="ru-RU"/>
        </w:rPr>
      </w:pPr>
    </w:p>
    <w:p w:rsidR="00123DD5" w:rsidRDefault="00123DD5" w:rsidP="0001416F">
      <w:pPr>
        <w:spacing w:after="0" w:line="360" w:lineRule="auto"/>
        <w:jc w:val="both"/>
        <w:rPr>
          <w:rFonts w:ascii="Times New Roman" w:hAnsi="Times New Roman" w:cs="Times New Roman"/>
          <w:sz w:val="28"/>
          <w:szCs w:val="28"/>
          <w:lang w:val="ru-RU"/>
        </w:rPr>
      </w:pPr>
    </w:p>
    <w:p w:rsidR="00123DD5" w:rsidRDefault="00123DD5" w:rsidP="0001416F">
      <w:pPr>
        <w:spacing w:after="0" w:line="360" w:lineRule="auto"/>
        <w:jc w:val="both"/>
        <w:rPr>
          <w:rFonts w:ascii="Times New Roman" w:hAnsi="Times New Roman" w:cs="Times New Roman"/>
          <w:sz w:val="28"/>
          <w:szCs w:val="28"/>
          <w:lang w:val="ru-RU"/>
        </w:rPr>
      </w:pPr>
    </w:p>
    <w:p w:rsidR="00A74E42" w:rsidRDefault="00A74E42" w:rsidP="00A74E42">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Додаток Б</w:t>
      </w:r>
    </w:p>
    <w:p w:rsidR="00A74E42" w:rsidRPr="00A74E42" w:rsidRDefault="00A74E42" w:rsidP="00A74E42">
      <w:pPr>
        <w:spacing w:after="0" w:line="360" w:lineRule="auto"/>
        <w:jc w:val="center"/>
        <w:rPr>
          <w:rFonts w:ascii="Times New Roman" w:hAnsi="Times New Roman" w:cs="Times New Roman"/>
          <w:sz w:val="28"/>
          <w:szCs w:val="28"/>
          <w:lang w:val="ru-RU"/>
        </w:rPr>
      </w:pPr>
      <w:r>
        <w:rPr>
          <w:rFonts w:ascii="Times New Roman" w:hAnsi="Times New Roman" w:cs="Times New Roman"/>
          <w:b/>
          <w:sz w:val="28"/>
          <w:szCs w:val="28"/>
          <w:lang w:val="ru-RU"/>
        </w:rPr>
        <w:t>Дані для визначення максимального рівня шуму (</w:t>
      </w:r>
      <w:r w:rsidRPr="007171DB">
        <w:rPr>
          <w:rFonts w:ascii="Times New Roman" w:hAnsi="Times New Roman" w:cs="Times New Roman"/>
          <w:sz w:val="28"/>
          <w:szCs w:val="28"/>
        </w:rPr>
        <w:t>L</w:t>
      </w:r>
      <w:r w:rsidRPr="007171DB">
        <w:rPr>
          <w:rFonts w:ascii="Times New Roman" w:hAnsi="Times New Roman" w:cs="Times New Roman"/>
          <w:sz w:val="28"/>
          <w:szCs w:val="28"/>
          <w:vertAlign w:val="subscript"/>
        </w:rPr>
        <w:t>A макс</w:t>
      </w:r>
      <w:r>
        <w:rPr>
          <w:rFonts w:ascii="Times New Roman" w:hAnsi="Times New Roman" w:cs="Times New Roman"/>
          <w:b/>
          <w:sz w:val="28"/>
          <w:szCs w:val="28"/>
          <w:lang w:val="ru-RU"/>
        </w:rPr>
        <w:t xml:space="preserve">) потоків автомобільного транспорту </w:t>
      </w:r>
      <w:r>
        <w:rPr>
          <w:rFonts w:ascii="Times New Roman" w:hAnsi="Times New Roman" w:cs="Times New Roman"/>
          <w:sz w:val="28"/>
          <w:szCs w:val="28"/>
          <w:lang w:val="ru-RU"/>
        </w:rPr>
        <w:t>(ДСТУ-Н Б В.1.1-33:2013)</w:t>
      </w:r>
    </w:p>
    <w:tbl>
      <w:tblPr>
        <w:tblStyle w:val="a4"/>
        <w:tblW w:w="0" w:type="auto"/>
        <w:tblLook w:val="04A0" w:firstRow="1" w:lastRow="0" w:firstColumn="1" w:lastColumn="0" w:noHBand="0" w:noVBand="1"/>
      </w:tblPr>
      <w:tblGrid>
        <w:gridCol w:w="4077"/>
        <w:gridCol w:w="2491"/>
        <w:gridCol w:w="1710"/>
        <w:gridCol w:w="1575"/>
      </w:tblGrid>
      <w:tr w:rsidR="00E002C1" w:rsidTr="00E002C1">
        <w:tc>
          <w:tcPr>
            <w:tcW w:w="4077" w:type="dxa"/>
            <w:vMerge w:val="restart"/>
            <w:vAlign w:val="center"/>
          </w:tcPr>
          <w:p w:rsidR="00E002C1" w:rsidRPr="00E002C1" w:rsidRDefault="00E002C1" w:rsidP="00E002C1">
            <w:pPr>
              <w:pStyle w:val="a3"/>
              <w:ind w:left="0"/>
              <w:jc w:val="center"/>
              <w:rPr>
                <w:rFonts w:ascii="Times New Roman" w:hAnsi="Times New Roman" w:cs="Times New Roman"/>
                <w:b/>
                <w:sz w:val="28"/>
                <w:szCs w:val="28"/>
              </w:rPr>
            </w:pPr>
            <w:r>
              <w:rPr>
                <w:rFonts w:ascii="Times New Roman" w:hAnsi="Times New Roman" w:cs="Times New Roman"/>
                <w:b/>
                <w:sz w:val="28"/>
                <w:szCs w:val="28"/>
              </w:rPr>
              <w:t>Категорія вулиць і доріг</w:t>
            </w:r>
          </w:p>
        </w:tc>
        <w:tc>
          <w:tcPr>
            <w:tcW w:w="2491" w:type="dxa"/>
            <w:vMerge w:val="restart"/>
            <w:vAlign w:val="center"/>
          </w:tcPr>
          <w:p w:rsidR="00E002C1" w:rsidRPr="00E002C1" w:rsidRDefault="00E002C1" w:rsidP="00E002C1">
            <w:pPr>
              <w:pStyle w:val="a3"/>
              <w:ind w:left="0"/>
              <w:jc w:val="center"/>
              <w:rPr>
                <w:rFonts w:ascii="Times New Roman" w:hAnsi="Times New Roman" w:cs="Times New Roman"/>
                <w:b/>
                <w:sz w:val="28"/>
                <w:szCs w:val="28"/>
              </w:rPr>
            </w:pPr>
            <w:r>
              <w:rPr>
                <w:rFonts w:ascii="Times New Roman" w:hAnsi="Times New Roman" w:cs="Times New Roman"/>
                <w:b/>
                <w:sz w:val="28"/>
                <w:szCs w:val="28"/>
              </w:rPr>
              <w:t>Кількість смуг проїзної частини в обох напрямках</w:t>
            </w:r>
          </w:p>
        </w:tc>
        <w:tc>
          <w:tcPr>
            <w:tcW w:w="3285" w:type="dxa"/>
            <w:gridSpan w:val="2"/>
            <w:vAlign w:val="center"/>
          </w:tcPr>
          <w:p w:rsidR="00E002C1" w:rsidRPr="00E002C1" w:rsidRDefault="00E002C1" w:rsidP="00E002C1">
            <w:pPr>
              <w:pStyle w:val="a3"/>
              <w:ind w:left="0"/>
              <w:jc w:val="center"/>
              <w:rPr>
                <w:rFonts w:ascii="Times New Roman" w:hAnsi="Times New Roman" w:cs="Times New Roman"/>
                <w:b/>
                <w:sz w:val="28"/>
                <w:szCs w:val="28"/>
              </w:rPr>
            </w:pPr>
            <w:r>
              <w:rPr>
                <w:rFonts w:ascii="Times New Roman" w:hAnsi="Times New Roman" w:cs="Times New Roman"/>
                <w:b/>
                <w:sz w:val="28"/>
                <w:szCs w:val="28"/>
              </w:rPr>
              <w:t xml:space="preserve">Шумова характеристика транспортного потоку </w:t>
            </w:r>
            <w:r w:rsidRPr="007171DB">
              <w:rPr>
                <w:rFonts w:ascii="Times New Roman" w:hAnsi="Times New Roman" w:cs="Times New Roman"/>
                <w:sz w:val="28"/>
                <w:szCs w:val="28"/>
              </w:rPr>
              <w:t>L</w:t>
            </w:r>
            <w:r w:rsidRPr="007171DB">
              <w:rPr>
                <w:rFonts w:ascii="Times New Roman" w:hAnsi="Times New Roman" w:cs="Times New Roman"/>
                <w:sz w:val="28"/>
                <w:szCs w:val="28"/>
                <w:vertAlign w:val="subscript"/>
              </w:rPr>
              <w:t>A макс</w:t>
            </w:r>
            <w:r>
              <w:rPr>
                <w:rFonts w:ascii="Times New Roman" w:hAnsi="Times New Roman" w:cs="Times New Roman"/>
                <w:sz w:val="28"/>
                <w:szCs w:val="28"/>
              </w:rPr>
              <w:t>, дБ</w:t>
            </w:r>
          </w:p>
        </w:tc>
      </w:tr>
      <w:tr w:rsidR="00E002C1" w:rsidTr="00E002C1">
        <w:tc>
          <w:tcPr>
            <w:tcW w:w="4077" w:type="dxa"/>
            <w:vMerge/>
            <w:vAlign w:val="center"/>
          </w:tcPr>
          <w:p w:rsidR="00E002C1" w:rsidRDefault="00E002C1" w:rsidP="00E002C1">
            <w:pPr>
              <w:pStyle w:val="a3"/>
              <w:ind w:left="0"/>
              <w:jc w:val="center"/>
              <w:rPr>
                <w:rFonts w:ascii="Times New Roman" w:hAnsi="Times New Roman" w:cs="Times New Roman"/>
                <w:b/>
                <w:sz w:val="28"/>
                <w:szCs w:val="28"/>
              </w:rPr>
            </w:pPr>
          </w:p>
        </w:tc>
        <w:tc>
          <w:tcPr>
            <w:tcW w:w="2491" w:type="dxa"/>
            <w:vMerge/>
            <w:vAlign w:val="center"/>
          </w:tcPr>
          <w:p w:rsidR="00E002C1" w:rsidRDefault="00E002C1" w:rsidP="00E002C1">
            <w:pPr>
              <w:pStyle w:val="a3"/>
              <w:ind w:left="0"/>
              <w:jc w:val="center"/>
              <w:rPr>
                <w:rFonts w:ascii="Times New Roman" w:hAnsi="Times New Roman" w:cs="Times New Roman"/>
                <w:b/>
                <w:sz w:val="28"/>
                <w:szCs w:val="28"/>
              </w:rPr>
            </w:pPr>
          </w:p>
        </w:tc>
        <w:tc>
          <w:tcPr>
            <w:tcW w:w="1710" w:type="dxa"/>
            <w:vAlign w:val="center"/>
          </w:tcPr>
          <w:p w:rsidR="00E002C1" w:rsidRDefault="00E002C1" w:rsidP="00E002C1">
            <w:pPr>
              <w:pStyle w:val="a3"/>
              <w:ind w:left="0"/>
              <w:jc w:val="center"/>
              <w:rPr>
                <w:rFonts w:ascii="Times New Roman" w:hAnsi="Times New Roman" w:cs="Times New Roman"/>
                <w:b/>
                <w:sz w:val="28"/>
                <w:szCs w:val="28"/>
              </w:rPr>
            </w:pPr>
            <w:r>
              <w:rPr>
                <w:rFonts w:ascii="Times New Roman" w:hAnsi="Times New Roman" w:cs="Times New Roman"/>
                <w:b/>
                <w:sz w:val="28"/>
                <w:szCs w:val="28"/>
              </w:rPr>
              <w:t>День</w:t>
            </w:r>
          </w:p>
        </w:tc>
        <w:tc>
          <w:tcPr>
            <w:tcW w:w="1575" w:type="dxa"/>
            <w:vAlign w:val="center"/>
          </w:tcPr>
          <w:p w:rsidR="00E002C1" w:rsidRDefault="00E002C1" w:rsidP="00E002C1">
            <w:pPr>
              <w:pStyle w:val="a3"/>
              <w:ind w:left="0"/>
              <w:jc w:val="center"/>
              <w:rPr>
                <w:rFonts w:ascii="Times New Roman" w:hAnsi="Times New Roman" w:cs="Times New Roman"/>
                <w:b/>
                <w:sz w:val="28"/>
                <w:szCs w:val="28"/>
              </w:rPr>
            </w:pPr>
            <w:r>
              <w:rPr>
                <w:rFonts w:ascii="Times New Roman" w:hAnsi="Times New Roman" w:cs="Times New Roman"/>
                <w:b/>
                <w:sz w:val="28"/>
                <w:szCs w:val="28"/>
              </w:rPr>
              <w:t>Ніч</w:t>
            </w:r>
          </w:p>
        </w:tc>
      </w:tr>
      <w:tr w:rsidR="00E002C1" w:rsidTr="00E002C1">
        <w:tc>
          <w:tcPr>
            <w:tcW w:w="4077"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Магістральні вулиці та дороги загальноміського і районного значення:</w:t>
            </w:r>
          </w:p>
          <w:p w:rsidR="00E002C1" w:rsidRDefault="00E002C1" w:rsidP="00E002C1">
            <w:pPr>
              <w:pStyle w:val="a3"/>
              <w:numPr>
                <w:ilvl w:val="0"/>
                <w:numId w:val="19"/>
              </w:numPr>
              <w:jc w:val="center"/>
              <w:rPr>
                <w:rFonts w:ascii="Times New Roman" w:hAnsi="Times New Roman" w:cs="Times New Roman"/>
                <w:sz w:val="28"/>
                <w:szCs w:val="28"/>
              </w:rPr>
            </w:pPr>
            <w:r>
              <w:rPr>
                <w:rFonts w:ascii="Times New Roman" w:hAnsi="Times New Roman" w:cs="Times New Roman"/>
                <w:sz w:val="28"/>
                <w:szCs w:val="28"/>
              </w:rPr>
              <w:t xml:space="preserve">безперервного руху </w:t>
            </w:r>
          </w:p>
        </w:tc>
        <w:tc>
          <w:tcPr>
            <w:tcW w:w="2491" w:type="dxa"/>
            <w:vAlign w:val="center"/>
          </w:tcPr>
          <w:p w:rsidR="00E002C1" w:rsidRDefault="00E002C1" w:rsidP="00E002C1">
            <w:pPr>
              <w:pStyle w:val="a3"/>
              <w:ind w:left="0"/>
              <w:jc w:val="center"/>
              <w:rPr>
                <w:rFonts w:ascii="Times New Roman" w:hAnsi="Times New Roman" w:cs="Times New Roman"/>
                <w:sz w:val="28"/>
                <w:szCs w:val="28"/>
              </w:rPr>
            </w:pPr>
          </w:p>
          <w:p w:rsidR="00E002C1" w:rsidRDefault="00E002C1" w:rsidP="00E002C1">
            <w:pPr>
              <w:pStyle w:val="a3"/>
              <w:ind w:left="0"/>
              <w:jc w:val="center"/>
              <w:rPr>
                <w:rFonts w:ascii="Times New Roman" w:hAnsi="Times New Roman" w:cs="Times New Roman"/>
                <w:sz w:val="28"/>
                <w:szCs w:val="28"/>
              </w:rPr>
            </w:pPr>
          </w:p>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6</w:t>
            </w:r>
          </w:p>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w:t>
            </w:r>
          </w:p>
        </w:tc>
        <w:tc>
          <w:tcPr>
            <w:tcW w:w="1710" w:type="dxa"/>
            <w:vAlign w:val="center"/>
          </w:tcPr>
          <w:p w:rsidR="00E002C1" w:rsidRDefault="00E002C1" w:rsidP="00E002C1">
            <w:pPr>
              <w:pStyle w:val="a3"/>
              <w:ind w:left="0"/>
              <w:jc w:val="center"/>
              <w:rPr>
                <w:rFonts w:ascii="Times New Roman" w:hAnsi="Times New Roman" w:cs="Times New Roman"/>
                <w:sz w:val="28"/>
                <w:szCs w:val="28"/>
              </w:rPr>
            </w:pPr>
          </w:p>
          <w:p w:rsidR="00E002C1" w:rsidRDefault="00E002C1" w:rsidP="00E002C1">
            <w:pPr>
              <w:pStyle w:val="a3"/>
              <w:ind w:left="0"/>
              <w:jc w:val="center"/>
              <w:rPr>
                <w:rFonts w:ascii="Times New Roman" w:hAnsi="Times New Roman" w:cs="Times New Roman"/>
                <w:sz w:val="28"/>
                <w:szCs w:val="28"/>
              </w:rPr>
            </w:pPr>
          </w:p>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95</w:t>
            </w:r>
          </w:p>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96</w:t>
            </w:r>
          </w:p>
        </w:tc>
        <w:tc>
          <w:tcPr>
            <w:tcW w:w="1575" w:type="dxa"/>
            <w:vAlign w:val="center"/>
          </w:tcPr>
          <w:p w:rsidR="00E002C1" w:rsidRDefault="00E002C1" w:rsidP="00E002C1">
            <w:pPr>
              <w:pStyle w:val="a3"/>
              <w:ind w:left="0"/>
              <w:jc w:val="center"/>
              <w:rPr>
                <w:rFonts w:ascii="Times New Roman" w:hAnsi="Times New Roman" w:cs="Times New Roman"/>
                <w:sz w:val="28"/>
                <w:szCs w:val="28"/>
              </w:rPr>
            </w:pPr>
          </w:p>
          <w:p w:rsidR="00E002C1" w:rsidRDefault="00E002C1" w:rsidP="00E002C1">
            <w:pPr>
              <w:pStyle w:val="a3"/>
              <w:ind w:left="0"/>
              <w:jc w:val="center"/>
              <w:rPr>
                <w:rFonts w:ascii="Times New Roman" w:hAnsi="Times New Roman" w:cs="Times New Roman"/>
                <w:sz w:val="28"/>
                <w:szCs w:val="28"/>
              </w:rPr>
            </w:pPr>
          </w:p>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91</w:t>
            </w:r>
          </w:p>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92</w:t>
            </w:r>
          </w:p>
        </w:tc>
      </w:tr>
      <w:tr w:rsidR="00E002C1" w:rsidTr="00E002C1">
        <w:tc>
          <w:tcPr>
            <w:tcW w:w="4077" w:type="dxa"/>
            <w:vMerge w:val="restart"/>
            <w:vAlign w:val="center"/>
          </w:tcPr>
          <w:p w:rsidR="00E002C1" w:rsidRDefault="00E002C1" w:rsidP="00E002C1">
            <w:pPr>
              <w:pStyle w:val="a3"/>
              <w:numPr>
                <w:ilvl w:val="0"/>
                <w:numId w:val="19"/>
              </w:numPr>
              <w:jc w:val="center"/>
              <w:rPr>
                <w:rFonts w:ascii="Times New Roman" w:hAnsi="Times New Roman" w:cs="Times New Roman"/>
                <w:sz w:val="28"/>
                <w:szCs w:val="28"/>
              </w:rPr>
            </w:pPr>
            <w:r>
              <w:rPr>
                <w:rFonts w:ascii="Times New Roman" w:hAnsi="Times New Roman" w:cs="Times New Roman"/>
                <w:sz w:val="28"/>
                <w:szCs w:val="28"/>
              </w:rPr>
              <w:t>регульованого руху</w:t>
            </w:r>
          </w:p>
        </w:tc>
        <w:tc>
          <w:tcPr>
            <w:tcW w:w="2491"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710"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95</w:t>
            </w:r>
          </w:p>
        </w:tc>
        <w:tc>
          <w:tcPr>
            <w:tcW w:w="1575"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91</w:t>
            </w:r>
          </w:p>
        </w:tc>
      </w:tr>
      <w:tr w:rsidR="00E002C1" w:rsidTr="00E002C1">
        <w:tc>
          <w:tcPr>
            <w:tcW w:w="4077" w:type="dxa"/>
            <w:vMerge/>
            <w:vAlign w:val="center"/>
          </w:tcPr>
          <w:p w:rsidR="00E002C1" w:rsidRPr="00E002C1" w:rsidRDefault="00E002C1" w:rsidP="00E002C1">
            <w:pPr>
              <w:rPr>
                <w:rFonts w:ascii="Times New Roman" w:hAnsi="Times New Roman" w:cs="Times New Roman"/>
                <w:sz w:val="28"/>
                <w:szCs w:val="28"/>
              </w:rPr>
            </w:pPr>
          </w:p>
        </w:tc>
        <w:tc>
          <w:tcPr>
            <w:tcW w:w="2491"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6</w:t>
            </w:r>
          </w:p>
        </w:tc>
        <w:tc>
          <w:tcPr>
            <w:tcW w:w="1710"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96</w:t>
            </w:r>
          </w:p>
        </w:tc>
        <w:tc>
          <w:tcPr>
            <w:tcW w:w="1575"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92</w:t>
            </w:r>
          </w:p>
        </w:tc>
      </w:tr>
      <w:tr w:rsidR="00E002C1" w:rsidTr="00E002C1">
        <w:tc>
          <w:tcPr>
            <w:tcW w:w="4077" w:type="dxa"/>
            <w:vMerge/>
            <w:vAlign w:val="center"/>
          </w:tcPr>
          <w:p w:rsidR="00E002C1" w:rsidRPr="00E002C1" w:rsidRDefault="00E002C1" w:rsidP="00E002C1">
            <w:pPr>
              <w:rPr>
                <w:rFonts w:ascii="Times New Roman" w:hAnsi="Times New Roman" w:cs="Times New Roman"/>
                <w:sz w:val="28"/>
                <w:szCs w:val="28"/>
              </w:rPr>
            </w:pPr>
          </w:p>
        </w:tc>
        <w:tc>
          <w:tcPr>
            <w:tcW w:w="2491"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w:t>
            </w:r>
          </w:p>
        </w:tc>
        <w:tc>
          <w:tcPr>
            <w:tcW w:w="1710"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96</w:t>
            </w:r>
          </w:p>
        </w:tc>
        <w:tc>
          <w:tcPr>
            <w:tcW w:w="1575"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92</w:t>
            </w:r>
          </w:p>
        </w:tc>
      </w:tr>
      <w:tr w:rsidR="00E002C1" w:rsidTr="00E002C1">
        <w:tc>
          <w:tcPr>
            <w:tcW w:w="4077" w:type="dxa"/>
            <w:vMerge w:val="restart"/>
            <w:vAlign w:val="center"/>
          </w:tcPr>
          <w:p w:rsidR="00E002C1" w:rsidRDefault="00E002C1" w:rsidP="00E002C1">
            <w:pPr>
              <w:pStyle w:val="a3"/>
              <w:numPr>
                <w:ilvl w:val="0"/>
                <w:numId w:val="19"/>
              </w:numPr>
              <w:jc w:val="center"/>
              <w:rPr>
                <w:rFonts w:ascii="Times New Roman" w:hAnsi="Times New Roman" w:cs="Times New Roman"/>
                <w:sz w:val="28"/>
                <w:szCs w:val="28"/>
              </w:rPr>
            </w:pPr>
            <w:r>
              <w:rPr>
                <w:rFonts w:ascii="Times New Roman" w:hAnsi="Times New Roman" w:cs="Times New Roman"/>
                <w:sz w:val="28"/>
                <w:szCs w:val="28"/>
              </w:rPr>
              <w:t>районного значення</w:t>
            </w:r>
          </w:p>
        </w:tc>
        <w:tc>
          <w:tcPr>
            <w:tcW w:w="2491"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710"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93</w:t>
            </w:r>
          </w:p>
        </w:tc>
        <w:tc>
          <w:tcPr>
            <w:tcW w:w="1575"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88</w:t>
            </w:r>
          </w:p>
        </w:tc>
      </w:tr>
      <w:tr w:rsidR="00E002C1" w:rsidTr="00E002C1">
        <w:tc>
          <w:tcPr>
            <w:tcW w:w="4077" w:type="dxa"/>
            <w:vMerge/>
            <w:vAlign w:val="center"/>
          </w:tcPr>
          <w:p w:rsidR="00E002C1" w:rsidRPr="00E002C1" w:rsidRDefault="00E002C1" w:rsidP="00E002C1">
            <w:pPr>
              <w:jc w:val="center"/>
              <w:rPr>
                <w:rFonts w:ascii="Times New Roman" w:hAnsi="Times New Roman" w:cs="Times New Roman"/>
                <w:sz w:val="28"/>
                <w:szCs w:val="28"/>
              </w:rPr>
            </w:pPr>
          </w:p>
        </w:tc>
        <w:tc>
          <w:tcPr>
            <w:tcW w:w="2491"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710"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93</w:t>
            </w:r>
          </w:p>
        </w:tc>
        <w:tc>
          <w:tcPr>
            <w:tcW w:w="1575"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88</w:t>
            </w:r>
          </w:p>
        </w:tc>
      </w:tr>
      <w:tr w:rsidR="00E002C1" w:rsidTr="00E002C1">
        <w:tc>
          <w:tcPr>
            <w:tcW w:w="4077" w:type="dxa"/>
            <w:vMerge/>
            <w:vAlign w:val="center"/>
          </w:tcPr>
          <w:p w:rsidR="00E002C1" w:rsidRPr="00E002C1" w:rsidRDefault="00E002C1" w:rsidP="00E002C1">
            <w:pPr>
              <w:jc w:val="center"/>
              <w:rPr>
                <w:rFonts w:ascii="Times New Roman" w:hAnsi="Times New Roman" w:cs="Times New Roman"/>
                <w:sz w:val="28"/>
                <w:szCs w:val="28"/>
              </w:rPr>
            </w:pPr>
          </w:p>
        </w:tc>
        <w:tc>
          <w:tcPr>
            <w:tcW w:w="2491"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6</w:t>
            </w:r>
          </w:p>
        </w:tc>
        <w:tc>
          <w:tcPr>
            <w:tcW w:w="1710"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94</w:t>
            </w:r>
          </w:p>
        </w:tc>
        <w:tc>
          <w:tcPr>
            <w:tcW w:w="1575" w:type="dxa"/>
            <w:vAlign w:val="center"/>
          </w:tcPr>
          <w:p w:rsidR="00E002C1" w:rsidRDefault="00E002C1"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89</w:t>
            </w:r>
          </w:p>
        </w:tc>
      </w:tr>
      <w:tr w:rsidR="00E002C1" w:rsidTr="00E002C1">
        <w:tc>
          <w:tcPr>
            <w:tcW w:w="4077"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Вулиці та дороги місцевого значення:</w:t>
            </w:r>
          </w:p>
          <w:p w:rsidR="00CB2275" w:rsidRDefault="00CB2275" w:rsidP="00CB2275">
            <w:pPr>
              <w:pStyle w:val="a3"/>
              <w:numPr>
                <w:ilvl w:val="0"/>
                <w:numId w:val="19"/>
              </w:numPr>
              <w:jc w:val="center"/>
              <w:rPr>
                <w:rFonts w:ascii="Times New Roman" w:hAnsi="Times New Roman" w:cs="Times New Roman"/>
                <w:sz w:val="28"/>
                <w:szCs w:val="28"/>
              </w:rPr>
            </w:pPr>
            <w:r>
              <w:rPr>
                <w:rFonts w:ascii="Times New Roman" w:hAnsi="Times New Roman" w:cs="Times New Roman"/>
                <w:sz w:val="28"/>
                <w:szCs w:val="28"/>
              </w:rPr>
              <w:t>житлові вулиці</w:t>
            </w:r>
          </w:p>
        </w:tc>
        <w:tc>
          <w:tcPr>
            <w:tcW w:w="2491" w:type="dxa"/>
            <w:vAlign w:val="center"/>
          </w:tcPr>
          <w:p w:rsidR="00CB2275" w:rsidRDefault="00CB2275" w:rsidP="00E002C1">
            <w:pPr>
              <w:pStyle w:val="a3"/>
              <w:ind w:left="0"/>
              <w:jc w:val="center"/>
              <w:rPr>
                <w:rFonts w:ascii="Times New Roman" w:hAnsi="Times New Roman" w:cs="Times New Roman"/>
                <w:sz w:val="28"/>
                <w:szCs w:val="28"/>
              </w:rPr>
            </w:pPr>
          </w:p>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2</w:t>
            </w:r>
          </w:p>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3</w:t>
            </w:r>
          </w:p>
        </w:tc>
        <w:tc>
          <w:tcPr>
            <w:tcW w:w="1710" w:type="dxa"/>
            <w:vAlign w:val="center"/>
          </w:tcPr>
          <w:p w:rsidR="00CB2275" w:rsidRDefault="00CB2275" w:rsidP="00E002C1">
            <w:pPr>
              <w:pStyle w:val="a3"/>
              <w:ind w:left="0"/>
              <w:jc w:val="center"/>
              <w:rPr>
                <w:rFonts w:ascii="Times New Roman" w:hAnsi="Times New Roman" w:cs="Times New Roman"/>
                <w:sz w:val="28"/>
                <w:szCs w:val="28"/>
              </w:rPr>
            </w:pPr>
          </w:p>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85</w:t>
            </w:r>
          </w:p>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87</w:t>
            </w:r>
          </w:p>
        </w:tc>
        <w:tc>
          <w:tcPr>
            <w:tcW w:w="1575" w:type="dxa"/>
            <w:vAlign w:val="center"/>
          </w:tcPr>
          <w:p w:rsidR="00CB2275" w:rsidRDefault="00CB2275" w:rsidP="00E002C1">
            <w:pPr>
              <w:pStyle w:val="a3"/>
              <w:ind w:left="0"/>
              <w:jc w:val="center"/>
              <w:rPr>
                <w:rFonts w:ascii="Times New Roman" w:hAnsi="Times New Roman" w:cs="Times New Roman"/>
                <w:sz w:val="28"/>
                <w:szCs w:val="28"/>
              </w:rPr>
            </w:pPr>
          </w:p>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80</w:t>
            </w:r>
          </w:p>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82</w:t>
            </w:r>
          </w:p>
        </w:tc>
      </w:tr>
      <w:tr w:rsidR="00E002C1" w:rsidTr="00E002C1">
        <w:tc>
          <w:tcPr>
            <w:tcW w:w="4077" w:type="dxa"/>
            <w:vAlign w:val="center"/>
          </w:tcPr>
          <w:p w:rsidR="00E002C1" w:rsidRDefault="00CB2275" w:rsidP="00CB2275">
            <w:pPr>
              <w:pStyle w:val="a3"/>
              <w:numPr>
                <w:ilvl w:val="0"/>
                <w:numId w:val="19"/>
              </w:numPr>
              <w:jc w:val="center"/>
              <w:rPr>
                <w:rFonts w:ascii="Times New Roman" w:hAnsi="Times New Roman" w:cs="Times New Roman"/>
                <w:sz w:val="28"/>
                <w:szCs w:val="28"/>
              </w:rPr>
            </w:pPr>
            <w:r>
              <w:rPr>
                <w:rFonts w:ascii="Times New Roman" w:hAnsi="Times New Roman" w:cs="Times New Roman"/>
                <w:sz w:val="28"/>
                <w:szCs w:val="28"/>
              </w:rPr>
              <w:t xml:space="preserve">дороги в промислових і комунально-складських зонах </w:t>
            </w:r>
          </w:p>
        </w:tc>
        <w:tc>
          <w:tcPr>
            <w:tcW w:w="2491"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710"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95</w:t>
            </w:r>
          </w:p>
        </w:tc>
        <w:tc>
          <w:tcPr>
            <w:tcW w:w="1575"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91</w:t>
            </w:r>
          </w:p>
        </w:tc>
      </w:tr>
      <w:tr w:rsidR="00E002C1" w:rsidTr="00E002C1">
        <w:tc>
          <w:tcPr>
            <w:tcW w:w="4077"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Вулиці та дороги сільських поселень:</w:t>
            </w:r>
          </w:p>
          <w:p w:rsidR="00CB2275" w:rsidRDefault="00CB2275" w:rsidP="00CB2275">
            <w:pPr>
              <w:pStyle w:val="a3"/>
              <w:numPr>
                <w:ilvl w:val="0"/>
                <w:numId w:val="19"/>
              </w:numPr>
              <w:jc w:val="center"/>
              <w:rPr>
                <w:rFonts w:ascii="Times New Roman" w:hAnsi="Times New Roman" w:cs="Times New Roman"/>
                <w:sz w:val="28"/>
                <w:szCs w:val="28"/>
              </w:rPr>
            </w:pPr>
            <w:r>
              <w:rPr>
                <w:rFonts w:ascii="Times New Roman" w:hAnsi="Times New Roman" w:cs="Times New Roman"/>
                <w:sz w:val="28"/>
                <w:szCs w:val="28"/>
              </w:rPr>
              <w:t>селищна дорога</w:t>
            </w:r>
          </w:p>
        </w:tc>
        <w:tc>
          <w:tcPr>
            <w:tcW w:w="2491" w:type="dxa"/>
            <w:vAlign w:val="center"/>
          </w:tcPr>
          <w:p w:rsidR="00CB2275" w:rsidRDefault="00CB2275" w:rsidP="00E002C1">
            <w:pPr>
              <w:pStyle w:val="a3"/>
              <w:ind w:left="0"/>
              <w:jc w:val="center"/>
              <w:rPr>
                <w:rFonts w:ascii="Times New Roman" w:hAnsi="Times New Roman" w:cs="Times New Roman"/>
                <w:sz w:val="28"/>
                <w:szCs w:val="28"/>
              </w:rPr>
            </w:pPr>
          </w:p>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2</w:t>
            </w:r>
          </w:p>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710" w:type="dxa"/>
            <w:vAlign w:val="center"/>
          </w:tcPr>
          <w:p w:rsidR="00CB2275" w:rsidRDefault="00CB2275" w:rsidP="00E002C1">
            <w:pPr>
              <w:pStyle w:val="a3"/>
              <w:ind w:left="0"/>
              <w:jc w:val="center"/>
              <w:rPr>
                <w:rFonts w:ascii="Times New Roman" w:hAnsi="Times New Roman" w:cs="Times New Roman"/>
                <w:sz w:val="28"/>
                <w:szCs w:val="28"/>
              </w:rPr>
            </w:pPr>
          </w:p>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95</w:t>
            </w:r>
          </w:p>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95</w:t>
            </w:r>
          </w:p>
        </w:tc>
        <w:tc>
          <w:tcPr>
            <w:tcW w:w="1575" w:type="dxa"/>
            <w:vAlign w:val="center"/>
          </w:tcPr>
          <w:p w:rsidR="00CB2275" w:rsidRDefault="00CB2275" w:rsidP="00E002C1">
            <w:pPr>
              <w:pStyle w:val="a3"/>
              <w:ind w:left="0"/>
              <w:jc w:val="center"/>
              <w:rPr>
                <w:rFonts w:ascii="Times New Roman" w:hAnsi="Times New Roman" w:cs="Times New Roman"/>
                <w:sz w:val="28"/>
                <w:szCs w:val="28"/>
              </w:rPr>
            </w:pPr>
          </w:p>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91</w:t>
            </w:r>
          </w:p>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CB2275" w:rsidTr="00E002C1">
        <w:tc>
          <w:tcPr>
            <w:tcW w:w="4077" w:type="dxa"/>
            <w:vMerge w:val="restart"/>
            <w:vAlign w:val="center"/>
          </w:tcPr>
          <w:p w:rsidR="00CB2275" w:rsidRDefault="00CB2275" w:rsidP="00CB2275">
            <w:pPr>
              <w:pStyle w:val="a3"/>
              <w:numPr>
                <w:ilvl w:val="0"/>
                <w:numId w:val="19"/>
              </w:numPr>
              <w:jc w:val="center"/>
              <w:rPr>
                <w:rFonts w:ascii="Times New Roman" w:hAnsi="Times New Roman" w:cs="Times New Roman"/>
                <w:sz w:val="28"/>
                <w:szCs w:val="28"/>
              </w:rPr>
            </w:pPr>
            <w:r>
              <w:rPr>
                <w:rFonts w:ascii="Times New Roman" w:hAnsi="Times New Roman" w:cs="Times New Roman"/>
                <w:sz w:val="28"/>
                <w:szCs w:val="28"/>
              </w:rPr>
              <w:t>головна вулиця</w:t>
            </w:r>
          </w:p>
        </w:tc>
        <w:tc>
          <w:tcPr>
            <w:tcW w:w="2491" w:type="dxa"/>
            <w:vAlign w:val="center"/>
          </w:tcPr>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710" w:type="dxa"/>
            <w:vAlign w:val="center"/>
          </w:tcPr>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95</w:t>
            </w:r>
          </w:p>
        </w:tc>
        <w:tc>
          <w:tcPr>
            <w:tcW w:w="1575" w:type="dxa"/>
            <w:vAlign w:val="center"/>
          </w:tcPr>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CB2275" w:rsidTr="00E002C1">
        <w:tc>
          <w:tcPr>
            <w:tcW w:w="4077" w:type="dxa"/>
            <w:vMerge/>
            <w:vAlign w:val="center"/>
          </w:tcPr>
          <w:p w:rsidR="00CB2275" w:rsidRDefault="00CB2275" w:rsidP="00CB2275">
            <w:pPr>
              <w:pStyle w:val="a3"/>
              <w:numPr>
                <w:ilvl w:val="0"/>
                <w:numId w:val="19"/>
              </w:numPr>
              <w:jc w:val="center"/>
              <w:rPr>
                <w:rFonts w:ascii="Times New Roman" w:hAnsi="Times New Roman" w:cs="Times New Roman"/>
                <w:sz w:val="28"/>
                <w:szCs w:val="28"/>
              </w:rPr>
            </w:pPr>
          </w:p>
        </w:tc>
        <w:tc>
          <w:tcPr>
            <w:tcW w:w="2491" w:type="dxa"/>
            <w:vAlign w:val="center"/>
          </w:tcPr>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710" w:type="dxa"/>
            <w:vAlign w:val="center"/>
          </w:tcPr>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95</w:t>
            </w:r>
          </w:p>
        </w:tc>
        <w:tc>
          <w:tcPr>
            <w:tcW w:w="1575" w:type="dxa"/>
            <w:vAlign w:val="center"/>
          </w:tcPr>
          <w:p w:rsidR="00CB2275"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90</w:t>
            </w:r>
          </w:p>
        </w:tc>
      </w:tr>
      <w:tr w:rsidR="00E002C1" w:rsidTr="00E002C1">
        <w:tc>
          <w:tcPr>
            <w:tcW w:w="4077" w:type="dxa"/>
            <w:vAlign w:val="center"/>
          </w:tcPr>
          <w:p w:rsidR="00E002C1" w:rsidRDefault="00CB2275" w:rsidP="00CB2275">
            <w:pPr>
              <w:pStyle w:val="a3"/>
              <w:numPr>
                <w:ilvl w:val="0"/>
                <w:numId w:val="19"/>
              </w:numPr>
              <w:jc w:val="center"/>
              <w:rPr>
                <w:rFonts w:ascii="Times New Roman" w:hAnsi="Times New Roman" w:cs="Times New Roman"/>
                <w:sz w:val="28"/>
                <w:szCs w:val="28"/>
              </w:rPr>
            </w:pPr>
            <w:r>
              <w:rPr>
                <w:rFonts w:ascii="Times New Roman" w:hAnsi="Times New Roman" w:cs="Times New Roman"/>
                <w:sz w:val="28"/>
                <w:szCs w:val="28"/>
              </w:rPr>
              <w:t>житлова вулиця</w:t>
            </w:r>
          </w:p>
        </w:tc>
        <w:tc>
          <w:tcPr>
            <w:tcW w:w="2491"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710"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88</w:t>
            </w:r>
          </w:p>
        </w:tc>
        <w:tc>
          <w:tcPr>
            <w:tcW w:w="1575"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83</w:t>
            </w:r>
          </w:p>
        </w:tc>
      </w:tr>
      <w:tr w:rsidR="00E002C1" w:rsidTr="00E002C1">
        <w:tc>
          <w:tcPr>
            <w:tcW w:w="4077" w:type="dxa"/>
            <w:vAlign w:val="center"/>
          </w:tcPr>
          <w:p w:rsidR="00E002C1" w:rsidRDefault="00CB2275" w:rsidP="00CB2275">
            <w:pPr>
              <w:pStyle w:val="a3"/>
              <w:numPr>
                <w:ilvl w:val="0"/>
                <w:numId w:val="19"/>
              </w:numPr>
              <w:jc w:val="center"/>
              <w:rPr>
                <w:rFonts w:ascii="Times New Roman" w:hAnsi="Times New Roman" w:cs="Times New Roman"/>
                <w:sz w:val="28"/>
                <w:szCs w:val="28"/>
              </w:rPr>
            </w:pPr>
            <w:r>
              <w:rPr>
                <w:rFonts w:ascii="Times New Roman" w:hAnsi="Times New Roman" w:cs="Times New Roman"/>
                <w:sz w:val="28"/>
                <w:szCs w:val="28"/>
              </w:rPr>
              <w:t>дорога господарського призначення</w:t>
            </w:r>
          </w:p>
        </w:tc>
        <w:tc>
          <w:tcPr>
            <w:tcW w:w="2491"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710"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87</w:t>
            </w:r>
          </w:p>
        </w:tc>
        <w:tc>
          <w:tcPr>
            <w:tcW w:w="1575" w:type="dxa"/>
            <w:vAlign w:val="center"/>
          </w:tcPr>
          <w:p w:rsidR="00E002C1" w:rsidRDefault="00CB2275" w:rsidP="00E002C1">
            <w:pPr>
              <w:pStyle w:val="a3"/>
              <w:ind w:left="0"/>
              <w:jc w:val="center"/>
              <w:rPr>
                <w:rFonts w:ascii="Times New Roman" w:hAnsi="Times New Roman" w:cs="Times New Roman"/>
                <w:sz w:val="28"/>
                <w:szCs w:val="28"/>
              </w:rPr>
            </w:pPr>
            <w:r>
              <w:rPr>
                <w:rFonts w:ascii="Times New Roman" w:hAnsi="Times New Roman" w:cs="Times New Roman"/>
                <w:sz w:val="28"/>
                <w:szCs w:val="28"/>
              </w:rPr>
              <w:t>82</w:t>
            </w:r>
          </w:p>
        </w:tc>
      </w:tr>
    </w:tbl>
    <w:p w:rsidR="00AC3190" w:rsidRPr="00111CEB" w:rsidRDefault="00AC3190" w:rsidP="0001416F">
      <w:pPr>
        <w:pStyle w:val="a3"/>
        <w:spacing w:after="0" w:line="360" w:lineRule="auto"/>
        <w:ind w:left="0"/>
        <w:jc w:val="both"/>
        <w:rPr>
          <w:rFonts w:ascii="Times New Roman" w:hAnsi="Times New Roman" w:cs="Times New Roman"/>
          <w:sz w:val="28"/>
          <w:szCs w:val="28"/>
        </w:rPr>
      </w:pPr>
    </w:p>
    <w:p w:rsidR="00111CEB" w:rsidRDefault="00111CEB" w:rsidP="0001416F">
      <w:pPr>
        <w:pStyle w:val="a3"/>
        <w:spacing w:after="0" w:line="360" w:lineRule="auto"/>
        <w:ind w:left="0"/>
        <w:jc w:val="both"/>
        <w:rPr>
          <w:rFonts w:ascii="Times New Roman" w:hAnsi="Times New Roman" w:cs="Times New Roman"/>
          <w:sz w:val="28"/>
          <w:szCs w:val="28"/>
        </w:rPr>
      </w:pPr>
    </w:p>
    <w:p w:rsidR="004E5D55" w:rsidRDefault="004E5D55" w:rsidP="0001416F">
      <w:pPr>
        <w:pStyle w:val="a3"/>
        <w:spacing w:after="0" w:line="360" w:lineRule="auto"/>
        <w:ind w:left="0"/>
        <w:jc w:val="both"/>
        <w:rPr>
          <w:rFonts w:ascii="Times New Roman" w:hAnsi="Times New Roman" w:cs="Times New Roman"/>
          <w:sz w:val="28"/>
          <w:szCs w:val="28"/>
        </w:rPr>
      </w:pPr>
    </w:p>
    <w:p w:rsidR="004E5D55" w:rsidRDefault="004E5D55" w:rsidP="0001416F">
      <w:pPr>
        <w:pStyle w:val="a3"/>
        <w:spacing w:after="0" w:line="360" w:lineRule="auto"/>
        <w:ind w:left="0"/>
        <w:jc w:val="both"/>
        <w:rPr>
          <w:rFonts w:ascii="Times New Roman" w:hAnsi="Times New Roman" w:cs="Times New Roman"/>
          <w:sz w:val="28"/>
          <w:szCs w:val="28"/>
        </w:rPr>
      </w:pPr>
    </w:p>
    <w:p w:rsidR="004E5D55" w:rsidRDefault="004E5D55" w:rsidP="0001416F">
      <w:pPr>
        <w:pStyle w:val="a3"/>
        <w:spacing w:after="0" w:line="360" w:lineRule="auto"/>
        <w:ind w:left="0"/>
        <w:jc w:val="both"/>
        <w:rPr>
          <w:rFonts w:ascii="Times New Roman" w:hAnsi="Times New Roman" w:cs="Times New Roman"/>
          <w:sz w:val="28"/>
          <w:szCs w:val="28"/>
        </w:rPr>
      </w:pPr>
    </w:p>
    <w:p w:rsidR="00123DD5" w:rsidRDefault="00123DD5" w:rsidP="0001416F">
      <w:pPr>
        <w:pStyle w:val="a3"/>
        <w:spacing w:after="0" w:line="360" w:lineRule="auto"/>
        <w:ind w:left="0"/>
        <w:jc w:val="both"/>
        <w:rPr>
          <w:rFonts w:ascii="Times New Roman" w:hAnsi="Times New Roman" w:cs="Times New Roman"/>
          <w:sz w:val="28"/>
          <w:szCs w:val="28"/>
        </w:rPr>
      </w:pPr>
    </w:p>
    <w:p w:rsidR="004E5D55" w:rsidRDefault="004E5D55" w:rsidP="0001416F">
      <w:pPr>
        <w:pStyle w:val="a3"/>
        <w:spacing w:after="0" w:line="360" w:lineRule="auto"/>
        <w:ind w:left="0"/>
        <w:jc w:val="both"/>
        <w:rPr>
          <w:rFonts w:ascii="Times New Roman" w:hAnsi="Times New Roman" w:cs="Times New Roman"/>
          <w:sz w:val="28"/>
          <w:szCs w:val="28"/>
        </w:rPr>
      </w:pPr>
    </w:p>
    <w:p w:rsidR="004E5D55" w:rsidRDefault="004E5D55" w:rsidP="004E5D55">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Додаток В</w:t>
      </w:r>
    </w:p>
    <w:p w:rsidR="004E5D55" w:rsidRDefault="004E5D55" w:rsidP="004E5D55">
      <w:pPr>
        <w:pStyle w:val="a3"/>
        <w:spacing w:after="0" w:line="360" w:lineRule="auto"/>
        <w:ind w:left="0"/>
        <w:jc w:val="center"/>
        <w:rPr>
          <w:rFonts w:ascii="Times New Roman" w:hAnsi="Times New Roman" w:cs="Times New Roman"/>
          <w:sz w:val="28"/>
          <w:szCs w:val="28"/>
          <w:lang w:val="ru-RU"/>
        </w:rPr>
      </w:pPr>
      <w:r>
        <w:rPr>
          <w:rFonts w:ascii="Times New Roman" w:hAnsi="Times New Roman" w:cs="Times New Roman"/>
          <w:b/>
          <w:sz w:val="28"/>
          <w:szCs w:val="28"/>
        </w:rPr>
        <w:t xml:space="preserve">Поправка, яка враховує тип забудови в районі дороги, </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lang w:val="en-US"/>
        </w:rPr>
        <w:t>a</w:t>
      </w:r>
      <w:r>
        <w:rPr>
          <w:rFonts w:ascii="Times New Roman" w:hAnsi="Times New Roman" w:cs="Times New Roman"/>
          <w:b/>
          <w:sz w:val="28"/>
          <w:szCs w:val="28"/>
          <w:vertAlign w:val="subscript"/>
        </w:rPr>
        <w:t xml:space="preserve"> </w:t>
      </w:r>
      <w:r w:rsidRPr="002250F0">
        <w:rPr>
          <w:rFonts w:ascii="Times New Roman" w:hAnsi="Times New Roman" w:cs="Times New Roman"/>
          <w:sz w:val="28"/>
          <w:szCs w:val="28"/>
          <w:lang w:val="ru-RU"/>
        </w:rPr>
        <w:t>[</w:t>
      </w:r>
      <w:r w:rsidR="002250F0" w:rsidRPr="002250F0">
        <w:rPr>
          <w:rFonts w:ascii="Times New Roman" w:hAnsi="Times New Roman" w:cs="Times New Roman"/>
          <w:sz w:val="28"/>
          <w:szCs w:val="28"/>
          <w:lang w:val="ru-RU"/>
        </w:rPr>
        <w:t>2</w:t>
      </w:r>
      <w:r w:rsidRPr="002250F0">
        <w:rPr>
          <w:rFonts w:ascii="Times New Roman" w:hAnsi="Times New Roman" w:cs="Times New Roman"/>
          <w:sz w:val="28"/>
          <w:szCs w:val="28"/>
          <w:lang w:val="ru-RU"/>
        </w:rPr>
        <w:t>]</w:t>
      </w:r>
    </w:p>
    <w:tbl>
      <w:tblPr>
        <w:tblStyle w:val="a4"/>
        <w:tblW w:w="0" w:type="auto"/>
        <w:tblLook w:val="04A0" w:firstRow="1" w:lastRow="0" w:firstColumn="1" w:lastColumn="0" w:noHBand="0" w:noVBand="1"/>
      </w:tblPr>
      <w:tblGrid>
        <w:gridCol w:w="3510"/>
        <w:gridCol w:w="1560"/>
        <w:gridCol w:w="1701"/>
        <w:gridCol w:w="1701"/>
        <w:gridCol w:w="1381"/>
      </w:tblGrid>
      <w:tr w:rsidR="004E5D55" w:rsidTr="004E5D55">
        <w:trPr>
          <w:trHeight w:val="360"/>
        </w:trPr>
        <w:tc>
          <w:tcPr>
            <w:tcW w:w="3510" w:type="dxa"/>
            <w:vMerge w:val="restart"/>
          </w:tcPr>
          <w:p w:rsidR="004E5D55" w:rsidRPr="004E5D55" w:rsidRDefault="004E5D55" w:rsidP="004E5D55">
            <w:pPr>
              <w:pStyle w:val="a3"/>
              <w:ind w:left="0"/>
              <w:jc w:val="center"/>
              <w:rPr>
                <w:rFonts w:ascii="Times New Roman" w:hAnsi="Times New Roman" w:cs="Times New Roman"/>
                <w:b/>
                <w:sz w:val="28"/>
                <w:szCs w:val="28"/>
                <w:lang w:val="ru-RU"/>
              </w:rPr>
            </w:pPr>
            <w:r w:rsidRPr="004E5D55">
              <w:rPr>
                <w:rFonts w:ascii="Times New Roman" w:hAnsi="Times New Roman" w:cs="Times New Roman"/>
                <w:b/>
                <w:sz w:val="28"/>
                <w:szCs w:val="28"/>
                <w:lang w:val="ru-RU"/>
              </w:rPr>
              <w:t>Тип придорожньої забудови</w:t>
            </w:r>
          </w:p>
        </w:tc>
        <w:tc>
          <w:tcPr>
            <w:tcW w:w="6343" w:type="dxa"/>
            <w:gridSpan w:val="4"/>
          </w:tcPr>
          <w:p w:rsidR="004E5D55" w:rsidRDefault="004E5D55"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Поправка при середніх розривах між будинками на лінії забудови, м</w:t>
            </w:r>
          </w:p>
        </w:tc>
      </w:tr>
      <w:tr w:rsidR="004E5D55" w:rsidTr="00AB559E">
        <w:trPr>
          <w:trHeight w:val="285"/>
        </w:trPr>
        <w:tc>
          <w:tcPr>
            <w:tcW w:w="3510" w:type="dxa"/>
            <w:vMerge/>
          </w:tcPr>
          <w:p w:rsidR="004E5D55" w:rsidRPr="004E5D55" w:rsidRDefault="004E5D55" w:rsidP="004E5D55">
            <w:pPr>
              <w:pStyle w:val="a3"/>
              <w:ind w:left="0"/>
              <w:jc w:val="center"/>
              <w:rPr>
                <w:rFonts w:ascii="Times New Roman" w:hAnsi="Times New Roman" w:cs="Times New Roman"/>
                <w:b/>
                <w:sz w:val="28"/>
                <w:szCs w:val="28"/>
                <w:lang w:val="ru-RU"/>
              </w:rPr>
            </w:pPr>
          </w:p>
        </w:tc>
        <w:tc>
          <w:tcPr>
            <w:tcW w:w="1560" w:type="dxa"/>
          </w:tcPr>
          <w:p w:rsidR="004E5D55"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понад 30</w:t>
            </w:r>
          </w:p>
        </w:tc>
        <w:tc>
          <w:tcPr>
            <w:tcW w:w="1701" w:type="dxa"/>
          </w:tcPr>
          <w:p w:rsidR="004E5D55"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30-20</w:t>
            </w:r>
          </w:p>
        </w:tc>
        <w:tc>
          <w:tcPr>
            <w:tcW w:w="1701" w:type="dxa"/>
          </w:tcPr>
          <w:p w:rsidR="004E5D55"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19-10</w:t>
            </w:r>
          </w:p>
        </w:tc>
        <w:tc>
          <w:tcPr>
            <w:tcW w:w="1381" w:type="dxa"/>
          </w:tcPr>
          <w:p w:rsidR="004E5D55"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до 10</w:t>
            </w:r>
          </w:p>
        </w:tc>
      </w:tr>
      <w:tr w:rsidR="004E5D55" w:rsidTr="00AB559E">
        <w:tc>
          <w:tcPr>
            <w:tcW w:w="3510" w:type="dxa"/>
          </w:tcPr>
          <w:p w:rsidR="004E5D55"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Двостороння, при ширині вулиці:</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понад 50 м</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50-40 м</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30-39 м</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20-29 м</w:t>
            </w:r>
          </w:p>
          <w:p w:rsidR="00AB559E" w:rsidRDefault="00AB559E" w:rsidP="00AB559E">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до 20 м</w:t>
            </w:r>
          </w:p>
        </w:tc>
        <w:tc>
          <w:tcPr>
            <w:tcW w:w="1560" w:type="dxa"/>
          </w:tcPr>
          <w:p w:rsidR="004E5D55" w:rsidRDefault="004E5D55"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4,0 </w:t>
            </w:r>
          </w:p>
        </w:tc>
        <w:tc>
          <w:tcPr>
            <w:tcW w:w="1701" w:type="dxa"/>
          </w:tcPr>
          <w:p w:rsidR="004E5D55" w:rsidRDefault="004E5D55"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5,0</w:t>
            </w:r>
          </w:p>
        </w:tc>
        <w:tc>
          <w:tcPr>
            <w:tcW w:w="1701" w:type="dxa"/>
          </w:tcPr>
          <w:p w:rsidR="004E5D55" w:rsidRDefault="004E5D55"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4,0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5,0</w:t>
            </w:r>
          </w:p>
        </w:tc>
        <w:tc>
          <w:tcPr>
            <w:tcW w:w="1381" w:type="dxa"/>
          </w:tcPr>
          <w:p w:rsidR="004E5D55" w:rsidRDefault="004E5D55"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5,0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6,0</w:t>
            </w:r>
          </w:p>
        </w:tc>
      </w:tr>
      <w:tr w:rsidR="004E5D55" w:rsidTr="00AB559E">
        <w:tc>
          <w:tcPr>
            <w:tcW w:w="3510" w:type="dxa"/>
          </w:tcPr>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Одностороння, при відстані від караю проїзної частини до лінії забудови:</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понад 40 м</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40-25 м</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24-12 м</w:t>
            </w:r>
          </w:p>
          <w:p w:rsidR="004E5D55"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до 12 м </w:t>
            </w:r>
          </w:p>
        </w:tc>
        <w:tc>
          <w:tcPr>
            <w:tcW w:w="1560" w:type="dxa"/>
          </w:tcPr>
          <w:p w:rsidR="004E5D55" w:rsidRDefault="004E5D55"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1701" w:type="dxa"/>
          </w:tcPr>
          <w:p w:rsidR="004E5D55" w:rsidRDefault="004E5D55"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tc>
        <w:tc>
          <w:tcPr>
            <w:tcW w:w="1701" w:type="dxa"/>
          </w:tcPr>
          <w:p w:rsidR="004E5D55" w:rsidRDefault="004E5D55"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381" w:type="dxa"/>
          </w:tcPr>
          <w:p w:rsidR="004E5D55" w:rsidRDefault="004E5D55"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p w:rsidR="00AB559E" w:rsidRDefault="00AB559E" w:rsidP="004E5D55">
            <w:pPr>
              <w:pStyle w:val="a3"/>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r>
    </w:tbl>
    <w:p w:rsidR="004E5D55" w:rsidRDefault="004E5D55" w:rsidP="004E5D55">
      <w:pPr>
        <w:pStyle w:val="a3"/>
        <w:spacing w:after="0" w:line="360" w:lineRule="auto"/>
        <w:ind w:left="0"/>
        <w:jc w:val="center"/>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p>
    <w:p w:rsidR="00CD5FC8" w:rsidRDefault="00CD5FC8" w:rsidP="00AF6E97">
      <w:pPr>
        <w:pStyle w:val="a3"/>
        <w:spacing w:after="0" w:line="360" w:lineRule="auto"/>
        <w:ind w:left="0"/>
        <w:rPr>
          <w:rFonts w:ascii="Times New Roman" w:hAnsi="Times New Roman" w:cs="Times New Roman"/>
          <w:sz w:val="28"/>
          <w:szCs w:val="28"/>
          <w:lang w:val="ru-RU"/>
        </w:rPr>
      </w:pPr>
    </w:p>
    <w:p w:rsidR="00AF6E97" w:rsidRDefault="00AF6E97" w:rsidP="00AF6E97">
      <w:pPr>
        <w:pStyle w:val="a3"/>
        <w:spacing w:after="0" w:line="360" w:lineRule="auto"/>
        <w:ind w:left="0"/>
        <w:rPr>
          <w:rFonts w:ascii="Times New Roman" w:hAnsi="Times New Roman" w:cs="Times New Roman"/>
          <w:sz w:val="28"/>
          <w:szCs w:val="28"/>
          <w:lang w:val="ru-RU"/>
        </w:rPr>
      </w:pPr>
    </w:p>
    <w:p w:rsidR="00123DD5" w:rsidRDefault="00123DD5" w:rsidP="00AF6E97">
      <w:pPr>
        <w:pStyle w:val="a3"/>
        <w:spacing w:after="0" w:line="360" w:lineRule="auto"/>
        <w:ind w:left="0"/>
        <w:rPr>
          <w:rFonts w:ascii="Times New Roman" w:hAnsi="Times New Roman" w:cs="Times New Roman"/>
          <w:sz w:val="28"/>
          <w:szCs w:val="28"/>
          <w:lang w:val="ru-RU"/>
        </w:rPr>
      </w:pPr>
    </w:p>
    <w:p w:rsidR="00123DD5" w:rsidRDefault="00123DD5" w:rsidP="00AF6E97">
      <w:pPr>
        <w:pStyle w:val="a3"/>
        <w:spacing w:after="0" w:line="360" w:lineRule="auto"/>
        <w:ind w:left="0"/>
        <w:rPr>
          <w:rFonts w:ascii="Times New Roman" w:hAnsi="Times New Roman" w:cs="Times New Roman"/>
          <w:sz w:val="28"/>
          <w:szCs w:val="28"/>
          <w:lang w:val="ru-RU"/>
        </w:rPr>
      </w:pPr>
    </w:p>
    <w:p w:rsidR="00123DD5" w:rsidRDefault="00123DD5" w:rsidP="00AF6E97">
      <w:pPr>
        <w:pStyle w:val="a3"/>
        <w:spacing w:after="0" w:line="360" w:lineRule="auto"/>
        <w:ind w:left="0"/>
        <w:rPr>
          <w:rFonts w:ascii="Times New Roman" w:hAnsi="Times New Roman" w:cs="Times New Roman"/>
          <w:sz w:val="28"/>
          <w:szCs w:val="28"/>
          <w:lang w:val="ru-RU"/>
        </w:rPr>
      </w:pPr>
    </w:p>
    <w:p w:rsidR="00123DD5" w:rsidRDefault="00123DD5" w:rsidP="00AF6E97">
      <w:pPr>
        <w:pStyle w:val="a3"/>
        <w:spacing w:after="0" w:line="360" w:lineRule="auto"/>
        <w:ind w:left="0"/>
        <w:rPr>
          <w:rFonts w:ascii="Times New Roman" w:hAnsi="Times New Roman" w:cs="Times New Roman"/>
          <w:sz w:val="28"/>
          <w:szCs w:val="28"/>
          <w:lang w:val="ru-RU"/>
        </w:rPr>
      </w:pPr>
    </w:p>
    <w:p w:rsidR="00CD5FC8" w:rsidRDefault="00CD5FC8" w:rsidP="004E5D55">
      <w:pPr>
        <w:pStyle w:val="a3"/>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Додаток Г</w:t>
      </w:r>
    </w:p>
    <w:p w:rsidR="00CD5FC8" w:rsidRDefault="00CD5FC8" w:rsidP="004E5D55">
      <w:pPr>
        <w:pStyle w:val="a3"/>
        <w:spacing w:after="0" w:line="360" w:lineRule="auto"/>
        <w:ind w:left="0"/>
        <w:jc w:val="center"/>
        <w:rPr>
          <w:rFonts w:ascii="Times New Roman" w:hAnsi="Times New Roman" w:cs="Times New Roman"/>
          <w:b/>
          <w:sz w:val="28"/>
          <w:szCs w:val="28"/>
          <w:lang w:val="ru-RU"/>
        </w:rPr>
      </w:pPr>
      <w:r w:rsidRPr="00CD5FC8">
        <w:rPr>
          <w:rFonts w:ascii="Times New Roman" w:hAnsi="Times New Roman" w:cs="Times New Roman"/>
          <w:b/>
          <w:sz w:val="28"/>
          <w:szCs w:val="28"/>
          <w:lang w:val="ru-RU"/>
        </w:rPr>
        <w:t xml:space="preserve">Розрахунок еквівалентного рівня звуку </w:t>
      </w:r>
      <w:r>
        <w:rPr>
          <w:rFonts w:ascii="Times New Roman" w:hAnsi="Times New Roman" w:cs="Times New Roman"/>
          <w:b/>
          <w:sz w:val="28"/>
          <w:szCs w:val="28"/>
          <w:lang w:val="ru-RU"/>
        </w:rPr>
        <w:t xml:space="preserve">на експериментальних ділянках придорожніх територій мікрорайону «Дружба» м. Тернопіль </w:t>
      </w:r>
    </w:p>
    <w:p w:rsidR="00123DD5" w:rsidRDefault="00123DD5" w:rsidP="000714E3">
      <w:pPr>
        <w:pStyle w:val="a3"/>
        <w:spacing w:after="0" w:line="360" w:lineRule="auto"/>
        <w:ind w:left="0" w:firstLine="709"/>
        <w:jc w:val="both"/>
        <w:rPr>
          <w:rFonts w:ascii="Times New Roman" w:hAnsi="Times New Roman" w:cs="Times New Roman"/>
          <w:b/>
          <w:sz w:val="28"/>
          <w:szCs w:val="28"/>
        </w:rPr>
      </w:pPr>
    </w:p>
    <w:p w:rsidR="00CD5FC8" w:rsidRDefault="00CD5FC8" w:rsidP="000714E3">
      <w:pPr>
        <w:pStyle w:val="a3"/>
        <w:spacing w:after="0" w:line="360" w:lineRule="auto"/>
        <w:ind w:left="0" w:firstLine="709"/>
        <w:jc w:val="both"/>
        <w:rPr>
          <w:rFonts w:ascii="Times New Roman" w:hAnsi="Times New Roman" w:cs="Times New Roman"/>
          <w:sz w:val="28"/>
          <w:szCs w:val="28"/>
        </w:rPr>
      </w:pPr>
      <w:r w:rsidRPr="00C07A80">
        <w:rPr>
          <w:rFonts w:ascii="Times New Roman" w:hAnsi="Times New Roman" w:cs="Times New Roman"/>
          <w:b/>
          <w:sz w:val="28"/>
          <w:szCs w:val="28"/>
        </w:rPr>
        <w:t>L</w:t>
      </w:r>
      <w:r w:rsidRPr="00C07A80">
        <w:rPr>
          <w:rFonts w:ascii="Times New Roman" w:hAnsi="Times New Roman" w:cs="Times New Roman"/>
          <w:b/>
          <w:sz w:val="28"/>
          <w:szCs w:val="28"/>
          <w:vertAlign w:val="subscript"/>
        </w:rPr>
        <w:t>A екв</w:t>
      </w:r>
      <w:r w:rsidRPr="00123DD5">
        <w:rPr>
          <w:rFonts w:ascii="Times New Roman" w:hAnsi="Times New Roman" w:cs="Times New Roman"/>
          <w:b/>
          <w:sz w:val="28"/>
          <w:szCs w:val="28"/>
        </w:rPr>
        <w:t>=</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rPr>
        <w:t>тп</w:t>
      </w:r>
      <w:r w:rsidRPr="00C62E9A">
        <w:rPr>
          <w:rFonts w:ascii="Times New Roman" w:hAnsi="Times New Roman" w:cs="Times New Roman"/>
          <w:b/>
          <w:sz w:val="28"/>
          <w:szCs w:val="28"/>
        </w:rPr>
        <w:t>+</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lang w:val="en-US"/>
        </w:rPr>
        <w:t>T</w:t>
      </w:r>
      <w:r w:rsidRPr="00123DD5">
        <w:rPr>
          <w:rFonts w:ascii="Times New Roman" w:hAnsi="Times New Roman" w:cs="Times New Roman"/>
          <w:b/>
          <w:sz w:val="28"/>
          <w:szCs w:val="28"/>
        </w:rPr>
        <w:t>+</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lang w:val="en-US"/>
        </w:rPr>
        <w:t>q</w:t>
      </w:r>
      <w:r w:rsidRPr="00123DD5">
        <w:rPr>
          <w:rFonts w:ascii="Times New Roman" w:hAnsi="Times New Roman" w:cs="Times New Roman"/>
          <w:b/>
          <w:sz w:val="28"/>
          <w:szCs w:val="28"/>
        </w:rPr>
        <w:t>+</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rPr>
        <w:t>у</w:t>
      </w:r>
      <w:r w:rsidRPr="00C62E9A">
        <w:rPr>
          <w:rFonts w:ascii="Times New Roman" w:hAnsi="Times New Roman" w:cs="Times New Roman"/>
          <w:b/>
          <w:sz w:val="28"/>
          <w:szCs w:val="28"/>
        </w:rPr>
        <w:t>+</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rPr>
        <w:t>П</w:t>
      </w:r>
      <w:r w:rsidRPr="00123DD5">
        <w:rPr>
          <w:rFonts w:ascii="Times New Roman" w:hAnsi="Times New Roman" w:cs="Times New Roman"/>
          <w:b/>
          <w:sz w:val="28"/>
          <w:szCs w:val="28"/>
        </w:rPr>
        <w:t>+</w:t>
      </w:r>
      <w:r w:rsidRPr="00C62E9A">
        <w:rPr>
          <w:rFonts w:ascii="Times New Roman" w:hAnsi="Times New Roman" w:cs="Times New Roman"/>
          <w:b/>
          <w:sz w:val="28"/>
          <w:szCs w:val="28"/>
          <w:lang w:val="en-US"/>
        </w:rPr>
        <w:t>L</w:t>
      </w:r>
      <w:r w:rsidRPr="00C62E9A">
        <w:rPr>
          <w:rFonts w:ascii="Times New Roman" w:hAnsi="Times New Roman" w:cs="Times New Roman"/>
          <w:b/>
          <w:sz w:val="28"/>
          <w:szCs w:val="28"/>
          <w:vertAlign w:val="subscript"/>
          <w:lang w:val="en-US"/>
        </w:rPr>
        <w:t>a</w:t>
      </w:r>
      <w:r>
        <w:rPr>
          <w:rFonts w:ascii="Times New Roman" w:hAnsi="Times New Roman" w:cs="Times New Roman"/>
          <w:sz w:val="28"/>
          <w:szCs w:val="28"/>
        </w:rPr>
        <w:t xml:space="preserve">    </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w:t>
      </w:r>
      <w:r w:rsidRPr="00CD5FC8">
        <w:rPr>
          <w:rFonts w:ascii="Times New Roman" w:hAnsi="Times New Roman" w:cs="Times New Roman"/>
          <w:sz w:val="28"/>
          <w:szCs w:val="28"/>
        </w:rPr>
        <w:t>=</w:t>
      </w:r>
      <w:r>
        <w:rPr>
          <w:rFonts w:ascii="Times New Roman" w:hAnsi="Times New Roman" w:cs="Times New Roman"/>
          <w:sz w:val="28"/>
          <w:szCs w:val="28"/>
        </w:rPr>
        <w:t>42+</w:t>
      </w:r>
      <w:r w:rsidR="00C3667C">
        <w:rPr>
          <w:rFonts w:ascii="Times New Roman" w:hAnsi="Times New Roman" w:cs="Times New Roman"/>
          <w:sz w:val="28"/>
          <w:szCs w:val="28"/>
        </w:rPr>
        <w:t>0+3+</w:t>
      </w:r>
      <w:r w:rsidR="005876DD">
        <w:rPr>
          <w:rFonts w:ascii="Times New Roman" w:hAnsi="Times New Roman" w:cs="Times New Roman"/>
          <w:sz w:val="28"/>
          <w:szCs w:val="28"/>
        </w:rPr>
        <w:t>0,5</w:t>
      </w:r>
      <w:r w:rsidR="0058297A">
        <w:rPr>
          <w:rFonts w:ascii="Times New Roman" w:hAnsi="Times New Roman" w:cs="Times New Roman"/>
          <w:sz w:val="28"/>
          <w:szCs w:val="28"/>
        </w:rPr>
        <w:t>+</w:t>
      </w:r>
      <w:r w:rsidR="00CC3A5F">
        <w:rPr>
          <w:rFonts w:ascii="Times New Roman" w:hAnsi="Times New Roman" w:cs="Times New Roman"/>
          <w:sz w:val="28"/>
          <w:szCs w:val="28"/>
        </w:rPr>
        <w:t>0+</w:t>
      </w:r>
      <w:r w:rsidR="000714E3">
        <w:rPr>
          <w:rFonts w:ascii="Times New Roman" w:hAnsi="Times New Roman" w:cs="Times New Roman"/>
          <w:sz w:val="28"/>
          <w:szCs w:val="28"/>
        </w:rPr>
        <w:t>2=47,5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2</w:t>
      </w:r>
      <w:r w:rsidRPr="00CD5FC8">
        <w:rPr>
          <w:rFonts w:ascii="Times New Roman" w:hAnsi="Times New Roman" w:cs="Times New Roman"/>
          <w:sz w:val="28"/>
          <w:szCs w:val="28"/>
        </w:rPr>
        <w:t>=</w:t>
      </w:r>
      <w:r>
        <w:rPr>
          <w:rFonts w:ascii="Times New Roman" w:hAnsi="Times New Roman" w:cs="Times New Roman"/>
          <w:sz w:val="28"/>
          <w:szCs w:val="28"/>
        </w:rPr>
        <w:t>64+</w:t>
      </w:r>
      <w:r w:rsidR="00C3667C">
        <w:rPr>
          <w:rFonts w:ascii="Times New Roman" w:hAnsi="Times New Roman" w:cs="Times New Roman"/>
          <w:sz w:val="28"/>
          <w:szCs w:val="28"/>
        </w:rPr>
        <w:t>0+3+</w:t>
      </w:r>
      <w:r w:rsidR="005876DD">
        <w:rPr>
          <w:rFonts w:ascii="Times New Roman" w:hAnsi="Times New Roman" w:cs="Times New Roman"/>
          <w:sz w:val="28"/>
          <w:szCs w:val="28"/>
        </w:rPr>
        <w:t>4</w:t>
      </w:r>
      <w:r w:rsidR="0058297A">
        <w:rPr>
          <w:rFonts w:ascii="Times New Roman" w:hAnsi="Times New Roman" w:cs="Times New Roman"/>
          <w:sz w:val="28"/>
          <w:szCs w:val="28"/>
        </w:rPr>
        <w:t>+</w:t>
      </w:r>
      <w:r w:rsidR="00CC3A5F">
        <w:rPr>
          <w:rFonts w:ascii="Times New Roman" w:hAnsi="Times New Roman" w:cs="Times New Roman"/>
          <w:sz w:val="28"/>
          <w:szCs w:val="28"/>
        </w:rPr>
        <w:t>0+</w:t>
      </w:r>
      <w:r w:rsidR="000714E3">
        <w:rPr>
          <w:rFonts w:ascii="Times New Roman" w:hAnsi="Times New Roman" w:cs="Times New Roman"/>
          <w:sz w:val="28"/>
          <w:szCs w:val="28"/>
        </w:rPr>
        <w:t>0=71</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4</w:t>
      </w:r>
      <w:r w:rsidRPr="00CD5FC8">
        <w:rPr>
          <w:rFonts w:ascii="Times New Roman" w:hAnsi="Times New Roman" w:cs="Times New Roman"/>
          <w:sz w:val="28"/>
          <w:szCs w:val="28"/>
        </w:rPr>
        <w:t>=</w:t>
      </w:r>
      <w:r>
        <w:rPr>
          <w:rFonts w:ascii="Times New Roman" w:hAnsi="Times New Roman" w:cs="Times New Roman"/>
          <w:sz w:val="28"/>
          <w:szCs w:val="28"/>
        </w:rPr>
        <w:t>72+</w:t>
      </w:r>
      <w:r w:rsidR="00C3667C">
        <w:rPr>
          <w:rFonts w:ascii="Times New Roman" w:hAnsi="Times New Roman" w:cs="Times New Roman"/>
          <w:sz w:val="28"/>
          <w:szCs w:val="28"/>
        </w:rPr>
        <w:t>0+3+</w:t>
      </w:r>
      <w:r w:rsidR="005876DD">
        <w:rPr>
          <w:rFonts w:ascii="Times New Roman" w:hAnsi="Times New Roman" w:cs="Times New Roman"/>
          <w:sz w:val="28"/>
          <w:szCs w:val="28"/>
        </w:rPr>
        <w:t>2,5</w:t>
      </w:r>
      <w:r w:rsidR="0058297A">
        <w:rPr>
          <w:rFonts w:ascii="Times New Roman" w:hAnsi="Times New Roman" w:cs="Times New Roman"/>
          <w:sz w:val="28"/>
          <w:szCs w:val="28"/>
        </w:rPr>
        <w:t>+</w:t>
      </w:r>
      <w:r w:rsidR="00CC3A5F">
        <w:rPr>
          <w:rFonts w:ascii="Times New Roman" w:hAnsi="Times New Roman" w:cs="Times New Roman"/>
          <w:sz w:val="28"/>
          <w:szCs w:val="28"/>
        </w:rPr>
        <w:t>0+</w:t>
      </w:r>
      <w:r w:rsidR="000714E3">
        <w:rPr>
          <w:rFonts w:ascii="Times New Roman" w:hAnsi="Times New Roman" w:cs="Times New Roman"/>
          <w:sz w:val="28"/>
          <w:szCs w:val="28"/>
        </w:rPr>
        <w:t>0=77,5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7</w:t>
      </w:r>
      <w:r w:rsidRPr="00CD5FC8">
        <w:rPr>
          <w:rFonts w:ascii="Times New Roman" w:hAnsi="Times New Roman" w:cs="Times New Roman"/>
          <w:sz w:val="28"/>
          <w:szCs w:val="28"/>
        </w:rPr>
        <w:t>=</w:t>
      </w:r>
      <w:r>
        <w:rPr>
          <w:rFonts w:ascii="Times New Roman" w:hAnsi="Times New Roman" w:cs="Times New Roman"/>
          <w:sz w:val="28"/>
          <w:szCs w:val="28"/>
        </w:rPr>
        <w:t>65+</w:t>
      </w:r>
      <w:r w:rsidR="00C3667C">
        <w:rPr>
          <w:rFonts w:ascii="Times New Roman" w:hAnsi="Times New Roman" w:cs="Times New Roman"/>
          <w:sz w:val="28"/>
          <w:szCs w:val="28"/>
        </w:rPr>
        <w:t>0+3+</w:t>
      </w:r>
      <w:r w:rsidR="005876DD">
        <w:rPr>
          <w:rFonts w:ascii="Times New Roman" w:hAnsi="Times New Roman" w:cs="Times New Roman"/>
          <w:sz w:val="28"/>
          <w:szCs w:val="28"/>
        </w:rPr>
        <w:t>1</w:t>
      </w:r>
      <w:r w:rsidR="0058297A">
        <w:rPr>
          <w:rFonts w:ascii="Times New Roman" w:hAnsi="Times New Roman" w:cs="Times New Roman"/>
          <w:sz w:val="28"/>
          <w:szCs w:val="28"/>
        </w:rPr>
        <w:t>+</w:t>
      </w:r>
      <w:r w:rsidR="00CC3A5F">
        <w:rPr>
          <w:rFonts w:ascii="Times New Roman" w:hAnsi="Times New Roman" w:cs="Times New Roman"/>
          <w:sz w:val="28"/>
          <w:szCs w:val="28"/>
        </w:rPr>
        <w:t>0+</w:t>
      </w:r>
      <w:r w:rsidR="000714E3">
        <w:rPr>
          <w:rFonts w:ascii="Times New Roman" w:hAnsi="Times New Roman" w:cs="Times New Roman"/>
          <w:sz w:val="28"/>
          <w:szCs w:val="28"/>
        </w:rPr>
        <w:t>0=69</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8</w:t>
      </w:r>
      <w:r w:rsidRPr="00CD5FC8">
        <w:rPr>
          <w:rFonts w:ascii="Times New Roman" w:hAnsi="Times New Roman" w:cs="Times New Roman"/>
          <w:sz w:val="28"/>
          <w:szCs w:val="28"/>
        </w:rPr>
        <w:t>=</w:t>
      </w:r>
      <w:r>
        <w:rPr>
          <w:rFonts w:ascii="Times New Roman" w:hAnsi="Times New Roman" w:cs="Times New Roman"/>
          <w:sz w:val="28"/>
          <w:szCs w:val="28"/>
        </w:rPr>
        <w:t>62+</w:t>
      </w:r>
      <w:r w:rsidR="00C3667C">
        <w:rPr>
          <w:rFonts w:ascii="Times New Roman" w:hAnsi="Times New Roman" w:cs="Times New Roman"/>
          <w:sz w:val="28"/>
          <w:szCs w:val="28"/>
        </w:rPr>
        <w:t>0+3+</w:t>
      </w:r>
      <w:r w:rsidR="005876DD">
        <w:rPr>
          <w:rFonts w:ascii="Times New Roman" w:hAnsi="Times New Roman" w:cs="Times New Roman"/>
          <w:sz w:val="28"/>
          <w:szCs w:val="28"/>
        </w:rPr>
        <w:t>1</w:t>
      </w:r>
      <w:r w:rsidR="0058297A">
        <w:rPr>
          <w:rFonts w:ascii="Times New Roman" w:hAnsi="Times New Roman" w:cs="Times New Roman"/>
          <w:sz w:val="28"/>
          <w:szCs w:val="28"/>
        </w:rPr>
        <w:t>+</w:t>
      </w:r>
      <w:r w:rsidR="00CC3A5F">
        <w:rPr>
          <w:rFonts w:ascii="Times New Roman" w:hAnsi="Times New Roman" w:cs="Times New Roman"/>
          <w:sz w:val="28"/>
          <w:szCs w:val="28"/>
        </w:rPr>
        <w:t>0+</w:t>
      </w:r>
      <w:r w:rsidR="000714E3">
        <w:rPr>
          <w:rFonts w:ascii="Times New Roman" w:hAnsi="Times New Roman" w:cs="Times New Roman"/>
          <w:sz w:val="28"/>
          <w:szCs w:val="28"/>
        </w:rPr>
        <w:t>1=67</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9</w:t>
      </w:r>
      <w:r w:rsidRPr="00CD5FC8">
        <w:rPr>
          <w:rFonts w:ascii="Times New Roman" w:hAnsi="Times New Roman" w:cs="Times New Roman"/>
          <w:sz w:val="28"/>
          <w:szCs w:val="28"/>
        </w:rPr>
        <w:t>=</w:t>
      </w:r>
      <w:r w:rsidR="00857E79">
        <w:rPr>
          <w:rFonts w:ascii="Times New Roman" w:hAnsi="Times New Roman" w:cs="Times New Roman"/>
          <w:sz w:val="28"/>
          <w:szCs w:val="28"/>
        </w:rPr>
        <w:t>54+</w:t>
      </w:r>
      <w:r w:rsidR="00C3667C">
        <w:rPr>
          <w:rFonts w:ascii="Times New Roman" w:hAnsi="Times New Roman" w:cs="Times New Roman"/>
          <w:sz w:val="28"/>
          <w:szCs w:val="28"/>
        </w:rPr>
        <w:t>0+3+</w:t>
      </w:r>
      <w:r w:rsidR="005876DD">
        <w:rPr>
          <w:rFonts w:ascii="Times New Roman" w:hAnsi="Times New Roman" w:cs="Times New Roman"/>
          <w:sz w:val="28"/>
          <w:szCs w:val="28"/>
        </w:rPr>
        <w:t>1</w:t>
      </w:r>
      <w:r w:rsidR="0058297A">
        <w:rPr>
          <w:rFonts w:ascii="Times New Roman" w:hAnsi="Times New Roman" w:cs="Times New Roman"/>
          <w:sz w:val="28"/>
          <w:szCs w:val="28"/>
        </w:rPr>
        <w:t>+</w:t>
      </w:r>
      <w:r w:rsidR="00CC3A5F">
        <w:rPr>
          <w:rFonts w:ascii="Times New Roman" w:hAnsi="Times New Roman" w:cs="Times New Roman"/>
          <w:sz w:val="28"/>
          <w:szCs w:val="28"/>
        </w:rPr>
        <w:t>0+</w:t>
      </w:r>
      <w:r w:rsidR="000714E3">
        <w:rPr>
          <w:rFonts w:ascii="Times New Roman" w:hAnsi="Times New Roman" w:cs="Times New Roman"/>
          <w:sz w:val="28"/>
          <w:szCs w:val="28"/>
        </w:rPr>
        <w:t>1=59</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10</w:t>
      </w:r>
      <w:r w:rsidRPr="00CD5FC8">
        <w:rPr>
          <w:rFonts w:ascii="Times New Roman" w:hAnsi="Times New Roman" w:cs="Times New Roman"/>
          <w:sz w:val="28"/>
          <w:szCs w:val="28"/>
        </w:rPr>
        <w:t>=</w:t>
      </w:r>
      <w:r w:rsidR="00857E79">
        <w:rPr>
          <w:rFonts w:ascii="Times New Roman" w:hAnsi="Times New Roman" w:cs="Times New Roman"/>
          <w:sz w:val="28"/>
          <w:szCs w:val="28"/>
        </w:rPr>
        <w:t>57+</w:t>
      </w:r>
      <w:r w:rsidR="00C3667C">
        <w:rPr>
          <w:rFonts w:ascii="Times New Roman" w:hAnsi="Times New Roman" w:cs="Times New Roman"/>
          <w:sz w:val="28"/>
          <w:szCs w:val="28"/>
        </w:rPr>
        <w:t>0+3+</w:t>
      </w:r>
      <w:r w:rsidR="005876DD">
        <w:rPr>
          <w:rFonts w:ascii="Times New Roman" w:hAnsi="Times New Roman" w:cs="Times New Roman"/>
          <w:sz w:val="28"/>
          <w:szCs w:val="28"/>
        </w:rPr>
        <w:t>1,5</w:t>
      </w:r>
      <w:r w:rsidR="0058297A">
        <w:rPr>
          <w:rFonts w:ascii="Times New Roman" w:hAnsi="Times New Roman" w:cs="Times New Roman"/>
          <w:sz w:val="28"/>
          <w:szCs w:val="28"/>
        </w:rPr>
        <w:t>+</w:t>
      </w:r>
      <w:r w:rsidR="00CC3A5F">
        <w:rPr>
          <w:rFonts w:ascii="Times New Roman" w:hAnsi="Times New Roman" w:cs="Times New Roman"/>
          <w:sz w:val="28"/>
          <w:szCs w:val="28"/>
        </w:rPr>
        <w:t>0+</w:t>
      </w:r>
      <w:r w:rsidR="000714E3">
        <w:rPr>
          <w:rFonts w:ascii="Times New Roman" w:hAnsi="Times New Roman" w:cs="Times New Roman"/>
          <w:sz w:val="28"/>
          <w:szCs w:val="28"/>
        </w:rPr>
        <w:t>1=62,5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11</w:t>
      </w:r>
      <w:r w:rsidRPr="00CD5FC8">
        <w:rPr>
          <w:rFonts w:ascii="Times New Roman" w:hAnsi="Times New Roman" w:cs="Times New Roman"/>
          <w:sz w:val="28"/>
          <w:szCs w:val="28"/>
        </w:rPr>
        <w:t>=</w:t>
      </w:r>
      <w:r w:rsidR="00857E79">
        <w:rPr>
          <w:rFonts w:ascii="Times New Roman" w:hAnsi="Times New Roman" w:cs="Times New Roman"/>
          <w:sz w:val="28"/>
          <w:szCs w:val="28"/>
        </w:rPr>
        <w:t>51+</w:t>
      </w:r>
      <w:r w:rsidR="00C3667C">
        <w:rPr>
          <w:rFonts w:ascii="Times New Roman" w:hAnsi="Times New Roman" w:cs="Times New Roman"/>
          <w:sz w:val="28"/>
          <w:szCs w:val="28"/>
        </w:rPr>
        <w:t>0+3+</w:t>
      </w:r>
      <w:r w:rsidR="005876DD">
        <w:rPr>
          <w:rFonts w:ascii="Times New Roman" w:hAnsi="Times New Roman" w:cs="Times New Roman"/>
          <w:sz w:val="28"/>
          <w:szCs w:val="28"/>
        </w:rPr>
        <w:t>1</w:t>
      </w:r>
      <w:r w:rsidR="0058297A">
        <w:rPr>
          <w:rFonts w:ascii="Times New Roman" w:hAnsi="Times New Roman" w:cs="Times New Roman"/>
          <w:sz w:val="28"/>
          <w:szCs w:val="28"/>
        </w:rPr>
        <w:t>+</w:t>
      </w:r>
      <w:r w:rsidR="00CC3A5F">
        <w:rPr>
          <w:rFonts w:ascii="Times New Roman" w:hAnsi="Times New Roman" w:cs="Times New Roman"/>
          <w:sz w:val="28"/>
          <w:szCs w:val="28"/>
        </w:rPr>
        <w:t>0+</w:t>
      </w:r>
      <w:r w:rsidR="000714E3">
        <w:rPr>
          <w:rFonts w:ascii="Times New Roman" w:hAnsi="Times New Roman" w:cs="Times New Roman"/>
          <w:sz w:val="28"/>
          <w:szCs w:val="28"/>
        </w:rPr>
        <w:t>1=56</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12</w:t>
      </w:r>
      <w:r w:rsidRPr="00CD5FC8">
        <w:rPr>
          <w:rFonts w:ascii="Times New Roman" w:hAnsi="Times New Roman" w:cs="Times New Roman"/>
          <w:sz w:val="28"/>
          <w:szCs w:val="28"/>
        </w:rPr>
        <w:t>=</w:t>
      </w:r>
      <w:r w:rsidR="00857E79">
        <w:rPr>
          <w:rFonts w:ascii="Times New Roman" w:hAnsi="Times New Roman" w:cs="Times New Roman"/>
          <w:sz w:val="28"/>
          <w:szCs w:val="28"/>
        </w:rPr>
        <w:t>41+</w:t>
      </w:r>
      <w:r w:rsidR="00C3667C">
        <w:rPr>
          <w:rFonts w:ascii="Times New Roman" w:hAnsi="Times New Roman" w:cs="Times New Roman"/>
          <w:sz w:val="28"/>
          <w:szCs w:val="28"/>
        </w:rPr>
        <w:t>0+3+</w:t>
      </w:r>
      <w:r w:rsidR="005876DD">
        <w:rPr>
          <w:rFonts w:ascii="Times New Roman" w:hAnsi="Times New Roman" w:cs="Times New Roman"/>
          <w:sz w:val="28"/>
          <w:szCs w:val="28"/>
        </w:rPr>
        <w:t>0,5</w:t>
      </w:r>
      <w:r w:rsidR="0058297A">
        <w:rPr>
          <w:rFonts w:ascii="Times New Roman" w:hAnsi="Times New Roman" w:cs="Times New Roman"/>
          <w:sz w:val="28"/>
          <w:szCs w:val="28"/>
        </w:rPr>
        <w:t>+</w:t>
      </w:r>
      <w:r w:rsidR="00CC3A5F">
        <w:rPr>
          <w:rFonts w:ascii="Times New Roman" w:hAnsi="Times New Roman" w:cs="Times New Roman"/>
          <w:sz w:val="28"/>
          <w:szCs w:val="28"/>
        </w:rPr>
        <w:t>0+</w:t>
      </w:r>
      <w:r w:rsidR="000714E3">
        <w:rPr>
          <w:rFonts w:ascii="Times New Roman" w:hAnsi="Times New Roman" w:cs="Times New Roman"/>
          <w:sz w:val="28"/>
          <w:szCs w:val="28"/>
        </w:rPr>
        <w:t>2=46,5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13</w:t>
      </w:r>
      <w:r w:rsidRPr="00CD5FC8">
        <w:rPr>
          <w:rFonts w:ascii="Times New Roman" w:hAnsi="Times New Roman" w:cs="Times New Roman"/>
          <w:sz w:val="28"/>
          <w:szCs w:val="28"/>
        </w:rPr>
        <w:t>=</w:t>
      </w:r>
      <w:r w:rsidR="00857E79">
        <w:rPr>
          <w:rFonts w:ascii="Times New Roman" w:hAnsi="Times New Roman" w:cs="Times New Roman"/>
          <w:sz w:val="28"/>
          <w:szCs w:val="28"/>
        </w:rPr>
        <w:t>76+</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0=80</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15</w:t>
      </w:r>
      <w:r w:rsidRPr="00CD5FC8">
        <w:rPr>
          <w:rFonts w:ascii="Times New Roman" w:hAnsi="Times New Roman" w:cs="Times New Roman"/>
          <w:sz w:val="28"/>
          <w:szCs w:val="28"/>
        </w:rPr>
        <w:t>=</w:t>
      </w:r>
      <w:r w:rsidR="00857E79">
        <w:rPr>
          <w:rFonts w:ascii="Times New Roman" w:hAnsi="Times New Roman" w:cs="Times New Roman"/>
          <w:sz w:val="28"/>
          <w:szCs w:val="28"/>
        </w:rPr>
        <w:t>55+</w:t>
      </w:r>
      <w:r w:rsidR="00C3667C">
        <w:rPr>
          <w:rFonts w:ascii="Times New Roman" w:hAnsi="Times New Roman" w:cs="Times New Roman"/>
          <w:sz w:val="28"/>
          <w:szCs w:val="28"/>
        </w:rPr>
        <w:t>0+3+</w:t>
      </w:r>
      <w:r w:rsidR="0058297A">
        <w:rPr>
          <w:rFonts w:ascii="Times New Roman" w:hAnsi="Times New Roman" w:cs="Times New Roman"/>
          <w:sz w:val="28"/>
          <w:szCs w:val="28"/>
        </w:rPr>
        <w:t>3,5+</w:t>
      </w:r>
      <w:r w:rsidR="00CC3A5F">
        <w:rPr>
          <w:rFonts w:ascii="Times New Roman" w:hAnsi="Times New Roman" w:cs="Times New Roman"/>
          <w:sz w:val="28"/>
          <w:szCs w:val="28"/>
        </w:rPr>
        <w:t>0+</w:t>
      </w:r>
      <w:r w:rsidR="000714E3">
        <w:rPr>
          <w:rFonts w:ascii="Times New Roman" w:hAnsi="Times New Roman" w:cs="Times New Roman"/>
          <w:sz w:val="28"/>
          <w:szCs w:val="28"/>
        </w:rPr>
        <w:t>0=61,5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16</w:t>
      </w:r>
      <w:r w:rsidRPr="00CD5FC8">
        <w:rPr>
          <w:rFonts w:ascii="Times New Roman" w:hAnsi="Times New Roman" w:cs="Times New Roman"/>
          <w:sz w:val="28"/>
          <w:szCs w:val="28"/>
        </w:rPr>
        <w:t>=</w:t>
      </w:r>
      <w:r w:rsidR="00857E79">
        <w:rPr>
          <w:rFonts w:ascii="Times New Roman" w:hAnsi="Times New Roman" w:cs="Times New Roman"/>
          <w:sz w:val="28"/>
          <w:szCs w:val="28"/>
        </w:rPr>
        <w:t>46+</w:t>
      </w:r>
      <w:r w:rsidR="00C3667C">
        <w:rPr>
          <w:rFonts w:ascii="Times New Roman" w:hAnsi="Times New Roman" w:cs="Times New Roman"/>
          <w:sz w:val="28"/>
          <w:szCs w:val="28"/>
        </w:rPr>
        <w:t>0+3+</w:t>
      </w:r>
      <w:r w:rsidR="0058297A">
        <w:rPr>
          <w:rFonts w:ascii="Times New Roman" w:hAnsi="Times New Roman" w:cs="Times New Roman"/>
          <w:sz w:val="28"/>
          <w:szCs w:val="28"/>
        </w:rPr>
        <w:t>3,5+</w:t>
      </w:r>
      <w:r w:rsidR="00CC3A5F">
        <w:rPr>
          <w:rFonts w:ascii="Times New Roman" w:hAnsi="Times New Roman" w:cs="Times New Roman"/>
          <w:sz w:val="28"/>
          <w:szCs w:val="28"/>
        </w:rPr>
        <w:t>0+</w:t>
      </w:r>
      <w:r w:rsidR="000714E3">
        <w:rPr>
          <w:rFonts w:ascii="Times New Roman" w:hAnsi="Times New Roman" w:cs="Times New Roman"/>
          <w:sz w:val="28"/>
          <w:szCs w:val="28"/>
        </w:rPr>
        <w:t>0=52,5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17</w:t>
      </w:r>
      <w:r w:rsidRPr="00CD5FC8">
        <w:rPr>
          <w:rFonts w:ascii="Times New Roman" w:hAnsi="Times New Roman" w:cs="Times New Roman"/>
          <w:sz w:val="28"/>
          <w:szCs w:val="28"/>
        </w:rPr>
        <w:t>=</w:t>
      </w:r>
      <w:r w:rsidR="00857E79">
        <w:rPr>
          <w:rFonts w:ascii="Times New Roman" w:hAnsi="Times New Roman" w:cs="Times New Roman"/>
          <w:sz w:val="28"/>
          <w:szCs w:val="28"/>
        </w:rPr>
        <w:t>58+</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0=62</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18</w:t>
      </w:r>
      <w:r w:rsidRPr="00CD5FC8">
        <w:rPr>
          <w:rFonts w:ascii="Times New Roman" w:hAnsi="Times New Roman" w:cs="Times New Roman"/>
          <w:sz w:val="28"/>
          <w:szCs w:val="28"/>
        </w:rPr>
        <w:t>=</w:t>
      </w:r>
      <w:r w:rsidR="00857E79">
        <w:rPr>
          <w:rFonts w:ascii="Times New Roman" w:hAnsi="Times New Roman" w:cs="Times New Roman"/>
          <w:sz w:val="28"/>
          <w:szCs w:val="28"/>
        </w:rPr>
        <w:t>61+</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0=65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19</w:t>
      </w:r>
      <w:r w:rsidRPr="00CD5FC8">
        <w:rPr>
          <w:rFonts w:ascii="Times New Roman" w:hAnsi="Times New Roman" w:cs="Times New Roman"/>
          <w:sz w:val="28"/>
          <w:szCs w:val="28"/>
        </w:rPr>
        <w:t>=</w:t>
      </w:r>
      <w:r w:rsidR="00857E79">
        <w:rPr>
          <w:rFonts w:ascii="Times New Roman" w:hAnsi="Times New Roman" w:cs="Times New Roman"/>
          <w:sz w:val="28"/>
          <w:szCs w:val="28"/>
        </w:rPr>
        <w:t>52+</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2=58</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20</w:t>
      </w:r>
      <w:r w:rsidRPr="00CD5FC8">
        <w:rPr>
          <w:rFonts w:ascii="Times New Roman" w:hAnsi="Times New Roman" w:cs="Times New Roman"/>
          <w:sz w:val="28"/>
          <w:szCs w:val="28"/>
        </w:rPr>
        <w:t>=</w:t>
      </w:r>
      <w:r w:rsidR="00AF6E97">
        <w:rPr>
          <w:rFonts w:ascii="Times New Roman" w:hAnsi="Times New Roman" w:cs="Times New Roman"/>
          <w:sz w:val="28"/>
          <w:szCs w:val="28"/>
        </w:rPr>
        <w:t>64</w:t>
      </w:r>
      <w:r w:rsidR="00857E79">
        <w:rPr>
          <w:rFonts w:ascii="Times New Roman" w:hAnsi="Times New Roman" w:cs="Times New Roman"/>
          <w:sz w:val="28"/>
          <w:szCs w:val="28"/>
        </w:rPr>
        <w:t>+</w:t>
      </w:r>
      <w:r w:rsidR="00C3667C">
        <w:rPr>
          <w:rFonts w:ascii="Times New Roman" w:hAnsi="Times New Roman" w:cs="Times New Roman"/>
          <w:sz w:val="28"/>
          <w:szCs w:val="28"/>
        </w:rPr>
        <w:t>0+3+</w:t>
      </w:r>
      <w:r w:rsidR="0058297A">
        <w:rPr>
          <w:rFonts w:ascii="Times New Roman" w:hAnsi="Times New Roman" w:cs="Times New Roman"/>
          <w:sz w:val="28"/>
          <w:szCs w:val="28"/>
        </w:rPr>
        <w:t>2,5+</w:t>
      </w:r>
      <w:r w:rsidR="00CC3A5F">
        <w:rPr>
          <w:rFonts w:ascii="Times New Roman" w:hAnsi="Times New Roman" w:cs="Times New Roman"/>
          <w:sz w:val="28"/>
          <w:szCs w:val="28"/>
        </w:rPr>
        <w:t>0+</w:t>
      </w:r>
      <w:r w:rsidR="000714E3">
        <w:rPr>
          <w:rFonts w:ascii="Times New Roman" w:hAnsi="Times New Roman" w:cs="Times New Roman"/>
          <w:sz w:val="28"/>
          <w:szCs w:val="28"/>
        </w:rPr>
        <w:t>0=</w:t>
      </w:r>
      <w:r w:rsidR="00AF6E97">
        <w:rPr>
          <w:rFonts w:ascii="Times New Roman" w:hAnsi="Times New Roman" w:cs="Times New Roman"/>
          <w:sz w:val="28"/>
          <w:szCs w:val="28"/>
        </w:rPr>
        <w:t>69,5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22</w:t>
      </w:r>
      <w:r w:rsidRPr="00CD5FC8">
        <w:rPr>
          <w:rFonts w:ascii="Times New Roman" w:hAnsi="Times New Roman" w:cs="Times New Roman"/>
          <w:sz w:val="28"/>
          <w:szCs w:val="28"/>
        </w:rPr>
        <w:t>=</w:t>
      </w:r>
      <w:r w:rsidR="00857E79">
        <w:rPr>
          <w:rFonts w:ascii="Times New Roman" w:hAnsi="Times New Roman" w:cs="Times New Roman"/>
          <w:sz w:val="28"/>
          <w:szCs w:val="28"/>
        </w:rPr>
        <w:t>50+</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2=56</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23</w:t>
      </w:r>
      <w:r w:rsidRPr="00CD5FC8">
        <w:rPr>
          <w:rFonts w:ascii="Times New Roman" w:hAnsi="Times New Roman" w:cs="Times New Roman"/>
          <w:sz w:val="28"/>
          <w:szCs w:val="28"/>
        </w:rPr>
        <w:t>=</w:t>
      </w:r>
      <w:r w:rsidR="00857E79">
        <w:rPr>
          <w:rFonts w:ascii="Times New Roman" w:hAnsi="Times New Roman" w:cs="Times New Roman"/>
          <w:sz w:val="28"/>
          <w:szCs w:val="28"/>
        </w:rPr>
        <w:t>46+</w:t>
      </w:r>
      <w:r w:rsidR="00C3667C">
        <w:rPr>
          <w:rFonts w:ascii="Times New Roman" w:hAnsi="Times New Roman" w:cs="Times New Roman"/>
          <w:sz w:val="28"/>
          <w:szCs w:val="28"/>
        </w:rPr>
        <w:t>0+3+</w:t>
      </w:r>
      <w:r w:rsidR="0058297A">
        <w:rPr>
          <w:rFonts w:ascii="Times New Roman" w:hAnsi="Times New Roman" w:cs="Times New Roman"/>
          <w:sz w:val="28"/>
          <w:szCs w:val="28"/>
        </w:rPr>
        <w:t>0,5+</w:t>
      </w:r>
      <w:r w:rsidR="00CC3A5F">
        <w:rPr>
          <w:rFonts w:ascii="Times New Roman" w:hAnsi="Times New Roman" w:cs="Times New Roman"/>
          <w:sz w:val="28"/>
          <w:szCs w:val="28"/>
        </w:rPr>
        <w:t>5+</w:t>
      </w:r>
      <w:r w:rsidR="000714E3">
        <w:rPr>
          <w:rFonts w:ascii="Times New Roman" w:hAnsi="Times New Roman" w:cs="Times New Roman"/>
          <w:sz w:val="28"/>
          <w:szCs w:val="28"/>
        </w:rPr>
        <w:t>2=56,5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24</w:t>
      </w:r>
      <w:r w:rsidRPr="00CD5FC8">
        <w:rPr>
          <w:rFonts w:ascii="Times New Roman" w:hAnsi="Times New Roman" w:cs="Times New Roman"/>
          <w:sz w:val="28"/>
          <w:szCs w:val="28"/>
        </w:rPr>
        <w:t>=</w:t>
      </w:r>
      <w:r w:rsidR="00857E79">
        <w:rPr>
          <w:rFonts w:ascii="Times New Roman" w:hAnsi="Times New Roman" w:cs="Times New Roman"/>
          <w:sz w:val="28"/>
          <w:szCs w:val="28"/>
        </w:rPr>
        <w:t>63+</w:t>
      </w:r>
      <w:r w:rsidR="00C3667C">
        <w:rPr>
          <w:rFonts w:ascii="Times New Roman" w:hAnsi="Times New Roman" w:cs="Times New Roman"/>
          <w:sz w:val="28"/>
          <w:szCs w:val="28"/>
        </w:rPr>
        <w:t>0+3+</w:t>
      </w:r>
      <w:r w:rsidR="0058297A">
        <w:rPr>
          <w:rFonts w:ascii="Times New Roman" w:hAnsi="Times New Roman" w:cs="Times New Roman"/>
          <w:sz w:val="28"/>
          <w:szCs w:val="28"/>
        </w:rPr>
        <w:t>1,5+</w:t>
      </w:r>
      <w:r w:rsidR="00CC3A5F">
        <w:rPr>
          <w:rFonts w:ascii="Times New Roman" w:hAnsi="Times New Roman" w:cs="Times New Roman"/>
          <w:sz w:val="28"/>
          <w:szCs w:val="28"/>
        </w:rPr>
        <w:t>0+</w:t>
      </w:r>
      <w:r w:rsidR="000714E3">
        <w:rPr>
          <w:rFonts w:ascii="Times New Roman" w:hAnsi="Times New Roman" w:cs="Times New Roman"/>
          <w:sz w:val="28"/>
          <w:szCs w:val="28"/>
        </w:rPr>
        <w:t>0=67,5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25</w:t>
      </w:r>
      <w:r w:rsidRPr="00CD5FC8">
        <w:rPr>
          <w:rFonts w:ascii="Times New Roman" w:hAnsi="Times New Roman" w:cs="Times New Roman"/>
          <w:sz w:val="28"/>
          <w:szCs w:val="28"/>
        </w:rPr>
        <w:t>=</w:t>
      </w:r>
      <w:r w:rsidR="00AF6E97">
        <w:rPr>
          <w:rFonts w:ascii="Times New Roman" w:hAnsi="Times New Roman" w:cs="Times New Roman"/>
          <w:sz w:val="28"/>
          <w:szCs w:val="28"/>
        </w:rPr>
        <w:t>65</w:t>
      </w:r>
      <w:r w:rsidR="00857E79">
        <w:rPr>
          <w:rFonts w:ascii="Times New Roman" w:hAnsi="Times New Roman" w:cs="Times New Roman"/>
          <w:sz w:val="28"/>
          <w:szCs w:val="28"/>
        </w:rPr>
        <w:t>+</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0=</w:t>
      </w:r>
      <w:r w:rsidR="00AF6E97">
        <w:rPr>
          <w:rFonts w:ascii="Times New Roman" w:hAnsi="Times New Roman" w:cs="Times New Roman"/>
          <w:sz w:val="28"/>
          <w:szCs w:val="28"/>
        </w:rPr>
        <w:t>69</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26</w:t>
      </w:r>
      <w:r w:rsidRPr="00CD5FC8">
        <w:rPr>
          <w:rFonts w:ascii="Times New Roman" w:hAnsi="Times New Roman" w:cs="Times New Roman"/>
          <w:sz w:val="28"/>
          <w:szCs w:val="28"/>
        </w:rPr>
        <w:t>=</w:t>
      </w:r>
      <w:r w:rsidR="00857E79">
        <w:rPr>
          <w:rFonts w:ascii="Times New Roman" w:hAnsi="Times New Roman" w:cs="Times New Roman"/>
          <w:sz w:val="28"/>
          <w:szCs w:val="28"/>
        </w:rPr>
        <w:t>63+</w:t>
      </w:r>
      <w:r w:rsidR="00C3667C">
        <w:rPr>
          <w:rFonts w:ascii="Times New Roman" w:hAnsi="Times New Roman" w:cs="Times New Roman"/>
          <w:sz w:val="28"/>
          <w:szCs w:val="28"/>
        </w:rPr>
        <w:t>0+3+</w:t>
      </w:r>
      <w:r w:rsidR="0058297A">
        <w:rPr>
          <w:rFonts w:ascii="Times New Roman" w:hAnsi="Times New Roman" w:cs="Times New Roman"/>
          <w:sz w:val="28"/>
          <w:szCs w:val="28"/>
        </w:rPr>
        <w:t>2,5+</w:t>
      </w:r>
      <w:r w:rsidR="00CC3A5F">
        <w:rPr>
          <w:rFonts w:ascii="Times New Roman" w:hAnsi="Times New Roman" w:cs="Times New Roman"/>
          <w:sz w:val="28"/>
          <w:szCs w:val="28"/>
        </w:rPr>
        <w:t>0+</w:t>
      </w:r>
      <w:r w:rsidR="000714E3">
        <w:rPr>
          <w:rFonts w:ascii="Times New Roman" w:hAnsi="Times New Roman" w:cs="Times New Roman"/>
          <w:sz w:val="28"/>
          <w:szCs w:val="28"/>
        </w:rPr>
        <w:t>0=68,5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27</w:t>
      </w:r>
      <w:r w:rsidRPr="00CD5FC8">
        <w:rPr>
          <w:rFonts w:ascii="Times New Roman" w:hAnsi="Times New Roman" w:cs="Times New Roman"/>
          <w:sz w:val="28"/>
          <w:szCs w:val="28"/>
        </w:rPr>
        <w:t>=</w:t>
      </w:r>
      <w:r w:rsidR="00857E79">
        <w:rPr>
          <w:rFonts w:ascii="Times New Roman" w:hAnsi="Times New Roman" w:cs="Times New Roman"/>
          <w:sz w:val="28"/>
          <w:szCs w:val="28"/>
        </w:rPr>
        <w:t>52+</w:t>
      </w:r>
      <w:r w:rsidR="00C3667C">
        <w:rPr>
          <w:rFonts w:ascii="Times New Roman" w:hAnsi="Times New Roman" w:cs="Times New Roman"/>
          <w:sz w:val="28"/>
          <w:szCs w:val="28"/>
        </w:rPr>
        <w:t>0+3+</w:t>
      </w:r>
      <w:r w:rsidR="0058297A">
        <w:rPr>
          <w:rFonts w:ascii="Times New Roman" w:hAnsi="Times New Roman" w:cs="Times New Roman"/>
          <w:sz w:val="28"/>
          <w:szCs w:val="28"/>
        </w:rPr>
        <w:t>2,5+</w:t>
      </w:r>
      <w:r w:rsidR="00CC3A5F">
        <w:rPr>
          <w:rFonts w:ascii="Times New Roman" w:hAnsi="Times New Roman" w:cs="Times New Roman"/>
          <w:sz w:val="28"/>
          <w:szCs w:val="28"/>
        </w:rPr>
        <w:t>0+</w:t>
      </w:r>
      <w:r w:rsidR="000714E3">
        <w:rPr>
          <w:rFonts w:ascii="Times New Roman" w:hAnsi="Times New Roman" w:cs="Times New Roman"/>
          <w:sz w:val="28"/>
          <w:szCs w:val="28"/>
        </w:rPr>
        <w:t>0=57,5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29</w:t>
      </w:r>
      <w:r w:rsidRPr="00CD5FC8">
        <w:rPr>
          <w:rFonts w:ascii="Times New Roman" w:hAnsi="Times New Roman" w:cs="Times New Roman"/>
          <w:sz w:val="28"/>
          <w:szCs w:val="28"/>
        </w:rPr>
        <w:t>=</w:t>
      </w:r>
      <w:r w:rsidR="00857E79">
        <w:rPr>
          <w:rFonts w:ascii="Times New Roman" w:hAnsi="Times New Roman" w:cs="Times New Roman"/>
          <w:sz w:val="28"/>
          <w:szCs w:val="28"/>
        </w:rPr>
        <w:t>40+</w:t>
      </w:r>
      <w:r w:rsidR="00C3667C">
        <w:rPr>
          <w:rFonts w:ascii="Times New Roman" w:hAnsi="Times New Roman" w:cs="Times New Roman"/>
          <w:sz w:val="28"/>
          <w:szCs w:val="28"/>
        </w:rPr>
        <w:t>0+3+</w:t>
      </w:r>
      <w:r w:rsidR="0058297A">
        <w:rPr>
          <w:rFonts w:ascii="Times New Roman" w:hAnsi="Times New Roman" w:cs="Times New Roman"/>
          <w:sz w:val="28"/>
          <w:szCs w:val="28"/>
        </w:rPr>
        <w:t>0,5+</w:t>
      </w:r>
      <w:r w:rsidR="00CC3A5F">
        <w:rPr>
          <w:rFonts w:ascii="Times New Roman" w:hAnsi="Times New Roman" w:cs="Times New Roman"/>
          <w:sz w:val="28"/>
          <w:szCs w:val="28"/>
        </w:rPr>
        <w:t>0+</w:t>
      </w:r>
      <w:r w:rsidR="000714E3">
        <w:rPr>
          <w:rFonts w:ascii="Times New Roman" w:hAnsi="Times New Roman" w:cs="Times New Roman"/>
          <w:sz w:val="28"/>
          <w:szCs w:val="28"/>
        </w:rPr>
        <w:t>3=</w:t>
      </w:r>
      <w:r w:rsidR="00F529A9">
        <w:rPr>
          <w:rFonts w:ascii="Times New Roman" w:hAnsi="Times New Roman" w:cs="Times New Roman"/>
          <w:sz w:val="28"/>
          <w:szCs w:val="28"/>
        </w:rPr>
        <w:t>46,5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30</w:t>
      </w:r>
      <w:r w:rsidRPr="00CD5FC8">
        <w:rPr>
          <w:rFonts w:ascii="Times New Roman" w:hAnsi="Times New Roman" w:cs="Times New Roman"/>
          <w:sz w:val="28"/>
          <w:szCs w:val="28"/>
        </w:rPr>
        <w:t>=</w:t>
      </w:r>
      <w:r w:rsidR="00857E79">
        <w:rPr>
          <w:rFonts w:ascii="Times New Roman" w:hAnsi="Times New Roman" w:cs="Times New Roman"/>
          <w:sz w:val="28"/>
          <w:szCs w:val="28"/>
        </w:rPr>
        <w:t>42+</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3=</w:t>
      </w:r>
      <w:r w:rsidR="00F529A9">
        <w:rPr>
          <w:rFonts w:ascii="Times New Roman" w:hAnsi="Times New Roman" w:cs="Times New Roman"/>
          <w:sz w:val="28"/>
          <w:szCs w:val="28"/>
        </w:rPr>
        <w:t>49</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32</w:t>
      </w:r>
      <w:r w:rsidRPr="00CD5FC8">
        <w:rPr>
          <w:rFonts w:ascii="Times New Roman" w:hAnsi="Times New Roman" w:cs="Times New Roman"/>
          <w:sz w:val="28"/>
          <w:szCs w:val="28"/>
        </w:rPr>
        <w:t>=</w:t>
      </w:r>
      <w:r w:rsidR="00857E79">
        <w:rPr>
          <w:rFonts w:ascii="Times New Roman" w:hAnsi="Times New Roman" w:cs="Times New Roman"/>
          <w:sz w:val="28"/>
          <w:szCs w:val="28"/>
        </w:rPr>
        <w:t>78+</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0=</w:t>
      </w:r>
      <w:r w:rsidR="00F529A9">
        <w:rPr>
          <w:rFonts w:ascii="Times New Roman" w:hAnsi="Times New Roman" w:cs="Times New Roman"/>
          <w:sz w:val="28"/>
          <w:szCs w:val="28"/>
        </w:rPr>
        <w:t>82</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33</w:t>
      </w:r>
      <w:r w:rsidRPr="00CD5FC8">
        <w:rPr>
          <w:rFonts w:ascii="Times New Roman" w:hAnsi="Times New Roman" w:cs="Times New Roman"/>
          <w:sz w:val="28"/>
          <w:szCs w:val="28"/>
        </w:rPr>
        <w:t>=</w:t>
      </w:r>
      <w:r w:rsidR="00857E79">
        <w:rPr>
          <w:rFonts w:ascii="Times New Roman" w:hAnsi="Times New Roman" w:cs="Times New Roman"/>
          <w:sz w:val="28"/>
          <w:szCs w:val="28"/>
        </w:rPr>
        <w:t>47+</w:t>
      </w:r>
      <w:r w:rsidR="00C3667C">
        <w:rPr>
          <w:rFonts w:ascii="Times New Roman" w:hAnsi="Times New Roman" w:cs="Times New Roman"/>
          <w:sz w:val="28"/>
          <w:szCs w:val="28"/>
        </w:rPr>
        <w:t>0+3+</w:t>
      </w:r>
      <w:r w:rsidR="0058297A">
        <w:rPr>
          <w:rFonts w:ascii="Times New Roman" w:hAnsi="Times New Roman" w:cs="Times New Roman"/>
          <w:sz w:val="28"/>
          <w:szCs w:val="28"/>
        </w:rPr>
        <w:t>3,5+</w:t>
      </w:r>
      <w:r w:rsidR="00CC3A5F">
        <w:rPr>
          <w:rFonts w:ascii="Times New Roman" w:hAnsi="Times New Roman" w:cs="Times New Roman"/>
          <w:sz w:val="28"/>
          <w:szCs w:val="28"/>
        </w:rPr>
        <w:t>0+</w:t>
      </w:r>
      <w:r w:rsidR="000714E3">
        <w:rPr>
          <w:rFonts w:ascii="Times New Roman" w:hAnsi="Times New Roman" w:cs="Times New Roman"/>
          <w:sz w:val="28"/>
          <w:szCs w:val="28"/>
        </w:rPr>
        <w:t>0=</w:t>
      </w:r>
      <w:r w:rsidR="00F529A9">
        <w:rPr>
          <w:rFonts w:ascii="Times New Roman" w:hAnsi="Times New Roman" w:cs="Times New Roman"/>
          <w:sz w:val="28"/>
          <w:szCs w:val="28"/>
        </w:rPr>
        <w:t>53,5</w:t>
      </w:r>
    </w:p>
    <w:p w:rsidR="00CD5FC8" w:rsidRPr="00CD5FC8"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34</w:t>
      </w:r>
      <w:r w:rsidRPr="00CD5FC8">
        <w:rPr>
          <w:rFonts w:ascii="Times New Roman" w:hAnsi="Times New Roman" w:cs="Times New Roman"/>
          <w:sz w:val="28"/>
          <w:szCs w:val="28"/>
        </w:rPr>
        <w:t>=</w:t>
      </w:r>
      <w:r w:rsidR="00857E79">
        <w:rPr>
          <w:rFonts w:ascii="Times New Roman" w:hAnsi="Times New Roman" w:cs="Times New Roman"/>
          <w:sz w:val="28"/>
          <w:szCs w:val="28"/>
        </w:rPr>
        <w:t>59+</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0=</w:t>
      </w:r>
      <w:r w:rsidR="00F529A9">
        <w:rPr>
          <w:rFonts w:ascii="Times New Roman" w:hAnsi="Times New Roman" w:cs="Times New Roman"/>
          <w:sz w:val="28"/>
          <w:szCs w:val="28"/>
        </w:rPr>
        <w:t>63</w:t>
      </w:r>
    </w:p>
    <w:p w:rsidR="00CD5FC8" w:rsidRPr="00857E79" w:rsidRDefault="00CD5FC8" w:rsidP="000714E3">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35</w:t>
      </w:r>
      <w:r w:rsidRPr="00857E79">
        <w:rPr>
          <w:rFonts w:ascii="Times New Roman" w:hAnsi="Times New Roman" w:cs="Times New Roman"/>
          <w:sz w:val="28"/>
          <w:szCs w:val="28"/>
        </w:rPr>
        <w:t>=</w:t>
      </w:r>
      <w:r w:rsidR="00857E79" w:rsidRPr="00857E79">
        <w:rPr>
          <w:rFonts w:ascii="Times New Roman" w:hAnsi="Times New Roman" w:cs="Times New Roman"/>
          <w:sz w:val="28"/>
          <w:szCs w:val="28"/>
        </w:rPr>
        <w:t>61+</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1=</w:t>
      </w:r>
      <w:r w:rsidR="00F529A9">
        <w:rPr>
          <w:rFonts w:ascii="Times New Roman" w:hAnsi="Times New Roman" w:cs="Times New Roman"/>
          <w:sz w:val="28"/>
          <w:szCs w:val="28"/>
        </w:rPr>
        <w:t>66</w:t>
      </w:r>
    </w:p>
    <w:p w:rsidR="00CD5FC8" w:rsidRPr="00174BD1" w:rsidRDefault="00CD5FC8" w:rsidP="00123DD5">
      <w:pPr>
        <w:pStyle w:val="a3"/>
        <w:spacing w:after="0" w:line="312" w:lineRule="auto"/>
        <w:ind w:left="0" w:firstLine="709"/>
        <w:jc w:val="both"/>
        <w:rPr>
          <w:rFonts w:ascii="Times New Roman" w:hAnsi="Times New Roman" w:cs="Times New Roman"/>
          <w:sz w:val="28"/>
          <w:szCs w:val="28"/>
        </w:rPr>
      </w:pPr>
      <w:r w:rsidRPr="00CD5FC8">
        <w:rPr>
          <w:rFonts w:ascii="Times New Roman" w:hAnsi="Times New Roman" w:cs="Times New Roman"/>
          <w:sz w:val="28"/>
          <w:szCs w:val="28"/>
        </w:rPr>
        <w:t>L</w:t>
      </w:r>
      <w:r w:rsidRPr="00CD5FC8">
        <w:rPr>
          <w:rFonts w:ascii="Times New Roman" w:hAnsi="Times New Roman" w:cs="Times New Roman"/>
          <w:sz w:val="28"/>
          <w:szCs w:val="28"/>
          <w:vertAlign w:val="subscript"/>
        </w:rPr>
        <w:t>A екв</w:t>
      </w:r>
      <w:r>
        <w:rPr>
          <w:rFonts w:ascii="Times New Roman" w:hAnsi="Times New Roman" w:cs="Times New Roman"/>
          <w:sz w:val="28"/>
          <w:szCs w:val="28"/>
          <w:vertAlign w:val="subscript"/>
        </w:rPr>
        <w:t>36</w:t>
      </w:r>
      <w:r w:rsidRPr="00857E79">
        <w:rPr>
          <w:rFonts w:ascii="Times New Roman" w:hAnsi="Times New Roman" w:cs="Times New Roman"/>
          <w:sz w:val="28"/>
          <w:szCs w:val="28"/>
        </w:rPr>
        <w:t>=</w:t>
      </w:r>
      <w:r w:rsidR="00857E79">
        <w:rPr>
          <w:rFonts w:ascii="Times New Roman" w:hAnsi="Times New Roman" w:cs="Times New Roman"/>
          <w:sz w:val="28"/>
          <w:szCs w:val="28"/>
        </w:rPr>
        <w:t>77+</w:t>
      </w:r>
      <w:r w:rsidR="00C3667C">
        <w:rPr>
          <w:rFonts w:ascii="Times New Roman" w:hAnsi="Times New Roman" w:cs="Times New Roman"/>
          <w:sz w:val="28"/>
          <w:szCs w:val="28"/>
        </w:rPr>
        <w:t>0+3+</w:t>
      </w:r>
      <w:r w:rsidR="0058297A">
        <w:rPr>
          <w:rFonts w:ascii="Times New Roman" w:hAnsi="Times New Roman" w:cs="Times New Roman"/>
          <w:sz w:val="28"/>
          <w:szCs w:val="28"/>
        </w:rPr>
        <w:t>1+</w:t>
      </w:r>
      <w:r w:rsidR="00CC3A5F">
        <w:rPr>
          <w:rFonts w:ascii="Times New Roman" w:hAnsi="Times New Roman" w:cs="Times New Roman"/>
          <w:sz w:val="28"/>
          <w:szCs w:val="28"/>
        </w:rPr>
        <w:t>0+</w:t>
      </w:r>
      <w:r w:rsidR="000714E3">
        <w:rPr>
          <w:rFonts w:ascii="Times New Roman" w:hAnsi="Times New Roman" w:cs="Times New Roman"/>
          <w:sz w:val="28"/>
          <w:szCs w:val="28"/>
        </w:rPr>
        <w:t>0=</w:t>
      </w:r>
      <w:r w:rsidR="00F529A9">
        <w:rPr>
          <w:rFonts w:ascii="Times New Roman" w:hAnsi="Times New Roman" w:cs="Times New Roman"/>
          <w:sz w:val="28"/>
          <w:szCs w:val="28"/>
        </w:rPr>
        <w:t>81</w:t>
      </w:r>
    </w:p>
    <w:p w:rsidR="00E12FD5" w:rsidRPr="00174BD1" w:rsidRDefault="00E12FD5" w:rsidP="00FE0C43">
      <w:pPr>
        <w:spacing w:after="0" w:line="240" w:lineRule="auto"/>
        <w:jc w:val="center"/>
        <w:rPr>
          <w:rFonts w:ascii="Times New Roman" w:eastAsia="Times New Roman" w:hAnsi="Times New Roman" w:cs="Times New Roman"/>
          <w:sz w:val="28"/>
          <w:szCs w:val="28"/>
          <w:lang w:eastAsia="ru-RU"/>
        </w:rPr>
      </w:pPr>
      <w:r w:rsidRPr="00E12FD5">
        <w:rPr>
          <w:rFonts w:ascii="Times New Roman" w:eastAsia="Times New Roman" w:hAnsi="Times New Roman" w:cs="Times New Roman"/>
          <w:sz w:val="28"/>
          <w:szCs w:val="28"/>
          <w:lang w:eastAsia="ru-RU"/>
        </w:rPr>
        <w:lastRenderedPageBreak/>
        <w:t xml:space="preserve">АНОТАЦІЯ </w:t>
      </w:r>
    </w:p>
    <w:p w:rsidR="00E12FD5" w:rsidRPr="00DE4244" w:rsidRDefault="00E12FD5" w:rsidP="00FE0C43">
      <w:pPr>
        <w:spacing w:after="0" w:line="240" w:lineRule="auto"/>
        <w:jc w:val="center"/>
        <w:rPr>
          <w:rFonts w:ascii="Times New Roman" w:eastAsia="Times New Roman" w:hAnsi="Times New Roman" w:cs="Times New Roman"/>
          <w:b/>
          <w:i/>
          <w:sz w:val="36"/>
          <w:szCs w:val="36"/>
          <w:lang w:eastAsia="ru-RU"/>
        </w:rPr>
      </w:pPr>
      <w:r w:rsidRPr="00E12FD5">
        <w:rPr>
          <w:rFonts w:ascii="Times New Roman" w:eastAsia="Times New Roman" w:hAnsi="Times New Roman" w:cs="Times New Roman"/>
          <w:sz w:val="28"/>
          <w:szCs w:val="28"/>
          <w:lang w:eastAsia="ru-RU"/>
        </w:rPr>
        <w:t xml:space="preserve">до роботи під шрифтом </w:t>
      </w:r>
      <w:r w:rsidRPr="00174BD1">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val="en-US" w:eastAsia="ru-RU"/>
        </w:rPr>
        <w:t>NOICE</w:t>
      </w:r>
      <w:r w:rsidRPr="00174BD1">
        <w:rPr>
          <w:rFonts w:ascii="Times New Roman" w:eastAsia="Times New Roman" w:hAnsi="Times New Roman" w:cs="Times New Roman"/>
          <w:b/>
          <w:i/>
          <w:sz w:val="28"/>
          <w:szCs w:val="28"/>
          <w:lang w:eastAsia="ru-RU"/>
        </w:rPr>
        <w:t>»</w:t>
      </w:r>
    </w:p>
    <w:p w:rsidR="00E12FD5" w:rsidRPr="00E12FD5" w:rsidRDefault="00E12FD5" w:rsidP="00DE4244">
      <w:pPr>
        <w:spacing w:after="0" w:line="240" w:lineRule="auto"/>
        <w:ind w:firstLine="709"/>
        <w:jc w:val="both"/>
        <w:rPr>
          <w:rFonts w:ascii="Times New Roman" w:eastAsia="Times New Roman" w:hAnsi="Times New Roman" w:cs="Times New Roman"/>
          <w:sz w:val="28"/>
          <w:szCs w:val="28"/>
          <w:lang w:eastAsia="ru-RU"/>
        </w:rPr>
      </w:pPr>
      <w:r w:rsidRPr="00E12FD5">
        <w:rPr>
          <w:rFonts w:ascii="Times New Roman" w:eastAsia="Times New Roman" w:hAnsi="Times New Roman" w:cs="Times New Roman"/>
          <w:sz w:val="28"/>
          <w:szCs w:val="28"/>
          <w:u w:val="single"/>
          <w:lang w:eastAsia="ru-RU"/>
        </w:rPr>
        <w:t>Актуальність дослідження.</w:t>
      </w:r>
      <w:r w:rsidRPr="00E12FD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Сучасні процеси урбанізації супроводжуються значним антропогенним впливом на природну складову міста. Найбільш інтенсивного індустріального тиску в умовах урбоекосистеми зазнає людина. Зростання кількості населення, збільшення автотранспортного навантаження вулиць, зменшення частки зелених насаджень та ущільнення міської забудови безпосередньо впливає на підвищення акустичного забруднення населених пунктів</w:t>
      </w:r>
      <w:r w:rsidR="00DE4244">
        <w:rPr>
          <w:rFonts w:ascii="Times New Roman" w:eastAsia="Times New Roman" w:hAnsi="Times New Roman" w:cs="Times New Roman"/>
          <w:sz w:val="28"/>
          <w:szCs w:val="28"/>
          <w:lang w:eastAsia="ru-RU"/>
        </w:rPr>
        <w:t>. П</w:t>
      </w:r>
      <w:r>
        <w:rPr>
          <w:rFonts w:ascii="Times New Roman" w:eastAsia="Times New Roman" w:hAnsi="Times New Roman" w:cs="Times New Roman"/>
          <w:sz w:val="28"/>
          <w:szCs w:val="28"/>
          <w:lang w:eastAsia="ru-RU"/>
        </w:rPr>
        <w:t>роблем</w:t>
      </w:r>
      <w:r w:rsidR="00DE4244">
        <w:rPr>
          <w:rFonts w:ascii="Times New Roman" w:eastAsia="Times New Roman" w:hAnsi="Times New Roman" w:cs="Times New Roman"/>
          <w:sz w:val="28"/>
          <w:szCs w:val="28"/>
          <w:lang w:eastAsia="ru-RU"/>
        </w:rPr>
        <w:t xml:space="preserve">а шумового забруднення є </w:t>
      </w:r>
      <w:r>
        <w:rPr>
          <w:rFonts w:ascii="Times New Roman" w:eastAsia="Times New Roman" w:hAnsi="Times New Roman" w:cs="Times New Roman"/>
          <w:sz w:val="28"/>
          <w:szCs w:val="28"/>
          <w:lang w:eastAsia="ru-RU"/>
        </w:rPr>
        <w:t>найбільш</w:t>
      </w:r>
      <w:r w:rsidR="00DE4244">
        <w:rPr>
          <w:rFonts w:ascii="Times New Roman" w:eastAsia="Times New Roman" w:hAnsi="Times New Roman" w:cs="Times New Roman"/>
          <w:sz w:val="28"/>
          <w:szCs w:val="28"/>
          <w:lang w:eastAsia="ru-RU"/>
        </w:rPr>
        <w:t xml:space="preserve"> актуальною для густо</w:t>
      </w:r>
      <w:r>
        <w:rPr>
          <w:rFonts w:ascii="Times New Roman" w:eastAsia="Times New Roman" w:hAnsi="Times New Roman" w:cs="Times New Roman"/>
          <w:sz w:val="28"/>
          <w:szCs w:val="28"/>
          <w:lang w:eastAsia="ru-RU"/>
        </w:rPr>
        <w:t xml:space="preserve"> заселених та дав</w:t>
      </w:r>
      <w:r w:rsidR="00DE4244">
        <w:rPr>
          <w:rFonts w:ascii="Times New Roman" w:eastAsia="Times New Roman" w:hAnsi="Times New Roman" w:cs="Times New Roman"/>
          <w:sz w:val="28"/>
          <w:szCs w:val="28"/>
          <w:lang w:eastAsia="ru-RU"/>
        </w:rPr>
        <w:t>но збудованих мікрорайонів міст</w:t>
      </w:r>
      <w:r>
        <w:rPr>
          <w:rFonts w:ascii="Times New Roman" w:eastAsia="Times New Roman" w:hAnsi="Times New Roman" w:cs="Times New Roman"/>
          <w:sz w:val="28"/>
          <w:szCs w:val="28"/>
          <w:lang w:eastAsia="ru-RU"/>
        </w:rPr>
        <w:t>. Таким сельбищним районом у Т</w:t>
      </w:r>
      <w:r w:rsidR="00DE4244">
        <w:rPr>
          <w:rFonts w:ascii="Times New Roman" w:eastAsia="Times New Roman" w:hAnsi="Times New Roman" w:cs="Times New Roman"/>
          <w:sz w:val="28"/>
          <w:szCs w:val="28"/>
          <w:lang w:eastAsia="ru-RU"/>
        </w:rPr>
        <w:t>ернополі є мікрорайон «Дружба». Вивчення</w:t>
      </w:r>
      <w:r>
        <w:rPr>
          <w:rFonts w:ascii="Times New Roman" w:eastAsia="Times New Roman" w:hAnsi="Times New Roman" w:cs="Times New Roman"/>
          <w:sz w:val="28"/>
          <w:szCs w:val="28"/>
          <w:lang w:eastAsia="ru-RU"/>
        </w:rPr>
        <w:t xml:space="preserve"> шумового забруднення мікрорайону «Дружба» м. Тернопіль є своєчасними т</w:t>
      </w:r>
      <w:r w:rsidR="00DE4244">
        <w:rPr>
          <w:rFonts w:ascii="Times New Roman" w:eastAsia="Times New Roman" w:hAnsi="Times New Roman" w:cs="Times New Roman"/>
          <w:sz w:val="28"/>
          <w:szCs w:val="28"/>
          <w:lang w:eastAsia="ru-RU"/>
        </w:rPr>
        <w:t xml:space="preserve">а актуальним науковим завданням, оскільки подібні дослідження ще не проводились, а проблема з кожним роком загострюється.  </w:t>
      </w:r>
      <w:r>
        <w:rPr>
          <w:rFonts w:ascii="Times New Roman" w:eastAsia="Times New Roman" w:hAnsi="Times New Roman" w:cs="Times New Roman"/>
          <w:sz w:val="28"/>
          <w:szCs w:val="28"/>
          <w:lang w:eastAsia="ru-RU"/>
        </w:rPr>
        <w:t xml:space="preserve"> </w:t>
      </w:r>
    </w:p>
    <w:p w:rsidR="00E12FD5" w:rsidRPr="00E12FD5" w:rsidRDefault="00E12FD5" w:rsidP="00DE4244">
      <w:pPr>
        <w:spacing w:after="0" w:line="240" w:lineRule="auto"/>
        <w:ind w:firstLine="710"/>
        <w:jc w:val="both"/>
        <w:rPr>
          <w:rFonts w:ascii="Times New Roman" w:eastAsia="Times New Roman" w:hAnsi="Times New Roman" w:cs="Times New Roman"/>
          <w:sz w:val="28"/>
          <w:szCs w:val="28"/>
          <w:lang w:eastAsia="ru-RU"/>
        </w:rPr>
      </w:pPr>
      <w:r w:rsidRPr="00E12FD5">
        <w:rPr>
          <w:rFonts w:ascii="Times New Roman" w:eastAsia="Times New Roman" w:hAnsi="Times New Roman" w:cs="Times New Roman"/>
          <w:sz w:val="28"/>
          <w:szCs w:val="28"/>
          <w:u w:val="single"/>
          <w:lang w:eastAsia="ru-RU"/>
        </w:rPr>
        <w:t>Метою дослідження</w:t>
      </w:r>
      <w:r w:rsidRPr="00E12FD5">
        <w:rPr>
          <w:rFonts w:ascii="Times New Roman" w:eastAsia="Times New Roman" w:hAnsi="Times New Roman" w:cs="Times New Roman"/>
          <w:sz w:val="28"/>
          <w:szCs w:val="28"/>
          <w:lang w:eastAsia="ru-RU"/>
        </w:rPr>
        <w:t xml:space="preserve"> </w:t>
      </w:r>
      <w:r w:rsidRPr="00380983">
        <w:rPr>
          <w:rFonts w:ascii="Times New Roman" w:eastAsia="Times New Roman" w:hAnsi="Times New Roman" w:cs="Times New Roman"/>
          <w:sz w:val="28"/>
          <w:szCs w:val="28"/>
          <w:lang w:eastAsia="ru-RU"/>
        </w:rPr>
        <w:t xml:space="preserve">є </w:t>
      </w:r>
      <w:r>
        <w:rPr>
          <w:rFonts w:ascii="Times New Roman" w:eastAsia="Times New Roman" w:hAnsi="Times New Roman" w:cs="Times New Roman"/>
          <w:sz w:val="28"/>
          <w:szCs w:val="28"/>
          <w:lang w:eastAsia="ru-RU"/>
        </w:rPr>
        <w:t>визначення акустичного забруднення основних вулиць мікрорайону «Дружба» м. Тернопіль та обґрунтування заходів для його зменшення.</w:t>
      </w:r>
    </w:p>
    <w:p w:rsidR="00E12FD5" w:rsidRPr="00380983" w:rsidRDefault="00E12FD5" w:rsidP="00DE4244">
      <w:pPr>
        <w:spacing w:after="0" w:line="240" w:lineRule="auto"/>
        <w:ind w:firstLine="709"/>
        <w:jc w:val="both"/>
        <w:rPr>
          <w:rFonts w:ascii="Times New Roman" w:eastAsia="Times New Roman" w:hAnsi="Times New Roman" w:cs="Times New Roman"/>
          <w:b/>
          <w:sz w:val="28"/>
          <w:szCs w:val="28"/>
          <w:lang w:eastAsia="ru-RU"/>
        </w:rPr>
      </w:pPr>
      <w:r w:rsidRPr="00380983">
        <w:rPr>
          <w:rFonts w:ascii="Times New Roman" w:eastAsia="Times New Roman" w:hAnsi="Times New Roman" w:cs="Times New Roman"/>
          <w:sz w:val="28"/>
          <w:szCs w:val="28"/>
          <w:lang w:eastAsia="ru-RU"/>
        </w:rPr>
        <w:t xml:space="preserve">Для досягнення поставленої мети було вирішено такі наукові </w:t>
      </w:r>
      <w:r w:rsidRPr="00E12FD5">
        <w:rPr>
          <w:rFonts w:ascii="Times New Roman" w:eastAsia="Times New Roman" w:hAnsi="Times New Roman" w:cs="Times New Roman"/>
          <w:sz w:val="28"/>
          <w:szCs w:val="28"/>
          <w:u w:val="single"/>
          <w:lang w:eastAsia="ru-RU"/>
        </w:rPr>
        <w:t>завдання:</w:t>
      </w:r>
      <w:r w:rsidRPr="00380983">
        <w:rPr>
          <w:rFonts w:ascii="Times New Roman" w:eastAsia="Times New Roman" w:hAnsi="Times New Roman" w:cs="Times New Roman"/>
          <w:b/>
          <w:sz w:val="28"/>
          <w:szCs w:val="28"/>
          <w:lang w:eastAsia="ru-RU"/>
        </w:rPr>
        <w:t xml:space="preserve"> </w:t>
      </w:r>
    </w:p>
    <w:p w:rsidR="00E12FD5" w:rsidRPr="00380983" w:rsidRDefault="00E12FD5" w:rsidP="00DE4244">
      <w:pPr>
        <w:spacing w:after="0" w:line="240" w:lineRule="auto"/>
        <w:ind w:firstLine="709"/>
        <w:jc w:val="both"/>
        <w:rPr>
          <w:rFonts w:ascii="Times New Roman" w:eastAsia="Times New Roman" w:hAnsi="Times New Roman" w:cs="Times New Roman"/>
          <w:sz w:val="28"/>
          <w:szCs w:val="28"/>
          <w:lang w:eastAsia="ru-RU"/>
        </w:rPr>
      </w:pPr>
      <w:r w:rsidRPr="00380983">
        <w:rPr>
          <w:rFonts w:ascii="Times New Roman" w:eastAsia="Times New Roman" w:hAnsi="Times New Roman" w:cs="Times New Roman"/>
          <w:sz w:val="28"/>
          <w:szCs w:val="28"/>
          <w:lang w:eastAsia="ru-RU"/>
        </w:rPr>
        <w:t xml:space="preserve">- проаналізовано та систематизовано </w:t>
      </w:r>
      <w:r>
        <w:rPr>
          <w:rFonts w:ascii="Times New Roman" w:eastAsia="Times New Roman" w:hAnsi="Times New Roman" w:cs="Times New Roman"/>
          <w:sz w:val="28"/>
          <w:szCs w:val="28"/>
          <w:lang w:eastAsia="ru-RU"/>
        </w:rPr>
        <w:t>відомості про шумове забруднення та його вплив на здоров’я людини;</w:t>
      </w:r>
    </w:p>
    <w:p w:rsidR="00E12FD5" w:rsidRPr="00380983" w:rsidRDefault="00E12FD5" w:rsidP="00DE424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проведено вимірювання шумового забруднення основних вулиць мікрорайону «Дружба» м. Тернопіль;</w:t>
      </w:r>
    </w:p>
    <w:p w:rsidR="00E12FD5" w:rsidRDefault="00E12FD5" w:rsidP="00DE424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оцінено шумове забруднення транспортними засобами мікрорайону «Дружба» м. Тернопіль;</w:t>
      </w:r>
    </w:p>
    <w:p w:rsidR="00E12FD5" w:rsidRPr="00380983" w:rsidRDefault="00E12FD5" w:rsidP="00DE424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запропоновано та обґрунтовано заходи для зменшення акустичного забруднення мікрорайону «Дружба» м. Тернопіль. </w:t>
      </w:r>
      <w:r w:rsidRPr="00380983">
        <w:rPr>
          <w:rFonts w:ascii="Times New Roman" w:eastAsia="Times New Roman" w:hAnsi="Times New Roman" w:cs="Times New Roman"/>
          <w:sz w:val="28"/>
          <w:szCs w:val="28"/>
          <w:lang w:eastAsia="ru-RU"/>
        </w:rPr>
        <w:t xml:space="preserve"> </w:t>
      </w:r>
    </w:p>
    <w:p w:rsidR="00E12FD5" w:rsidRPr="00E12FD5" w:rsidRDefault="00E12FD5" w:rsidP="00DE4244">
      <w:pPr>
        <w:spacing w:after="0" w:line="240" w:lineRule="auto"/>
        <w:ind w:firstLine="710"/>
        <w:jc w:val="both"/>
        <w:rPr>
          <w:rFonts w:ascii="Times New Roman" w:eastAsia="Times New Roman" w:hAnsi="Times New Roman" w:cs="Times New Roman"/>
          <w:sz w:val="28"/>
          <w:szCs w:val="28"/>
          <w:lang w:eastAsia="ru-RU"/>
        </w:rPr>
      </w:pPr>
      <w:r w:rsidRPr="00E12FD5">
        <w:rPr>
          <w:rFonts w:ascii="Times New Roman" w:eastAsia="Times New Roman" w:hAnsi="Times New Roman" w:cs="Times New Roman"/>
          <w:sz w:val="28"/>
          <w:szCs w:val="28"/>
          <w:u w:val="single"/>
          <w:lang w:eastAsia="ru-RU"/>
        </w:rPr>
        <w:t>Методика дослідження.</w:t>
      </w:r>
      <w:r w:rsidRPr="00E12FD5">
        <w:rPr>
          <w:rFonts w:ascii="Times New Roman" w:eastAsia="Times New Roman" w:hAnsi="Times New Roman" w:cs="Times New Roman"/>
          <w:b/>
          <w:sz w:val="28"/>
          <w:szCs w:val="28"/>
          <w:lang w:eastAsia="ru-RU"/>
        </w:rPr>
        <w:t xml:space="preserve"> </w:t>
      </w:r>
      <w:r w:rsidR="00DE4244" w:rsidRPr="00786364">
        <w:rPr>
          <w:rFonts w:ascii="Times New Roman" w:eastAsia="Times New Roman" w:hAnsi="Times New Roman" w:cs="Times New Roman"/>
          <w:sz w:val="28"/>
          <w:szCs w:val="28"/>
          <w:lang w:eastAsia="ru-RU"/>
        </w:rPr>
        <w:t xml:space="preserve">Матеріалами для написання </w:t>
      </w:r>
      <w:r w:rsidR="00DE4244">
        <w:rPr>
          <w:rFonts w:ascii="Times New Roman" w:eastAsia="Times New Roman" w:hAnsi="Times New Roman" w:cs="Times New Roman"/>
          <w:sz w:val="28"/>
          <w:szCs w:val="28"/>
          <w:lang w:eastAsia="ru-RU"/>
        </w:rPr>
        <w:t xml:space="preserve">наукової </w:t>
      </w:r>
      <w:r w:rsidR="00DE4244" w:rsidRPr="00786364">
        <w:rPr>
          <w:rFonts w:ascii="Times New Roman" w:eastAsia="Times New Roman" w:hAnsi="Times New Roman" w:cs="Times New Roman"/>
          <w:sz w:val="28"/>
          <w:szCs w:val="28"/>
          <w:lang w:eastAsia="ru-RU"/>
        </w:rPr>
        <w:t>роботи</w:t>
      </w:r>
      <w:r w:rsidR="00DE4244">
        <w:rPr>
          <w:rFonts w:ascii="Times New Roman" w:eastAsia="Times New Roman" w:hAnsi="Times New Roman" w:cs="Times New Roman"/>
          <w:sz w:val="28"/>
          <w:szCs w:val="28"/>
          <w:lang w:eastAsia="ru-RU"/>
        </w:rPr>
        <w:t xml:space="preserve"> послужили власні дослідження автора, результати проведених вимірювань шумового забруднення основних вулиць мікрорайону «Дружба» у місті Тернопіль. </w:t>
      </w:r>
      <w:r w:rsidR="00DE4244" w:rsidRPr="00786364">
        <w:rPr>
          <w:rFonts w:ascii="Times New Roman" w:eastAsia="Times New Roman" w:hAnsi="Times New Roman" w:cs="Times New Roman"/>
          <w:sz w:val="28"/>
          <w:szCs w:val="28"/>
          <w:lang w:eastAsia="ru-RU"/>
        </w:rPr>
        <w:t>Опрацювання зібраних матеріалів проводили з допомогою таких методів: описовий</w:t>
      </w:r>
      <w:r w:rsidR="00DE4244">
        <w:rPr>
          <w:rFonts w:ascii="Times New Roman" w:eastAsia="Times New Roman" w:hAnsi="Times New Roman" w:cs="Times New Roman"/>
          <w:sz w:val="28"/>
          <w:szCs w:val="28"/>
          <w:lang w:eastAsia="ru-RU"/>
        </w:rPr>
        <w:t>, порівняльний, геоінформаційний, аналітичний, картографічний,  оцінювання,  метод розрахунку еквівалентного рівня звуку.</w:t>
      </w:r>
    </w:p>
    <w:p w:rsidR="00E12FD5" w:rsidRPr="00E12FD5" w:rsidRDefault="00E12FD5" w:rsidP="00DE4244">
      <w:pPr>
        <w:spacing w:after="0" w:line="240" w:lineRule="auto"/>
        <w:ind w:firstLine="710"/>
        <w:jc w:val="both"/>
        <w:rPr>
          <w:rFonts w:ascii="Times New Roman" w:eastAsia="Times New Roman" w:hAnsi="Times New Roman" w:cs="Times New Roman"/>
          <w:sz w:val="28"/>
          <w:szCs w:val="28"/>
          <w:lang w:eastAsia="ru-RU"/>
        </w:rPr>
      </w:pPr>
      <w:r w:rsidRPr="00E12FD5">
        <w:rPr>
          <w:rFonts w:ascii="Times New Roman" w:eastAsia="Times New Roman" w:hAnsi="Times New Roman" w:cs="Times New Roman"/>
          <w:sz w:val="28"/>
          <w:szCs w:val="28"/>
          <w:lang w:eastAsia="ru-RU"/>
        </w:rPr>
        <w:t xml:space="preserve">В роботі </w:t>
      </w:r>
      <w:r w:rsidR="00DE4244">
        <w:rPr>
          <w:rFonts w:ascii="Times New Roman" w:eastAsia="Times New Roman" w:hAnsi="Times New Roman" w:cs="Times New Roman"/>
          <w:sz w:val="28"/>
          <w:szCs w:val="28"/>
          <w:lang w:eastAsia="ru-RU"/>
        </w:rPr>
        <w:t>провед</w:t>
      </w:r>
      <w:r w:rsidR="00E8747B">
        <w:rPr>
          <w:rFonts w:ascii="Times New Roman" w:eastAsia="Times New Roman" w:hAnsi="Times New Roman" w:cs="Times New Roman"/>
          <w:sz w:val="28"/>
          <w:szCs w:val="28"/>
          <w:lang w:eastAsia="ru-RU"/>
        </w:rPr>
        <w:t>ено вимірювання рівня шуму на 36</w:t>
      </w:r>
      <w:r w:rsidR="00DE4244">
        <w:rPr>
          <w:rFonts w:ascii="Times New Roman" w:eastAsia="Times New Roman" w:hAnsi="Times New Roman" w:cs="Times New Roman"/>
          <w:sz w:val="28"/>
          <w:szCs w:val="28"/>
          <w:lang w:eastAsia="ru-RU"/>
        </w:rPr>
        <w:t xml:space="preserve"> експериментальних  точках в межах мікрорайону «Дружба» м. Тернопіль. </w:t>
      </w:r>
      <w:r w:rsidR="00DE4244">
        <w:rPr>
          <w:rFonts w:ascii="Times New Roman" w:hAnsi="Times New Roman" w:cs="Times New Roman"/>
          <w:sz w:val="28"/>
          <w:szCs w:val="28"/>
        </w:rPr>
        <w:t>Встановлено, що найвища інтенсивність шуму, понад 70 дБ, спостерігається на вулицях із найбільшим транспортним навантаженням: вул.</w:t>
      </w:r>
      <w:r w:rsidR="00DE4244" w:rsidRPr="008057DF">
        <w:rPr>
          <w:rFonts w:ascii="Times New Roman" w:hAnsi="Times New Roman" w:cs="Times New Roman"/>
          <w:color w:val="000000" w:themeColor="text1"/>
          <w:sz w:val="28"/>
          <w:szCs w:val="28"/>
        </w:rPr>
        <w:t xml:space="preserve"> С. </w:t>
      </w:r>
      <w:r w:rsidR="00DE4244">
        <w:rPr>
          <w:rFonts w:ascii="Times New Roman" w:hAnsi="Times New Roman" w:cs="Times New Roman"/>
          <w:color w:val="000000" w:themeColor="text1"/>
          <w:sz w:val="28"/>
          <w:szCs w:val="28"/>
        </w:rPr>
        <w:t xml:space="preserve">Будного, Об'їзна та Бережанська. </w:t>
      </w:r>
      <w:r w:rsidR="00DE4244">
        <w:rPr>
          <w:rFonts w:ascii="Times New Roman" w:hAnsi="Times New Roman" w:cs="Times New Roman"/>
          <w:sz w:val="28"/>
          <w:szCs w:val="28"/>
        </w:rPr>
        <w:t xml:space="preserve">За результатами проведених розрахунків </w:t>
      </w:r>
      <w:r w:rsidR="00984D16">
        <w:rPr>
          <w:rFonts w:ascii="Times New Roman" w:hAnsi="Times New Roman" w:cs="Times New Roman"/>
          <w:sz w:val="28"/>
          <w:szCs w:val="28"/>
        </w:rPr>
        <w:t xml:space="preserve">еквівалентний рівень шумового забруднення перевищує нормативний рівень шуму (70 дБ) </w:t>
      </w:r>
      <w:r w:rsidR="00DE4244">
        <w:rPr>
          <w:rFonts w:ascii="Times New Roman" w:hAnsi="Times New Roman" w:cs="Times New Roman"/>
          <w:sz w:val="28"/>
          <w:szCs w:val="28"/>
        </w:rPr>
        <w:t>на чотирьох вулицях</w:t>
      </w:r>
      <w:r w:rsidR="00984D16">
        <w:rPr>
          <w:rFonts w:ascii="Times New Roman" w:hAnsi="Times New Roman" w:cs="Times New Roman"/>
          <w:sz w:val="28"/>
          <w:szCs w:val="28"/>
        </w:rPr>
        <w:t xml:space="preserve"> мікрорайону. Тоді як,</w:t>
      </w:r>
      <w:r w:rsidR="00DE4244">
        <w:rPr>
          <w:rFonts w:ascii="Times New Roman" w:hAnsi="Times New Roman" w:cs="Times New Roman"/>
          <w:sz w:val="28"/>
          <w:szCs w:val="28"/>
        </w:rPr>
        <w:t xml:space="preserve"> н</w:t>
      </w:r>
      <w:r w:rsidR="00984D16">
        <w:rPr>
          <w:rFonts w:ascii="Times New Roman" w:hAnsi="Times New Roman" w:cs="Times New Roman"/>
          <w:sz w:val="28"/>
          <w:szCs w:val="28"/>
        </w:rPr>
        <w:t>айнижчий</w:t>
      </w:r>
      <w:r w:rsidR="00DE4244">
        <w:rPr>
          <w:rFonts w:ascii="Times New Roman" w:hAnsi="Times New Roman" w:cs="Times New Roman"/>
          <w:sz w:val="28"/>
          <w:szCs w:val="28"/>
        </w:rPr>
        <w:t xml:space="preserve"> рівень еквівалентного звуку (&lt;50 дБ) спостерігається на вулицях із асфальтним покриттям та низькою часткою вантажного і громадського транспорту (вул. Громницького, Степова, Просвіти).</w:t>
      </w:r>
    </w:p>
    <w:p w:rsidR="00984D16" w:rsidRDefault="00984D16" w:rsidP="00DE4244">
      <w:pPr>
        <w:spacing w:after="0" w:line="240" w:lineRule="auto"/>
        <w:ind w:firstLine="710"/>
        <w:jc w:val="both"/>
        <w:rPr>
          <w:rFonts w:ascii="Times New Roman" w:eastAsia="Times New Roman" w:hAnsi="Times New Roman" w:cs="Times New Roman"/>
          <w:i/>
          <w:sz w:val="28"/>
          <w:szCs w:val="28"/>
          <w:lang w:eastAsia="ru-RU"/>
        </w:rPr>
      </w:pPr>
    </w:p>
    <w:p w:rsidR="00E12FD5" w:rsidRPr="00984D16" w:rsidRDefault="00E12FD5" w:rsidP="00984D16">
      <w:pPr>
        <w:spacing w:after="0" w:line="240" w:lineRule="auto"/>
        <w:ind w:firstLine="710"/>
        <w:jc w:val="both"/>
        <w:rPr>
          <w:rFonts w:ascii="Times New Roman" w:eastAsia="Times New Roman" w:hAnsi="Times New Roman" w:cs="Times New Roman"/>
          <w:i/>
          <w:sz w:val="28"/>
          <w:szCs w:val="28"/>
          <w:lang w:eastAsia="ru-RU"/>
        </w:rPr>
      </w:pPr>
      <w:r w:rsidRPr="00E12FD5">
        <w:rPr>
          <w:rFonts w:ascii="Times New Roman" w:eastAsia="Times New Roman" w:hAnsi="Times New Roman" w:cs="Times New Roman"/>
          <w:i/>
          <w:sz w:val="28"/>
          <w:szCs w:val="28"/>
          <w:lang w:eastAsia="ru-RU"/>
        </w:rPr>
        <w:t xml:space="preserve">Ключові слова: </w:t>
      </w:r>
      <w:r>
        <w:rPr>
          <w:rFonts w:ascii="Times New Roman" w:eastAsia="Times New Roman" w:hAnsi="Times New Roman" w:cs="Times New Roman"/>
          <w:i/>
          <w:sz w:val="28"/>
          <w:szCs w:val="28"/>
          <w:lang w:eastAsia="ru-RU"/>
        </w:rPr>
        <w:t xml:space="preserve">ШУМОВЕ ЗАБРУДНЕННЯ, МІСТО ТЕРНОПІЛЬ, РІВЕНЬ ЕКВІВАЛЕНТНОГО ЗВУКУ, ТРАНСПОРТНЕ НАВАНТАЖЕННЯ </w:t>
      </w:r>
    </w:p>
    <w:sectPr w:rsidR="00E12FD5" w:rsidRPr="00984D16" w:rsidSect="00404C12">
      <w:headerReference w:type="default" r:id="rId18"/>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317" w:rsidRDefault="001E1317" w:rsidP="00FA7EF0">
      <w:pPr>
        <w:spacing w:after="0" w:line="240" w:lineRule="auto"/>
      </w:pPr>
      <w:r>
        <w:separator/>
      </w:r>
    </w:p>
  </w:endnote>
  <w:endnote w:type="continuationSeparator" w:id="0">
    <w:p w:rsidR="001E1317" w:rsidRDefault="001E1317" w:rsidP="00FA7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Malgun Gothic">
    <w:charset w:val="81"/>
    <w:family w:val="swiss"/>
    <w:pitch w:val="variable"/>
    <w:sig w:usb0="9000002F" w:usb1="29D77CFB" w:usb2="00000012" w:usb3="00000000" w:csb0="00080001"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317" w:rsidRDefault="001E1317" w:rsidP="00FA7EF0">
      <w:pPr>
        <w:spacing w:after="0" w:line="240" w:lineRule="auto"/>
      </w:pPr>
      <w:r>
        <w:separator/>
      </w:r>
    </w:p>
  </w:footnote>
  <w:footnote w:type="continuationSeparator" w:id="0">
    <w:p w:rsidR="001E1317" w:rsidRDefault="001E1317" w:rsidP="00FA7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636163"/>
      <w:docPartObj>
        <w:docPartGallery w:val="Page Numbers (Top of Page)"/>
        <w:docPartUnique/>
      </w:docPartObj>
    </w:sdtPr>
    <w:sdtEndPr/>
    <w:sdtContent>
      <w:p w:rsidR="00E8747B" w:rsidRDefault="00E8747B">
        <w:pPr>
          <w:pStyle w:val="ac"/>
          <w:jc w:val="right"/>
        </w:pPr>
        <w:r>
          <w:fldChar w:fldCharType="begin"/>
        </w:r>
        <w:r>
          <w:instrText>PAGE   \* MERGEFORMAT</w:instrText>
        </w:r>
        <w:r>
          <w:fldChar w:fldCharType="separate"/>
        </w:r>
        <w:r w:rsidR="00291AB5" w:rsidRPr="00291AB5">
          <w:rPr>
            <w:noProof/>
            <w:lang w:val="ru-RU"/>
          </w:rPr>
          <w:t>37</w:t>
        </w:r>
        <w:r>
          <w:fldChar w:fldCharType="end"/>
        </w:r>
      </w:p>
    </w:sdtContent>
  </w:sdt>
  <w:p w:rsidR="00E8747B" w:rsidRDefault="00E8747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4593"/>
    <w:multiLevelType w:val="hybridMultilevel"/>
    <w:tmpl w:val="AFEC6580"/>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
    <w:nsid w:val="0E9F10EF"/>
    <w:multiLevelType w:val="hybridMultilevel"/>
    <w:tmpl w:val="AE3813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F0263C5"/>
    <w:multiLevelType w:val="multilevel"/>
    <w:tmpl w:val="FA320B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42B6B80"/>
    <w:multiLevelType w:val="hybridMultilevel"/>
    <w:tmpl w:val="CE4008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9227053"/>
    <w:multiLevelType w:val="hybridMultilevel"/>
    <w:tmpl w:val="FB92983A"/>
    <w:lvl w:ilvl="0" w:tplc="04220001">
      <w:start w:val="1"/>
      <w:numFmt w:val="bullet"/>
      <w:lvlText w:val=""/>
      <w:lvlJc w:val="left"/>
      <w:pPr>
        <w:ind w:left="861" w:hanging="360"/>
      </w:pPr>
      <w:rPr>
        <w:rFonts w:ascii="Symbol" w:hAnsi="Symbol" w:hint="default"/>
      </w:rPr>
    </w:lvl>
    <w:lvl w:ilvl="1" w:tplc="04220003" w:tentative="1">
      <w:start w:val="1"/>
      <w:numFmt w:val="bullet"/>
      <w:lvlText w:val="o"/>
      <w:lvlJc w:val="left"/>
      <w:pPr>
        <w:ind w:left="1581" w:hanging="360"/>
      </w:pPr>
      <w:rPr>
        <w:rFonts w:ascii="Courier New" w:hAnsi="Courier New" w:cs="Courier New" w:hint="default"/>
      </w:rPr>
    </w:lvl>
    <w:lvl w:ilvl="2" w:tplc="04220005" w:tentative="1">
      <w:start w:val="1"/>
      <w:numFmt w:val="bullet"/>
      <w:lvlText w:val=""/>
      <w:lvlJc w:val="left"/>
      <w:pPr>
        <w:ind w:left="2301" w:hanging="360"/>
      </w:pPr>
      <w:rPr>
        <w:rFonts w:ascii="Wingdings" w:hAnsi="Wingdings" w:hint="default"/>
      </w:rPr>
    </w:lvl>
    <w:lvl w:ilvl="3" w:tplc="04220001" w:tentative="1">
      <w:start w:val="1"/>
      <w:numFmt w:val="bullet"/>
      <w:lvlText w:val=""/>
      <w:lvlJc w:val="left"/>
      <w:pPr>
        <w:ind w:left="3021" w:hanging="360"/>
      </w:pPr>
      <w:rPr>
        <w:rFonts w:ascii="Symbol" w:hAnsi="Symbol" w:hint="default"/>
      </w:rPr>
    </w:lvl>
    <w:lvl w:ilvl="4" w:tplc="04220003" w:tentative="1">
      <w:start w:val="1"/>
      <w:numFmt w:val="bullet"/>
      <w:lvlText w:val="o"/>
      <w:lvlJc w:val="left"/>
      <w:pPr>
        <w:ind w:left="3741" w:hanging="360"/>
      </w:pPr>
      <w:rPr>
        <w:rFonts w:ascii="Courier New" w:hAnsi="Courier New" w:cs="Courier New" w:hint="default"/>
      </w:rPr>
    </w:lvl>
    <w:lvl w:ilvl="5" w:tplc="04220005" w:tentative="1">
      <w:start w:val="1"/>
      <w:numFmt w:val="bullet"/>
      <w:lvlText w:val=""/>
      <w:lvlJc w:val="left"/>
      <w:pPr>
        <w:ind w:left="4461" w:hanging="360"/>
      </w:pPr>
      <w:rPr>
        <w:rFonts w:ascii="Wingdings" w:hAnsi="Wingdings" w:hint="default"/>
      </w:rPr>
    </w:lvl>
    <w:lvl w:ilvl="6" w:tplc="04220001" w:tentative="1">
      <w:start w:val="1"/>
      <w:numFmt w:val="bullet"/>
      <w:lvlText w:val=""/>
      <w:lvlJc w:val="left"/>
      <w:pPr>
        <w:ind w:left="5181" w:hanging="360"/>
      </w:pPr>
      <w:rPr>
        <w:rFonts w:ascii="Symbol" w:hAnsi="Symbol" w:hint="default"/>
      </w:rPr>
    </w:lvl>
    <w:lvl w:ilvl="7" w:tplc="04220003" w:tentative="1">
      <w:start w:val="1"/>
      <w:numFmt w:val="bullet"/>
      <w:lvlText w:val="o"/>
      <w:lvlJc w:val="left"/>
      <w:pPr>
        <w:ind w:left="5901" w:hanging="360"/>
      </w:pPr>
      <w:rPr>
        <w:rFonts w:ascii="Courier New" w:hAnsi="Courier New" w:cs="Courier New" w:hint="default"/>
      </w:rPr>
    </w:lvl>
    <w:lvl w:ilvl="8" w:tplc="04220005" w:tentative="1">
      <w:start w:val="1"/>
      <w:numFmt w:val="bullet"/>
      <w:lvlText w:val=""/>
      <w:lvlJc w:val="left"/>
      <w:pPr>
        <w:ind w:left="6621" w:hanging="360"/>
      </w:pPr>
      <w:rPr>
        <w:rFonts w:ascii="Wingdings" w:hAnsi="Wingdings" w:hint="default"/>
      </w:rPr>
    </w:lvl>
  </w:abstractNum>
  <w:abstractNum w:abstractNumId="5">
    <w:nsid w:val="1933703D"/>
    <w:multiLevelType w:val="hybridMultilevel"/>
    <w:tmpl w:val="63729ECA"/>
    <w:lvl w:ilvl="0" w:tplc="DB32CC7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A4D202F"/>
    <w:multiLevelType w:val="hybridMultilevel"/>
    <w:tmpl w:val="66FEBBB2"/>
    <w:lvl w:ilvl="0" w:tplc="BBA2E29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E8C4386"/>
    <w:multiLevelType w:val="hybridMultilevel"/>
    <w:tmpl w:val="3CD408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FC5284B"/>
    <w:multiLevelType w:val="hybridMultilevel"/>
    <w:tmpl w:val="E8FA7840"/>
    <w:lvl w:ilvl="0" w:tplc="02DAB12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63059EC"/>
    <w:multiLevelType w:val="hybridMultilevel"/>
    <w:tmpl w:val="371484E2"/>
    <w:lvl w:ilvl="0" w:tplc="16BA4E0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490D2CD4"/>
    <w:multiLevelType w:val="multilevel"/>
    <w:tmpl w:val="FA320B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919637E"/>
    <w:multiLevelType w:val="hybridMultilevel"/>
    <w:tmpl w:val="6F48B4F6"/>
    <w:lvl w:ilvl="0" w:tplc="C6368BD0">
      <w:start w:val="1"/>
      <w:numFmt w:val="decimal"/>
      <w:lvlText w:val="%1."/>
      <w:lvlJc w:val="left"/>
      <w:pPr>
        <w:ind w:left="720" w:hanging="360"/>
      </w:pPr>
      <w:rPr>
        <w:rFonts w:ascii="Times New Roman" w:eastAsiaTheme="minorHAnsi"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D1B0EEB"/>
    <w:multiLevelType w:val="hybridMultilevel"/>
    <w:tmpl w:val="D520A710"/>
    <w:lvl w:ilvl="0" w:tplc="1AE87A3C">
      <w:start w:val="3"/>
      <w:numFmt w:val="bullet"/>
      <w:lvlText w:val=""/>
      <w:lvlJc w:val="left"/>
      <w:pPr>
        <w:ind w:left="720" w:hanging="360"/>
      </w:pPr>
      <w:rPr>
        <w:rFonts w:ascii="Wingdings" w:eastAsiaTheme="minorHAnsi"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63754F17"/>
    <w:multiLevelType w:val="hybridMultilevel"/>
    <w:tmpl w:val="2078F248"/>
    <w:lvl w:ilvl="0" w:tplc="8EE0D370">
      <w:start w:val="1"/>
      <w:numFmt w:val="decimal"/>
      <w:lvlText w:val="%1."/>
      <w:lvlJc w:val="left"/>
      <w:pPr>
        <w:ind w:left="1352" w:hanging="360"/>
      </w:pPr>
      <w:rPr>
        <w:rFonts w:hint="default"/>
      </w:rPr>
    </w:lvl>
    <w:lvl w:ilvl="1" w:tplc="04220019" w:tentative="1">
      <w:start w:val="1"/>
      <w:numFmt w:val="lowerLetter"/>
      <w:lvlText w:val="%2."/>
      <w:lvlJc w:val="left"/>
      <w:pPr>
        <w:ind w:left="2072" w:hanging="360"/>
      </w:pPr>
    </w:lvl>
    <w:lvl w:ilvl="2" w:tplc="0422001B" w:tentative="1">
      <w:start w:val="1"/>
      <w:numFmt w:val="lowerRoman"/>
      <w:lvlText w:val="%3."/>
      <w:lvlJc w:val="right"/>
      <w:pPr>
        <w:ind w:left="2792" w:hanging="180"/>
      </w:pPr>
    </w:lvl>
    <w:lvl w:ilvl="3" w:tplc="0422000F" w:tentative="1">
      <w:start w:val="1"/>
      <w:numFmt w:val="decimal"/>
      <w:lvlText w:val="%4."/>
      <w:lvlJc w:val="left"/>
      <w:pPr>
        <w:ind w:left="3512" w:hanging="360"/>
      </w:pPr>
    </w:lvl>
    <w:lvl w:ilvl="4" w:tplc="04220019" w:tentative="1">
      <w:start w:val="1"/>
      <w:numFmt w:val="lowerLetter"/>
      <w:lvlText w:val="%5."/>
      <w:lvlJc w:val="left"/>
      <w:pPr>
        <w:ind w:left="4232" w:hanging="360"/>
      </w:pPr>
    </w:lvl>
    <w:lvl w:ilvl="5" w:tplc="0422001B" w:tentative="1">
      <w:start w:val="1"/>
      <w:numFmt w:val="lowerRoman"/>
      <w:lvlText w:val="%6."/>
      <w:lvlJc w:val="right"/>
      <w:pPr>
        <w:ind w:left="4952" w:hanging="180"/>
      </w:pPr>
    </w:lvl>
    <w:lvl w:ilvl="6" w:tplc="0422000F" w:tentative="1">
      <w:start w:val="1"/>
      <w:numFmt w:val="decimal"/>
      <w:lvlText w:val="%7."/>
      <w:lvlJc w:val="left"/>
      <w:pPr>
        <w:ind w:left="5672" w:hanging="360"/>
      </w:pPr>
    </w:lvl>
    <w:lvl w:ilvl="7" w:tplc="04220019" w:tentative="1">
      <w:start w:val="1"/>
      <w:numFmt w:val="lowerLetter"/>
      <w:lvlText w:val="%8."/>
      <w:lvlJc w:val="left"/>
      <w:pPr>
        <w:ind w:left="6392" w:hanging="360"/>
      </w:pPr>
    </w:lvl>
    <w:lvl w:ilvl="8" w:tplc="0422001B" w:tentative="1">
      <w:start w:val="1"/>
      <w:numFmt w:val="lowerRoman"/>
      <w:lvlText w:val="%9."/>
      <w:lvlJc w:val="right"/>
      <w:pPr>
        <w:ind w:left="7112" w:hanging="180"/>
      </w:pPr>
    </w:lvl>
  </w:abstractNum>
  <w:abstractNum w:abstractNumId="14">
    <w:nsid w:val="66790766"/>
    <w:multiLevelType w:val="hybridMultilevel"/>
    <w:tmpl w:val="6A4C5D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6BA462C"/>
    <w:multiLevelType w:val="hybridMultilevel"/>
    <w:tmpl w:val="868E86E6"/>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16">
    <w:nsid w:val="67626A8C"/>
    <w:multiLevelType w:val="hybridMultilevel"/>
    <w:tmpl w:val="A85EB9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9534FE1"/>
    <w:multiLevelType w:val="hybridMultilevel"/>
    <w:tmpl w:val="6F6C20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9D26FA0"/>
    <w:multiLevelType w:val="hybridMultilevel"/>
    <w:tmpl w:val="BF943C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718707B2"/>
    <w:multiLevelType w:val="multilevel"/>
    <w:tmpl w:val="B06468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3B8183B"/>
    <w:multiLevelType w:val="hybridMultilevel"/>
    <w:tmpl w:val="9A5AED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776D7338"/>
    <w:multiLevelType w:val="hybridMultilevel"/>
    <w:tmpl w:val="4224E176"/>
    <w:lvl w:ilvl="0" w:tplc="AA446514">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6"/>
  </w:num>
  <w:num w:numId="4">
    <w:abstractNumId w:val="10"/>
  </w:num>
  <w:num w:numId="5">
    <w:abstractNumId w:val="17"/>
  </w:num>
  <w:num w:numId="6">
    <w:abstractNumId w:val="8"/>
  </w:num>
  <w:num w:numId="7">
    <w:abstractNumId w:val="1"/>
  </w:num>
  <w:num w:numId="8">
    <w:abstractNumId w:val="0"/>
  </w:num>
  <w:num w:numId="9">
    <w:abstractNumId w:val="6"/>
  </w:num>
  <w:num w:numId="10">
    <w:abstractNumId w:val="11"/>
  </w:num>
  <w:num w:numId="11">
    <w:abstractNumId w:val="20"/>
  </w:num>
  <w:num w:numId="12">
    <w:abstractNumId w:val="21"/>
  </w:num>
  <w:num w:numId="13">
    <w:abstractNumId w:val="15"/>
  </w:num>
  <w:num w:numId="14">
    <w:abstractNumId w:val="12"/>
  </w:num>
  <w:num w:numId="15">
    <w:abstractNumId w:val="2"/>
  </w:num>
  <w:num w:numId="16">
    <w:abstractNumId w:val="7"/>
  </w:num>
  <w:num w:numId="17">
    <w:abstractNumId w:val="3"/>
  </w:num>
  <w:num w:numId="18">
    <w:abstractNumId w:val="13"/>
  </w:num>
  <w:num w:numId="19">
    <w:abstractNumId w:val="5"/>
  </w:num>
  <w:num w:numId="20">
    <w:abstractNumId w:val="9"/>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CAE"/>
    <w:rsid w:val="000036A2"/>
    <w:rsid w:val="00004429"/>
    <w:rsid w:val="000127A3"/>
    <w:rsid w:val="0001416F"/>
    <w:rsid w:val="000153B9"/>
    <w:rsid w:val="000216C2"/>
    <w:rsid w:val="00026A6F"/>
    <w:rsid w:val="00044D01"/>
    <w:rsid w:val="00061955"/>
    <w:rsid w:val="00065145"/>
    <w:rsid w:val="00066A92"/>
    <w:rsid w:val="000714E3"/>
    <w:rsid w:val="00072162"/>
    <w:rsid w:val="000D0776"/>
    <w:rsid w:val="000E000B"/>
    <w:rsid w:val="000F1279"/>
    <w:rsid w:val="00111CEB"/>
    <w:rsid w:val="00123DD5"/>
    <w:rsid w:val="001304B9"/>
    <w:rsid w:val="00133326"/>
    <w:rsid w:val="00135797"/>
    <w:rsid w:val="001612EC"/>
    <w:rsid w:val="001627C3"/>
    <w:rsid w:val="00163A08"/>
    <w:rsid w:val="00165227"/>
    <w:rsid w:val="0017499C"/>
    <w:rsid w:val="00174BD1"/>
    <w:rsid w:val="0018603F"/>
    <w:rsid w:val="001A20F9"/>
    <w:rsid w:val="001A704D"/>
    <w:rsid w:val="001C59D3"/>
    <w:rsid w:val="001E1317"/>
    <w:rsid w:val="001E2331"/>
    <w:rsid w:val="001E54B3"/>
    <w:rsid w:val="001F286A"/>
    <w:rsid w:val="001F7FB3"/>
    <w:rsid w:val="00204085"/>
    <w:rsid w:val="002045D8"/>
    <w:rsid w:val="00215569"/>
    <w:rsid w:val="00217E61"/>
    <w:rsid w:val="002250F0"/>
    <w:rsid w:val="0023450F"/>
    <w:rsid w:val="0025092C"/>
    <w:rsid w:val="00251860"/>
    <w:rsid w:val="00265E08"/>
    <w:rsid w:val="00271C7D"/>
    <w:rsid w:val="002903A6"/>
    <w:rsid w:val="00291AB5"/>
    <w:rsid w:val="002A21D9"/>
    <w:rsid w:val="002A2F2C"/>
    <w:rsid w:val="002A3154"/>
    <w:rsid w:val="002A549A"/>
    <w:rsid w:val="002C25BD"/>
    <w:rsid w:val="002C42C5"/>
    <w:rsid w:val="002D7151"/>
    <w:rsid w:val="00311E36"/>
    <w:rsid w:val="003150B7"/>
    <w:rsid w:val="00320E49"/>
    <w:rsid w:val="00365B8B"/>
    <w:rsid w:val="00380983"/>
    <w:rsid w:val="00391D9C"/>
    <w:rsid w:val="003A44C9"/>
    <w:rsid w:val="003D05DF"/>
    <w:rsid w:val="00404C12"/>
    <w:rsid w:val="00413D8C"/>
    <w:rsid w:val="00440758"/>
    <w:rsid w:val="0044111C"/>
    <w:rsid w:val="00461EF9"/>
    <w:rsid w:val="004C3145"/>
    <w:rsid w:val="004C3979"/>
    <w:rsid w:val="004C3F4D"/>
    <w:rsid w:val="004D09A9"/>
    <w:rsid w:val="004E5D55"/>
    <w:rsid w:val="004E5EBE"/>
    <w:rsid w:val="00501DAB"/>
    <w:rsid w:val="00503A64"/>
    <w:rsid w:val="0053734F"/>
    <w:rsid w:val="0058297A"/>
    <w:rsid w:val="00585FD2"/>
    <w:rsid w:val="00586D1A"/>
    <w:rsid w:val="005876DD"/>
    <w:rsid w:val="005A6811"/>
    <w:rsid w:val="005C74F4"/>
    <w:rsid w:val="00607F7C"/>
    <w:rsid w:val="006211EA"/>
    <w:rsid w:val="00641689"/>
    <w:rsid w:val="0067778D"/>
    <w:rsid w:val="006919D7"/>
    <w:rsid w:val="006A1488"/>
    <w:rsid w:val="006B6F6D"/>
    <w:rsid w:val="006C6D60"/>
    <w:rsid w:val="006C7391"/>
    <w:rsid w:val="006E5422"/>
    <w:rsid w:val="006F07E8"/>
    <w:rsid w:val="00707A18"/>
    <w:rsid w:val="007171DB"/>
    <w:rsid w:val="00720AE0"/>
    <w:rsid w:val="00721D64"/>
    <w:rsid w:val="007332AA"/>
    <w:rsid w:val="00786364"/>
    <w:rsid w:val="00787666"/>
    <w:rsid w:val="007A4C1F"/>
    <w:rsid w:val="007A5D61"/>
    <w:rsid w:val="007B7EF1"/>
    <w:rsid w:val="007C1261"/>
    <w:rsid w:val="007E30BB"/>
    <w:rsid w:val="007E7435"/>
    <w:rsid w:val="008057DF"/>
    <w:rsid w:val="00820495"/>
    <w:rsid w:val="0084657E"/>
    <w:rsid w:val="00851033"/>
    <w:rsid w:val="00851D3F"/>
    <w:rsid w:val="00857E79"/>
    <w:rsid w:val="0086091A"/>
    <w:rsid w:val="008645AF"/>
    <w:rsid w:val="008801E5"/>
    <w:rsid w:val="008F18D1"/>
    <w:rsid w:val="008F331B"/>
    <w:rsid w:val="00901057"/>
    <w:rsid w:val="009036D4"/>
    <w:rsid w:val="00914CAE"/>
    <w:rsid w:val="009156B8"/>
    <w:rsid w:val="009216F8"/>
    <w:rsid w:val="009347D3"/>
    <w:rsid w:val="00963302"/>
    <w:rsid w:val="00973F85"/>
    <w:rsid w:val="00975015"/>
    <w:rsid w:val="00984D16"/>
    <w:rsid w:val="009B3A4E"/>
    <w:rsid w:val="009B499C"/>
    <w:rsid w:val="009F2F32"/>
    <w:rsid w:val="00A23D65"/>
    <w:rsid w:val="00A3340B"/>
    <w:rsid w:val="00A349DD"/>
    <w:rsid w:val="00A611F8"/>
    <w:rsid w:val="00A7083E"/>
    <w:rsid w:val="00A74E42"/>
    <w:rsid w:val="00AB559E"/>
    <w:rsid w:val="00AC3190"/>
    <w:rsid w:val="00AE4B3E"/>
    <w:rsid w:val="00AE788B"/>
    <w:rsid w:val="00AF6E97"/>
    <w:rsid w:val="00B12EC0"/>
    <w:rsid w:val="00B26015"/>
    <w:rsid w:val="00B379F1"/>
    <w:rsid w:val="00B7643F"/>
    <w:rsid w:val="00B82AF7"/>
    <w:rsid w:val="00B844AD"/>
    <w:rsid w:val="00B84642"/>
    <w:rsid w:val="00B92788"/>
    <w:rsid w:val="00BC0141"/>
    <w:rsid w:val="00BC5DC3"/>
    <w:rsid w:val="00BC5EC3"/>
    <w:rsid w:val="00BD139B"/>
    <w:rsid w:val="00BE097C"/>
    <w:rsid w:val="00BE6335"/>
    <w:rsid w:val="00C018B1"/>
    <w:rsid w:val="00C07A80"/>
    <w:rsid w:val="00C26CE1"/>
    <w:rsid w:val="00C3667C"/>
    <w:rsid w:val="00C37097"/>
    <w:rsid w:val="00C52EDF"/>
    <w:rsid w:val="00C53BCD"/>
    <w:rsid w:val="00C62E9A"/>
    <w:rsid w:val="00C66646"/>
    <w:rsid w:val="00C8549D"/>
    <w:rsid w:val="00CA217B"/>
    <w:rsid w:val="00CB2275"/>
    <w:rsid w:val="00CC3A5F"/>
    <w:rsid w:val="00CD5FC8"/>
    <w:rsid w:val="00D050F3"/>
    <w:rsid w:val="00D0692B"/>
    <w:rsid w:val="00D112F9"/>
    <w:rsid w:val="00D33000"/>
    <w:rsid w:val="00D36B68"/>
    <w:rsid w:val="00D733D7"/>
    <w:rsid w:val="00D75525"/>
    <w:rsid w:val="00D844BA"/>
    <w:rsid w:val="00D9252D"/>
    <w:rsid w:val="00DA2FA3"/>
    <w:rsid w:val="00DB6F54"/>
    <w:rsid w:val="00DD1AEB"/>
    <w:rsid w:val="00DE02FB"/>
    <w:rsid w:val="00DE4244"/>
    <w:rsid w:val="00DF4DEF"/>
    <w:rsid w:val="00DF532F"/>
    <w:rsid w:val="00E002C1"/>
    <w:rsid w:val="00E04B00"/>
    <w:rsid w:val="00E12FD5"/>
    <w:rsid w:val="00E553CA"/>
    <w:rsid w:val="00E7393D"/>
    <w:rsid w:val="00E8747B"/>
    <w:rsid w:val="00EA5DCE"/>
    <w:rsid w:val="00EB3D87"/>
    <w:rsid w:val="00EB772B"/>
    <w:rsid w:val="00EC5BCD"/>
    <w:rsid w:val="00ED3929"/>
    <w:rsid w:val="00EF7D8E"/>
    <w:rsid w:val="00F146F4"/>
    <w:rsid w:val="00F33570"/>
    <w:rsid w:val="00F529A9"/>
    <w:rsid w:val="00F7378E"/>
    <w:rsid w:val="00F8673A"/>
    <w:rsid w:val="00F93D32"/>
    <w:rsid w:val="00F94E06"/>
    <w:rsid w:val="00F975D9"/>
    <w:rsid w:val="00FA3011"/>
    <w:rsid w:val="00FA7EF0"/>
    <w:rsid w:val="00FE0C43"/>
    <w:rsid w:val="00FF66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32AA"/>
    <w:pPr>
      <w:ind w:left="720"/>
      <w:contextualSpacing/>
    </w:pPr>
  </w:style>
  <w:style w:type="table" w:styleId="a4">
    <w:name w:val="Table Grid"/>
    <w:basedOn w:val="a1"/>
    <w:uiPriority w:val="39"/>
    <w:rsid w:val="00065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DB6F54"/>
    <w:rPr>
      <w:sz w:val="16"/>
      <w:szCs w:val="16"/>
    </w:rPr>
  </w:style>
  <w:style w:type="paragraph" w:styleId="a6">
    <w:name w:val="annotation text"/>
    <w:basedOn w:val="a"/>
    <w:link w:val="a7"/>
    <w:uiPriority w:val="99"/>
    <w:semiHidden/>
    <w:unhideWhenUsed/>
    <w:rsid w:val="00DB6F54"/>
    <w:pPr>
      <w:spacing w:line="240" w:lineRule="auto"/>
    </w:pPr>
    <w:rPr>
      <w:sz w:val="20"/>
      <w:szCs w:val="20"/>
    </w:rPr>
  </w:style>
  <w:style w:type="character" w:customStyle="1" w:styleId="a7">
    <w:name w:val="Текст примечания Знак"/>
    <w:basedOn w:val="a0"/>
    <w:link w:val="a6"/>
    <w:uiPriority w:val="99"/>
    <w:semiHidden/>
    <w:rsid w:val="00DB6F54"/>
    <w:rPr>
      <w:sz w:val="20"/>
      <w:szCs w:val="20"/>
    </w:rPr>
  </w:style>
  <w:style w:type="paragraph" w:styleId="a8">
    <w:name w:val="annotation subject"/>
    <w:basedOn w:val="a6"/>
    <w:next w:val="a6"/>
    <w:link w:val="a9"/>
    <w:uiPriority w:val="99"/>
    <w:semiHidden/>
    <w:unhideWhenUsed/>
    <w:rsid w:val="00DB6F54"/>
    <w:rPr>
      <w:b/>
      <w:bCs/>
    </w:rPr>
  </w:style>
  <w:style w:type="character" w:customStyle="1" w:styleId="a9">
    <w:name w:val="Тема примечания Знак"/>
    <w:basedOn w:val="a7"/>
    <w:link w:val="a8"/>
    <w:uiPriority w:val="99"/>
    <w:semiHidden/>
    <w:rsid w:val="00DB6F54"/>
    <w:rPr>
      <w:b/>
      <w:bCs/>
      <w:sz w:val="20"/>
      <w:szCs w:val="20"/>
    </w:rPr>
  </w:style>
  <w:style w:type="paragraph" w:styleId="aa">
    <w:name w:val="Balloon Text"/>
    <w:basedOn w:val="a"/>
    <w:link w:val="ab"/>
    <w:uiPriority w:val="99"/>
    <w:semiHidden/>
    <w:unhideWhenUsed/>
    <w:rsid w:val="00DB6F5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B6F54"/>
    <w:rPr>
      <w:rFonts w:ascii="Segoe UI" w:hAnsi="Segoe UI" w:cs="Segoe UI"/>
      <w:sz w:val="18"/>
      <w:szCs w:val="18"/>
    </w:rPr>
  </w:style>
  <w:style w:type="paragraph" w:styleId="ac">
    <w:name w:val="header"/>
    <w:basedOn w:val="a"/>
    <w:link w:val="ad"/>
    <w:uiPriority w:val="99"/>
    <w:unhideWhenUsed/>
    <w:rsid w:val="00FA7EF0"/>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FA7EF0"/>
  </w:style>
  <w:style w:type="paragraph" w:styleId="ae">
    <w:name w:val="footer"/>
    <w:basedOn w:val="a"/>
    <w:link w:val="af"/>
    <w:uiPriority w:val="99"/>
    <w:unhideWhenUsed/>
    <w:rsid w:val="00FA7EF0"/>
    <w:pPr>
      <w:tabs>
        <w:tab w:val="center" w:pos="4819"/>
        <w:tab w:val="right" w:pos="9639"/>
      </w:tabs>
      <w:spacing w:after="0" w:line="240" w:lineRule="auto"/>
    </w:pPr>
  </w:style>
  <w:style w:type="character" w:customStyle="1" w:styleId="af">
    <w:name w:val="Нижний колонтитул Знак"/>
    <w:basedOn w:val="a0"/>
    <w:link w:val="ae"/>
    <w:uiPriority w:val="99"/>
    <w:rsid w:val="00FA7EF0"/>
  </w:style>
  <w:style w:type="character" w:styleId="af0">
    <w:name w:val="Hyperlink"/>
    <w:basedOn w:val="a0"/>
    <w:uiPriority w:val="99"/>
    <w:unhideWhenUsed/>
    <w:rsid w:val="003D05D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32AA"/>
    <w:pPr>
      <w:ind w:left="720"/>
      <w:contextualSpacing/>
    </w:pPr>
  </w:style>
  <w:style w:type="table" w:styleId="a4">
    <w:name w:val="Table Grid"/>
    <w:basedOn w:val="a1"/>
    <w:uiPriority w:val="39"/>
    <w:rsid w:val="00065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DB6F54"/>
    <w:rPr>
      <w:sz w:val="16"/>
      <w:szCs w:val="16"/>
    </w:rPr>
  </w:style>
  <w:style w:type="paragraph" w:styleId="a6">
    <w:name w:val="annotation text"/>
    <w:basedOn w:val="a"/>
    <w:link w:val="a7"/>
    <w:uiPriority w:val="99"/>
    <w:semiHidden/>
    <w:unhideWhenUsed/>
    <w:rsid w:val="00DB6F54"/>
    <w:pPr>
      <w:spacing w:line="240" w:lineRule="auto"/>
    </w:pPr>
    <w:rPr>
      <w:sz w:val="20"/>
      <w:szCs w:val="20"/>
    </w:rPr>
  </w:style>
  <w:style w:type="character" w:customStyle="1" w:styleId="a7">
    <w:name w:val="Текст примечания Знак"/>
    <w:basedOn w:val="a0"/>
    <w:link w:val="a6"/>
    <w:uiPriority w:val="99"/>
    <w:semiHidden/>
    <w:rsid w:val="00DB6F54"/>
    <w:rPr>
      <w:sz w:val="20"/>
      <w:szCs w:val="20"/>
    </w:rPr>
  </w:style>
  <w:style w:type="paragraph" w:styleId="a8">
    <w:name w:val="annotation subject"/>
    <w:basedOn w:val="a6"/>
    <w:next w:val="a6"/>
    <w:link w:val="a9"/>
    <w:uiPriority w:val="99"/>
    <w:semiHidden/>
    <w:unhideWhenUsed/>
    <w:rsid w:val="00DB6F54"/>
    <w:rPr>
      <w:b/>
      <w:bCs/>
    </w:rPr>
  </w:style>
  <w:style w:type="character" w:customStyle="1" w:styleId="a9">
    <w:name w:val="Тема примечания Знак"/>
    <w:basedOn w:val="a7"/>
    <w:link w:val="a8"/>
    <w:uiPriority w:val="99"/>
    <w:semiHidden/>
    <w:rsid w:val="00DB6F54"/>
    <w:rPr>
      <w:b/>
      <w:bCs/>
      <w:sz w:val="20"/>
      <w:szCs w:val="20"/>
    </w:rPr>
  </w:style>
  <w:style w:type="paragraph" w:styleId="aa">
    <w:name w:val="Balloon Text"/>
    <w:basedOn w:val="a"/>
    <w:link w:val="ab"/>
    <w:uiPriority w:val="99"/>
    <w:semiHidden/>
    <w:unhideWhenUsed/>
    <w:rsid w:val="00DB6F5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B6F54"/>
    <w:rPr>
      <w:rFonts w:ascii="Segoe UI" w:hAnsi="Segoe UI" w:cs="Segoe UI"/>
      <w:sz w:val="18"/>
      <w:szCs w:val="18"/>
    </w:rPr>
  </w:style>
  <w:style w:type="paragraph" w:styleId="ac">
    <w:name w:val="header"/>
    <w:basedOn w:val="a"/>
    <w:link w:val="ad"/>
    <w:uiPriority w:val="99"/>
    <w:unhideWhenUsed/>
    <w:rsid w:val="00FA7EF0"/>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FA7EF0"/>
  </w:style>
  <w:style w:type="paragraph" w:styleId="ae">
    <w:name w:val="footer"/>
    <w:basedOn w:val="a"/>
    <w:link w:val="af"/>
    <w:uiPriority w:val="99"/>
    <w:unhideWhenUsed/>
    <w:rsid w:val="00FA7EF0"/>
    <w:pPr>
      <w:tabs>
        <w:tab w:val="center" w:pos="4819"/>
        <w:tab w:val="right" w:pos="9639"/>
      </w:tabs>
      <w:spacing w:after="0" w:line="240" w:lineRule="auto"/>
    </w:pPr>
  </w:style>
  <w:style w:type="character" w:customStyle="1" w:styleId="af">
    <w:name w:val="Нижний колонтитул Знак"/>
    <w:basedOn w:val="a0"/>
    <w:link w:val="ae"/>
    <w:uiPriority w:val="99"/>
    <w:rsid w:val="00FA7EF0"/>
  </w:style>
  <w:style w:type="character" w:styleId="af0">
    <w:name w:val="Hyperlink"/>
    <w:basedOn w:val="a0"/>
    <w:uiPriority w:val="99"/>
    <w:unhideWhenUsed/>
    <w:rsid w:val="003D05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A345F-1B61-43F8-8BC0-1742F3CCD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8106</Words>
  <Characters>46205</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2</cp:revision>
  <dcterms:created xsi:type="dcterms:W3CDTF">2020-03-02T12:54:00Z</dcterms:created>
  <dcterms:modified xsi:type="dcterms:W3CDTF">2020-03-02T12:54:00Z</dcterms:modified>
</cp:coreProperties>
</file>