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>«ЕКОЛОГО-ТЕХНОГЕННА НЕБЕЗПЕКА ДУНАЇВСЬКОГО СМІТТЄЗВАЛИЩА»</w:t>
      </w: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Шифр: «</w:t>
      </w:r>
      <w:r w:rsidR="00D0671A" w:rsidRPr="00807BD4">
        <w:rPr>
          <w:rFonts w:ascii="Times New Roman" w:hAnsi="Times New Roman" w:cs="Times New Roman"/>
          <w:sz w:val="28"/>
          <w:szCs w:val="28"/>
          <w:lang w:val="uk-UA"/>
        </w:rPr>
        <w:t>Радіаці</w:t>
      </w:r>
      <w:r w:rsidR="006C60E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0671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сміттєзвалищ»</w:t>
      </w:r>
      <w:bookmarkStart w:id="0" w:name="_GoBack"/>
      <w:bookmarkEnd w:id="0"/>
    </w:p>
    <w:p w:rsidR="005B095E" w:rsidRPr="00807BD4" w:rsidRDefault="005B095E" w:rsidP="005B0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9E2" w:rsidRPr="00807BD4" w:rsidRDefault="005B095E" w:rsidP="005B09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:rsidR="005B095E" w:rsidRPr="00807BD4" w:rsidRDefault="005B095E" w:rsidP="00B726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АНОТАЦІЯ</w:t>
      </w:r>
    </w:p>
    <w:p w:rsidR="000F01EB" w:rsidRPr="00807BD4" w:rsidRDefault="000F01EB" w:rsidP="00B726EC">
      <w:pPr>
        <w:spacing w:after="0" w:line="360" w:lineRule="auto"/>
        <w:ind w:left="-567" w:right="-1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Зміна умов споживання призвела до небаченого зростання кількості побутового сміття, а це, в свою чергу, – до появи десятків тисяч несанкціонованих звалищ. У минулому звалища обслуговували лише міста і промисловість. Тепер же, біля кожного з 60 000 населених пунктів України – від одного до десятків звалищ. І майже всі вони несанкціоновані. Не маючи куди подіти відходи, люди скидають їх до посадок, ярів, балок. А де одна купа сміття, там, відомо, – і багато.</w:t>
      </w:r>
    </w:p>
    <w:p w:rsidR="000F01EB" w:rsidRPr="00807BD4" w:rsidRDefault="000F01EB" w:rsidP="00B726EC">
      <w:pPr>
        <w:spacing w:after="0" w:line="360" w:lineRule="auto"/>
        <w:ind w:left="-567" w:right="-1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Те саме стосується і міст. У столиці України, Києві, налічується більше 300 потужних несанкціонованих звалищ. Найбільша їх кількість знаходиться у приватному секторі міста, де через відсутність належної системи збору ТПВ щорічно утворюються тисячі малих стихійних звалищ, які не піддаються достовірному обліку. Не краща ситуація і за околицями столиці. За останніми підрахунками, під Києвом нараховується близько 80 несанкціонованих звалищ.</w:t>
      </w:r>
    </w:p>
    <w:p w:rsidR="006F38D1" w:rsidRPr="00807BD4" w:rsidRDefault="000F01EB" w:rsidP="006F38D1">
      <w:pPr>
        <w:spacing w:after="0" w:line="360" w:lineRule="auto"/>
        <w:ind w:left="-567" w:right="-1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Звалища – це ділянки землі, на яких безконтрольно зберігаються побутові, а іноді й будівельні та інші відходи. Часто для зменшення об’єму відходів звалища підпалюють. Такий підхід є неприпустимим, оскільки звалища є серйозним джерелом забруднення і повітряного, і водного середовища. Жоден із таких самовільно створених пунктів скидання відходів не обладнаний відповідним чином, продукти гниття і розпаду потрапляють у ґрунт і ґрунтові води, які є джерелом водопостачання для багатьох мешканців. Температура гниття подекуди настільки висока, що часто легко призводить до їх займання, до того ж у повітря викидається неймовірна кількість шкідливих речовин. Достатньо буде сказати, що при тлінні поліетиленового пакету, у повітря виділяється понад 70 різних хімічних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сполук</w:t>
      </w:r>
      <w:proofErr w:type="spellEnd"/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, жодна з яких не є корисною для нашого здоров’я. Крім того, такі звалища сміття є середовищем для розмноження комах та гризунів, які є збудниками та переносниками різних інфекційних захворювань, таких як лептоспіроз, сказ, енцефаліт, чума та ін.</w:t>
      </w:r>
    </w:p>
    <w:p w:rsidR="000F01EB" w:rsidRPr="00807BD4" w:rsidRDefault="000F01EB" w:rsidP="006F38D1">
      <w:pPr>
        <w:spacing w:after="0" w:line="360" w:lineRule="auto"/>
        <w:ind w:left="-567" w:right="-1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Місце, яке призначене для захоронення відходів, називається полігоном. Часто його плутають зі сміттєзвалищем. Відмінність полягає в тому, що полігони проектуються відповідно до вимог ДБН В.2.4-2-2005 “Полігони твердих </w:t>
      </w:r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lastRenderedPageBreak/>
        <w:t>побутових</w:t>
      </w:r>
      <w:r w:rsidR="000F2840"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відходів. Основи проектування”. Вони повинні запобігати негативному впливу на навколишнє природне середовище та відповідати санітарно-епідеміологічним і екологічним нормам. 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Полігони повинні бути </w:t>
      </w:r>
      <w:r w:rsidRPr="00807B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оснащенні системами захисту ґрунтових вод, вилучення та знешкодження біогазу та фільтрату. Сміттєзвалища, на відміну від полігонів, не обладнані вищеперерахованими системами та не забезпечують запобігання негативного впливу відходів на довкілля</w:t>
      </w:r>
      <w:r w:rsidR="00340C8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="0049408F" w:rsidRPr="00807BD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830F2F" w:rsidRPr="00807BD4">
        <w:rPr>
          <w:rFonts w:ascii="Times New Roman" w:hAnsi="Times New Roman" w:cs="Times New Roman"/>
          <w:sz w:val="28"/>
          <w:szCs w:val="28"/>
          <w:lang w:val="uk-UA"/>
        </w:rPr>
        <w:instrText xml:space="preserve"> REF _Ref31631623 \r \h </w:instrText>
      </w:r>
      <w:r w:rsidR="00807BD4">
        <w:rPr>
          <w:rFonts w:ascii="Times New Roman" w:hAnsi="Times New Roman" w:cs="Times New Roman"/>
          <w:sz w:val="28"/>
          <w:szCs w:val="28"/>
          <w:lang w:val="uk-UA"/>
        </w:rPr>
        <w:instrText xml:space="preserve"> \* MERGEFORMAT </w:instrTex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49408F" w:rsidRPr="00807BD4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0F01EB" w:rsidRPr="00807BD4" w:rsidRDefault="000F01EB" w:rsidP="00B726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B726EC">
      <w:pPr>
        <w:widowControl w:val="0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i/>
          <w:sz w:val="28"/>
          <w:szCs w:val="28"/>
          <w:lang w:val="uk-UA"/>
        </w:rPr>
        <w:t>Об’єктом досліджень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Дунаївське</w:t>
      </w:r>
      <w:proofErr w:type="spellEnd"/>
      <w:r w:rsidR="000F2840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сміттєзвалище</w:t>
      </w:r>
      <w:r w:rsidR="0048326D" w:rsidRPr="00807BD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F2840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Дунаївського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 району Хме</w:t>
      </w:r>
      <w:r w:rsidR="0048326D" w:rsidRPr="00807BD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ьницької  області.</w:t>
      </w:r>
    </w:p>
    <w:p w:rsidR="005B095E" w:rsidRPr="00807BD4" w:rsidRDefault="005B095E" w:rsidP="00B726EC">
      <w:pPr>
        <w:widowControl w:val="0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i/>
          <w:sz w:val="28"/>
          <w:szCs w:val="28"/>
          <w:lang w:val="uk-UA"/>
        </w:rPr>
        <w:t>Мета дослідження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</w:t>
      </w:r>
      <w:r w:rsidR="00447602" w:rsidRPr="00807BD4">
        <w:rPr>
          <w:rFonts w:ascii="Times New Roman" w:hAnsi="Times New Roman" w:cs="Times New Roman"/>
          <w:sz w:val="28"/>
          <w:szCs w:val="28"/>
          <w:lang w:val="uk-UA"/>
        </w:rPr>
        <w:t>висвіт</w:t>
      </w:r>
      <w:r w:rsidR="00447602">
        <w:rPr>
          <w:rFonts w:ascii="Times New Roman" w:hAnsi="Times New Roman" w:cs="Times New Roman"/>
          <w:sz w:val="28"/>
          <w:szCs w:val="28"/>
          <w:lang w:val="uk-UA"/>
        </w:rPr>
        <w:t>лені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негативн</w:t>
      </w:r>
      <w:r w:rsidR="00447602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4476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твердих </w:t>
      </w:r>
      <w:r w:rsidR="00B905FD" w:rsidRPr="00807BD4">
        <w:rPr>
          <w:rFonts w:ascii="Times New Roman" w:hAnsi="Times New Roman" w:cs="Times New Roman"/>
          <w:sz w:val="28"/>
          <w:szCs w:val="28"/>
          <w:lang w:val="uk-UA"/>
        </w:rPr>
        <w:t>побутових відходів на довкілля.</w:t>
      </w:r>
    </w:p>
    <w:p w:rsidR="005B095E" w:rsidRPr="00807BD4" w:rsidRDefault="005B095E" w:rsidP="00B72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0A9F" w:rsidRDefault="005B095E" w:rsidP="00B72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Робота займає</w:t>
      </w:r>
      <w:r w:rsidR="006F38D1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5895" w:rsidRPr="00807BD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90A9F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сторінок друкованого тексту</w:t>
      </w:r>
      <w:r w:rsidR="008959D6" w:rsidRPr="00807BD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 із 3 розділів, містить </w:t>
      </w:r>
      <w:r w:rsidR="00390A9F">
        <w:rPr>
          <w:rFonts w:ascii="Times New Roman" w:hAnsi="Times New Roman" w:cs="Times New Roman"/>
          <w:sz w:val="28"/>
          <w:szCs w:val="28"/>
          <w:lang w:val="uk-UA"/>
        </w:rPr>
        <w:t xml:space="preserve">14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рисунків та </w:t>
      </w:r>
      <w:r w:rsidR="00C62AAA" w:rsidRPr="00807BD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90A9F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джерел викорис</w:t>
      </w:r>
      <w:r w:rsidR="00385895" w:rsidRPr="00807BD4">
        <w:rPr>
          <w:rFonts w:ascii="Times New Roman" w:hAnsi="Times New Roman" w:cs="Times New Roman"/>
          <w:sz w:val="28"/>
          <w:szCs w:val="28"/>
          <w:lang w:val="uk-UA"/>
        </w:rPr>
        <w:t>таної літератури</w:t>
      </w:r>
    </w:p>
    <w:p w:rsidR="005B095E" w:rsidRPr="00807BD4" w:rsidRDefault="00385895" w:rsidP="00B72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095E" w:rsidRPr="00807BD4" w:rsidRDefault="005B095E" w:rsidP="00B72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КЛЮЧОВІ СЛОВА: </w:t>
      </w:r>
      <w:r w:rsidR="002E3806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ПОЛІГОН ТВЕРДИХ ПОБУТОВИХ ВІДХОДІВ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СМІТТЄЗВАЛИЩЕ, ЕКОЛОГІЧНА НЕБЕЗПЕКА, ФІТОМЕЛІОРАЦІЯ</w:t>
      </w:r>
      <w:r w:rsidR="002E3806" w:rsidRPr="00807BD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ТВЕРДІ ПОБУТОВІ ВІДХОДИ</w:t>
      </w:r>
      <w:r w:rsidR="006729D7" w:rsidRPr="00807BD4">
        <w:rPr>
          <w:rFonts w:ascii="Times New Roman" w:hAnsi="Times New Roman" w:cs="Times New Roman"/>
          <w:sz w:val="28"/>
          <w:szCs w:val="28"/>
          <w:lang w:val="uk-UA"/>
        </w:rPr>
        <w:t>, РЕКУЛЬТИВАЦІЯ.</w:t>
      </w:r>
    </w:p>
    <w:p w:rsidR="005B095E" w:rsidRPr="00807BD4" w:rsidRDefault="005B095E" w:rsidP="00B726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3C6" w:rsidRPr="00807BD4" w:rsidRDefault="009323C6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3C6" w:rsidRPr="00807BD4" w:rsidRDefault="009323C6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3C6" w:rsidRPr="00807BD4" w:rsidRDefault="009323C6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3C6" w:rsidRPr="00807BD4" w:rsidRDefault="009323C6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3C6" w:rsidRPr="00807BD4" w:rsidRDefault="009323C6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3C6" w:rsidRPr="00807BD4" w:rsidRDefault="009323C6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3C6" w:rsidRPr="00807BD4" w:rsidRDefault="009323C6" w:rsidP="008124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5A74" w:rsidRPr="00807BD4" w:rsidRDefault="00935A74" w:rsidP="005B0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095E" w:rsidRPr="00807BD4" w:rsidRDefault="005B095E" w:rsidP="00AD29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5B095E" w:rsidRPr="00807BD4" w:rsidRDefault="00883914" w:rsidP="00AD299F">
      <w:pPr>
        <w:pStyle w:val="11"/>
        <w:jc w:val="left"/>
      </w:pPr>
      <w:r w:rsidRPr="00807BD4">
        <w:t>ВСТУП…………………………………………………………………………...</w:t>
      </w:r>
      <w:r w:rsidR="005B095E" w:rsidRPr="00807BD4">
        <w:t>5</w:t>
      </w:r>
    </w:p>
    <w:p w:rsidR="005B095E" w:rsidRPr="00807BD4" w:rsidRDefault="005B095E" w:rsidP="00AD299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7BD4">
        <w:rPr>
          <w:rFonts w:ascii="Times New Roman" w:eastAsia="Calibri" w:hAnsi="Times New Roman" w:cs="Times New Roman"/>
          <w:b/>
          <w:sz w:val="28"/>
          <w:szCs w:val="28"/>
        </w:rPr>
        <w:t>РОЗДІЛ 1.</w:t>
      </w:r>
      <w:r w:rsidRPr="00807BD4">
        <w:rPr>
          <w:rFonts w:ascii="Times New Roman" w:eastAsia="Calibri" w:hAnsi="Times New Roman" w:cs="Times New Roman"/>
          <w:b/>
          <w:bCs/>
          <w:sz w:val="28"/>
          <w:szCs w:val="28"/>
        </w:rPr>
        <w:t>БЕЗПЕКА СМІТЕЗВАЛИЩ ТА ПРАВИЛА УТИЛІЗАЦІЇ ТВЕРДИХ ПОБУТОВИХ ВІДХОДІВ</w:t>
      </w:r>
      <w:r w:rsidR="00883914" w:rsidRPr="00807BD4">
        <w:rPr>
          <w:rFonts w:ascii="Times New Roman" w:eastAsia="Calibri" w:hAnsi="Times New Roman" w:cs="Times New Roman"/>
          <w:b/>
          <w:bCs/>
          <w:sz w:val="28"/>
          <w:szCs w:val="28"/>
        </w:rPr>
        <w:t>…………………………………….</w:t>
      </w:r>
      <w:r w:rsidR="00AD299F" w:rsidRPr="00807BD4">
        <w:rPr>
          <w:rFonts w:ascii="Times New Roman" w:eastAsia="Calibri" w:hAnsi="Times New Roman" w:cs="Times New Roman"/>
          <w:b/>
          <w:bCs/>
          <w:sz w:val="28"/>
          <w:szCs w:val="28"/>
        </w:rPr>
        <w:t>…6</w:t>
      </w:r>
    </w:p>
    <w:p w:rsidR="005B095E" w:rsidRPr="00807BD4" w:rsidRDefault="005B095E" w:rsidP="00AD299F">
      <w:pPr>
        <w:pStyle w:val="a4"/>
        <w:tabs>
          <w:tab w:val="right" w:leader="dot" w:pos="9638"/>
        </w:tabs>
        <w:spacing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1.1Правила сортування твердих побутових відходів</w:t>
      </w:r>
      <w:r w:rsidR="00883914" w:rsidRPr="00807BD4">
        <w:rPr>
          <w:rFonts w:ascii="Times New Roman" w:eastAsia="Calibri" w:hAnsi="Times New Roman" w:cs="Times New Roman"/>
          <w:sz w:val="28"/>
          <w:szCs w:val="28"/>
        </w:rPr>
        <w:t>…………………..</w:t>
      </w:r>
      <w:r w:rsidR="00AD299F" w:rsidRPr="00807BD4">
        <w:rPr>
          <w:rFonts w:ascii="Times New Roman" w:eastAsia="Calibri" w:hAnsi="Times New Roman" w:cs="Times New Roman"/>
          <w:sz w:val="28"/>
          <w:szCs w:val="28"/>
        </w:rPr>
        <w:t>6</w:t>
      </w:r>
    </w:p>
    <w:p w:rsidR="00253393" w:rsidRPr="00807BD4" w:rsidRDefault="00253393" w:rsidP="00AD299F">
      <w:pPr>
        <w:pStyle w:val="a4"/>
        <w:tabs>
          <w:tab w:val="right" w:leader="dot" w:pos="9638"/>
        </w:tabs>
        <w:spacing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1.2 Методика вимірювання</w:t>
      </w:r>
      <w:r w:rsidR="000F2840" w:rsidRP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eastAsia="Calibri" w:hAnsi="Times New Roman" w:cs="Times New Roman"/>
          <w:sz w:val="28"/>
          <w:szCs w:val="28"/>
        </w:rPr>
        <w:t>радіаційного фону…………………………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9</w:t>
      </w:r>
    </w:p>
    <w:p w:rsidR="005B095E" w:rsidRPr="00807BD4" w:rsidRDefault="005B095E" w:rsidP="00AD299F">
      <w:pPr>
        <w:pStyle w:val="a4"/>
        <w:tabs>
          <w:tab w:val="right" w:leader="dot" w:pos="9638"/>
        </w:tabs>
        <w:spacing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1.</w:t>
      </w:r>
      <w:r w:rsidR="00253393" w:rsidRPr="00807BD4">
        <w:rPr>
          <w:rFonts w:ascii="Times New Roman" w:eastAsia="Calibri" w:hAnsi="Times New Roman" w:cs="Times New Roman"/>
          <w:sz w:val="28"/>
          <w:szCs w:val="28"/>
        </w:rPr>
        <w:t>3</w:t>
      </w:r>
      <w:r w:rsidRPr="00807BD4">
        <w:rPr>
          <w:rFonts w:ascii="Times New Roman" w:eastAsia="Calibri" w:hAnsi="Times New Roman" w:cs="Times New Roman"/>
          <w:sz w:val="28"/>
          <w:szCs w:val="28"/>
        </w:rPr>
        <w:t>Пожежі на полігонах твердих побутових відходів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…………………10</w:t>
      </w:r>
    </w:p>
    <w:p w:rsidR="005B095E" w:rsidRPr="00807BD4" w:rsidRDefault="005B095E" w:rsidP="00AD299F">
      <w:pPr>
        <w:pStyle w:val="11"/>
        <w:jc w:val="left"/>
      </w:pPr>
      <w:r w:rsidRPr="00807BD4">
        <w:rPr>
          <w:b/>
        </w:rPr>
        <w:t>РОЗДІЛ 2.</w:t>
      </w:r>
      <w:r w:rsidR="00D33522" w:rsidRPr="00807BD4">
        <w:rPr>
          <w:b/>
        </w:rPr>
        <w:t>ПРИРОДНО КЛІМАТИЧНІ ОСОБЛИВОСТІ РЕГІОНУ</w:t>
      </w:r>
      <w:r w:rsidR="00883914" w:rsidRPr="00807BD4">
        <w:t>…...</w:t>
      </w:r>
      <w:r w:rsidR="00385895" w:rsidRPr="00807BD4">
        <w:t>12</w:t>
      </w:r>
    </w:p>
    <w:p w:rsidR="005B095E" w:rsidRPr="00807BD4" w:rsidRDefault="005B095E" w:rsidP="00AD299F">
      <w:pPr>
        <w:pStyle w:val="a4"/>
        <w:tabs>
          <w:tab w:val="right" w:leader="dot" w:pos="9638"/>
        </w:tabs>
        <w:spacing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2.1</w:t>
      </w:r>
      <w:r w:rsidR="00D33522" w:rsidRPr="00807BD4">
        <w:rPr>
          <w:rFonts w:ascii="Times New Roman" w:eastAsia="Calibri" w:hAnsi="Times New Roman" w:cs="Times New Roman"/>
          <w:sz w:val="28"/>
          <w:szCs w:val="28"/>
        </w:rPr>
        <w:t>Особливості лісних масивів регіону</w:t>
      </w:r>
      <w:r w:rsidR="00883914" w:rsidRPr="00807BD4">
        <w:rPr>
          <w:rFonts w:ascii="Times New Roman" w:eastAsia="Calibri" w:hAnsi="Times New Roman" w:cs="Times New Roman"/>
          <w:sz w:val="28"/>
          <w:szCs w:val="28"/>
        </w:rPr>
        <w:t>……………………………..….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5B095E" w:rsidRPr="00807BD4" w:rsidRDefault="005B095E" w:rsidP="00AD299F">
      <w:pPr>
        <w:pStyle w:val="a4"/>
        <w:tabs>
          <w:tab w:val="right" w:leader="dot" w:pos="9638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 xml:space="preserve">2.2 </w:t>
      </w:r>
      <w:r w:rsidR="00D33522" w:rsidRPr="00807BD4">
        <w:rPr>
          <w:rFonts w:ascii="Times New Roman" w:hAnsi="Times New Roman" w:cs="Times New Roman"/>
          <w:sz w:val="28"/>
          <w:szCs w:val="28"/>
        </w:rPr>
        <w:t>Кліматичні особливості регіону</w:t>
      </w:r>
      <w:r w:rsidR="00AD299F" w:rsidRPr="00807BD4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883914" w:rsidRPr="00807BD4">
        <w:rPr>
          <w:rFonts w:ascii="Times New Roman" w:hAnsi="Times New Roman" w:cs="Times New Roman"/>
          <w:sz w:val="28"/>
          <w:szCs w:val="28"/>
        </w:rPr>
        <w:t>…</w:t>
      </w:r>
      <w:r w:rsidR="008959D6" w:rsidRPr="00807BD4">
        <w:rPr>
          <w:rFonts w:ascii="Times New Roman" w:hAnsi="Times New Roman" w:cs="Times New Roman"/>
          <w:sz w:val="28"/>
          <w:szCs w:val="28"/>
        </w:rPr>
        <w:t>…</w:t>
      </w:r>
      <w:r w:rsidR="00AD299F" w:rsidRPr="00807BD4">
        <w:rPr>
          <w:rFonts w:ascii="Times New Roman" w:hAnsi="Times New Roman" w:cs="Times New Roman"/>
          <w:sz w:val="28"/>
          <w:szCs w:val="28"/>
        </w:rPr>
        <w:t>1</w:t>
      </w:r>
      <w:r w:rsidR="00385895" w:rsidRPr="00807BD4">
        <w:rPr>
          <w:rFonts w:ascii="Times New Roman" w:hAnsi="Times New Roman" w:cs="Times New Roman"/>
          <w:sz w:val="28"/>
          <w:szCs w:val="28"/>
        </w:rPr>
        <w:t>3</w:t>
      </w:r>
    </w:p>
    <w:p w:rsidR="0048326D" w:rsidRPr="00807BD4" w:rsidRDefault="0048326D" w:rsidP="00AD299F">
      <w:pPr>
        <w:pStyle w:val="a4"/>
        <w:tabs>
          <w:tab w:val="right" w:leader="dot" w:pos="9638"/>
        </w:tabs>
        <w:spacing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>2.3 Букові та ду</w:t>
      </w:r>
      <w:r w:rsidR="00F83D24" w:rsidRPr="00807BD4">
        <w:rPr>
          <w:rFonts w:ascii="Times New Roman" w:hAnsi="Times New Roman" w:cs="Times New Roman"/>
          <w:sz w:val="28"/>
          <w:szCs w:val="28"/>
        </w:rPr>
        <w:t>бові ліси, попередження розви</w:t>
      </w:r>
      <w:r w:rsidR="00556120" w:rsidRPr="00807BD4">
        <w:rPr>
          <w:rFonts w:ascii="Times New Roman" w:hAnsi="Times New Roman" w:cs="Times New Roman"/>
          <w:sz w:val="28"/>
          <w:szCs w:val="28"/>
        </w:rPr>
        <w:t>т</w:t>
      </w:r>
      <w:r w:rsidR="00F83D24" w:rsidRPr="00807BD4">
        <w:rPr>
          <w:rFonts w:ascii="Times New Roman" w:hAnsi="Times New Roman" w:cs="Times New Roman"/>
          <w:sz w:val="28"/>
          <w:szCs w:val="28"/>
        </w:rPr>
        <w:t>ку</w:t>
      </w:r>
      <w:r w:rsidR="006F38D1" w:rsidRPr="00807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хвороб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 xml:space="preserve"> та шкідників</w:t>
      </w:r>
      <w:r w:rsidR="00883914" w:rsidRPr="00807BD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r w:rsidR="00AD299F" w:rsidRPr="00807BD4">
        <w:rPr>
          <w:rFonts w:ascii="Times New Roman" w:hAnsi="Times New Roman" w:cs="Times New Roman"/>
          <w:sz w:val="28"/>
          <w:szCs w:val="28"/>
        </w:rPr>
        <w:t>…1</w:t>
      </w:r>
      <w:r w:rsidR="00385895" w:rsidRPr="00807BD4">
        <w:rPr>
          <w:rFonts w:ascii="Times New Roman" w:hAnsi="Times New Roman" w:cs="Times New Roman"/>
          <w:sz w:val="28"/>
          <w:szCs w:val="28"/>
        </w:rPr>
        <w:t>3</w:t>
      </w:r>
    </w:p>
    <w:p w:rsidR="005B095E" w:rsidRPr="00807BD4" w:rsidRDefault="005B095E" w:rsidP="00AD299F">
      <w:pPr>
        <w:pStyle w:val="11"/>
        <w:jc w:val="left"/>
      </w:pPr>
      <w:r w:rsidRPr="00807BD4">
        <w:rPr>
          <w:b/>
        </w:rPr>
        <w:t>РОЗДІЛ 3. МІНІМІЗАЦІЇ ВПЛИВУ ПОЛІГОНІВ ТВЕРДИХ ПОБУТОВИХ ВІДХОДІВ НА</w:t>
      </w:r>
      <w:r w:rsidR="00D70ECC" w:rsidRPr="00807BD4">
        <w:rPr>
          <w:b/>
        </w:rPr>
        <w:t xml:space="preserve"> </w:t>
      </w:r>
      <w:r w:rsidR="00807BD4">
        <w:rPr>
          <w:b/>
        </w:rPr>
        <w:t>ДОВКІЛЛЯ</w:t>
      </w:r>
      <w:r w:rsidR="00807BD4" w:rsidRPr="00807BD4">
        <w:t>………………………….</w:t>
      </w:r>
      <w:r w:rsidR="00883914" w:rsidRPr="00807BD4">
        <w:t>……..</w:t>
      </w:r>
      <w:r w:rsidR="00AD299F" w:rsidRPr="00807BD4">
        <w:t>1</w:t>
      </w:r>
      <w:r w:rsidR="00385895" w:rsidRPr="00807BD4">
        <w:t>6</w:t>
      </w:r>
    </w:p>
    <w:p w:rsidR="00D70ECC" w:rsidRPr="00807BD4" w:rsidRDefault="00D70ECC" w:rsidP="00AD299F">
      <w:pPr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3.1Дунаївське  сміттєзвалище та лінія для переробки відходів………</w:t>
      </w:r>
      <w:r w:rsidR="00AD299F" w:rsidRPr="00807BD4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...........................................................................................1</w:t>
      </w:r>
      <w:r w:rsidR="00385895" w:rsidRPr="00807BD4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D70ECC" w:rsidRPr="00807BD4" w:rsidRDefault="00D70ECC" w:rsidP="00AD299F">
      <w:pPr>
        <w:pStyle w:val="a4"/>
        <w:spacing w:line="360" w:lineRule="auto"/>
        <w:ind w:left="851" w:right="-143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 xml:space="preserve">3.2 Рекультивація та </w:t>
      </w:r>
      <w:proofErr w:type="spellStart"/>
      <w:r w:rsidRPr="00807BD4">
        <w:rPr>
          <w:rFonts w:ascii="Times New Roman" w:eastAsia="Calibri" w:hAnsi="Times New Roman" w:cs="Times New Roman"/>
          <w:sz w:val="28"/>
          <w:szCs w:val="28"/>
        </w:rPr>
        <w:t>фітомеліорація</w:t>
      </w:r>
      <w:proofErr w:type="spellEnd"/>
      <w:r w:rsidRPr="00807BD4">
        <w:rPr>
          <w:rFonts w:ascii="Times New Roman" w:eastAsia="Calibri" w:hAnsi="Times New Roman" w:cs="Times New Roman"/>
          <w:sz w:val="28"/>
          <w:szCs w:val="28"/>
        </w:rPr>
        <w:t xml:space="preserve">  полігонів твердих побутових відходів</w:t>
      </w:r>
      <w:r w:rsidR="008311DF" w:rsidRPr="00807BD4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</w:t>
      </w:r>
      <w:r w:rsidR="00883914" w:rsidRPr="00807BD4">
        <w:rPr>
          <w:rFonts w:ascii="Times New Roman" w:eastAsia="Calibri" w:hAnsi="Times New Roman" w:cs="Times New Roman"/>
          <w:sz w:val="28"/>
          <w:szCs w:val="28"/>
        </w:rPr>
        <w:t>.</w:t>
      </w:r>
      <w:r w:rsidR="008311DF" w:rsidRPr="00807BD4">
        <w:rPr>
          <w:rFonts w:ascii="Times New Roman" w:eastAsia="Calibri" w:hAnsi="Times New Roman" w:cs="Times New Roman"/>
          <w:sz w:val="28"/>
          <w:szCs w:val="28"/>
        </w:rPr>
        <w:t>…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23</w:t>
      </w:r>
    </w:p>
    <w:p w:rsidR="005B095E" w:rsidRPr="00807BD4" w:rsidRDefault="005B095E" w:rsidP="00AD299F">
      <w:pPr>
        <w:pStyle w:val="a4"/>
        <w:tabs>
          <w:tab w:val="right" w:leader="dot" w:pos="9638"/>
        </w:tabs>
        <w:spacing w:line="36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B095E" w:rsidRPr="00807BD4" w:rsidRDefault="00883914" w:rsidP="00AD299F">
      <w:pPr>
        <w:pStyle w:val="11"/>
        <w:jc w:val="left"/>
      </w:pPr>
      <w:r w:rsidRPr="00807BD4">
        <w:t>ВИСНОВКИ…………………………………………………………………….</w:t>
      </w:r>
      <w:r w:rsidR="00385895" w:rsidRPr="00807BD4">
        <w:t>2</w:t>
      </w:r>
      <w:r w:rsidR="00B905FD" w:rsidRPr="00807BD4">
        <w:t>6</w:t>
      </w:r>
    </w:p>
    <w:p w:rsidR="000F01EB" w:rsidRPr="00807BD4" w:rsidRDefault="005B095E" w:rsidP="00AD299F">
      <w:pPr>
        <w:pStyle w:val="11"/>
        <w:jc w:val="left"/>
      </w:pPr>
      <w:r w:rsidRPr="00807BD4">
        <w:t>СПИСОК ВИКОРИСТАНИХДЖЕРЕЛ</w:t>
      </w:r>
      <w:r w:rsidR="00883914" w:rsidRPr="00807BD4">
        <w:t>………………………………………</w:t>
      </w:r>
      <w:r w:rsidR="00AD299F" w:rsidRPr="00807BD4">
        <w:t>2</w:t>
      </w:r>
      <w:r w:rsidR="00B905FD" w:rsidRPr="00807BD4">
        <w:t>7</w:t>
      </w:r>
    </w:p>
    <w:p w:rsidR="00872DA5" w:rsidRPr="00807BD4" w:rsidRDefault="00872DA5" w:rsidP="00AD299F">
      <w:pPr>
        <w:rPr>
          <w:lang w:val="uk-UA"/>
        </w:rPr>
      </w:pPr>
    </w:p>
    <w:p w:rsidR="009323C6" w:rsidRPr="00807BD4" w:rsidRDefault="009323C6" w:rsidP="005B095E">
      <w:pPr>
        <w:jc w:val="center"/>
        <w:rPr>
          <w:lang w:val="uk-UA"/>
        </w:rPr>
      </w:pPr>
    </w:p>
    <w:p w:rsidR="009323C6" w:rsidRPr="00807BD4" w:rsidRDefault="009323C6" w:rsidP="005B095E">
      <w:pPr>
        <w:jc w:val="center"/>
        <w:rPr>
          <w:lang w:val="uk-UA"/>
        </w:rPr>
      </w:pPr>
    </w:p>
    <w:p w:rsidR="009323C6" w:rsidRPr="00807BD4" w:rsidRDefault="009323C6" w:rsidP="005B095E">
      <w:pPr>
        <w:jc w:val="center"/>
        <w:rPr>
          <w:lang w:val="uk-UA"/>
        </w:rPr>
      </w:pPr>
    </w:p>
    <w:p w:rsidR="009323C6" w:rsidRPr="00807BD4" w:rsidRDefault="009323C6" w:rsidP="005B095E">
      <w:pPr>
        <w:jc w:val="center"/>
        <w:rPr>
          <w:lang w:val="uk-UA"/>
        </w:rPr>
      </w:pPr>
    </w:p>
    <w:p w:rsidR="00872DA5" w:rsidRPr="00807BD4" w:rsidRDefault="00872DA5" w:rsidP="00817ACE">
      <w:pPr>
        <w:rPr>
          <w:lang w:val="uk-UA"/>
        </w:rPr>
      </w:pPr>
    </w:p>
    <w:p w:rsidR="00AD299F" w:rsidRPr="00807BD4" w:rsidRDefault="00AD299F" w:rsidP="005B095E">
      <w:pPr>
        <w:jc w:val="center"/>
        <w:rPr>
          <w:lang w:val="uk-UA"/>
        </w:rPr>
      </w:pPr>
    </w:p>
    <w:p w:rsidR="00935A74" w:rsidRPr="00807BD4" w:rsidRDefault="00935A74" w:rsidP="005B095E">
      <w:pPr>
        <w:jc w:val="center"/>
        <w:rPr>
          <w:lang w:val="uk-UA"/>
        </w:rPr>
      </w:pPr>
    </w:p>
    <w:p w:rsidR="00872DA5" w:rsidRPr="00817A52" w:rsidRDefault="00872DA5" w:rsidP="00872DA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7A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6729D7" w:rsidRPr="00807BD4" w:rsidRDefault="006729D7" w:rsidP="006729D7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Сильний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поштовх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екологічного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забруднення дала промислова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революція, яка відбулася в дев’ятнадцятому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столітті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Англії. Одним з основних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її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досягнень стала поява і досить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швидке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 xml:space="preserve">поширення </w:t>
      </w:r>
      <w:proofErr w:type="spellStart"/>
      <w:r w:rsidRPr="00807BD4">
        <w:rPr>
          <w:sz w:val="28"/>
          <w:szCs w:val="28"/>
          <w:lang w:val="uk-UA"/>
        </w:rPr>
        <w:t>фабрик</w:t>
      </w:r>
      <w:proofErr w:type="spellEnd"/>
      <w:r w:rsidRPr="00807BD4">
        <w:rPr>
          <w:sz w:val="28"/>
          <w:szCs w:val="28"/>
          <w:lang w:val="uk-UA"/>
        </w:rPr>
        <w:t>, на яких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поряд з ручною використовувалась</w:t>
      </w:r>
      <w:r w:rsidR="00BF7392" w:rsidRPr="00807BD4">
        <w:rPr>
          <w:sz w:val="28"/>
          <w:szCs w:val="28"/>
          <w:lang w:val="uk-UA"/>
        </w:rPr>
        <w:t xml:space="preserve"> машина </w:t>
      </w:r>
      <w:r w:rsidRPr="00807BD4">
        <w:rPr>
          <w:sz w:val="28"/>
          <w:szCs w:val="28"/>
          <w:lang w:val="uk-UA"/>
        </w:rPr>
        <w:t>праця. Протягом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двох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століть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відбувалася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еволюція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 xml:space="preserve">цих </w:t>
      </w:r>
      <w:proofErr w:type="spellStart"/>
      <w:r w:rsidRPr="00807BD4">
        <w:rPr>
          <w:sz w:val="28"/>
          <w:szCs w:val="28"/>
          <w:lang w:val="uk-UA"/>
        </w:rPr>
        <w:t>фабрик</w:t>
      </w:r>
      <w:proofErr w:type="spellEnd"/>
      <w:r w:rsidRPr="00807BD4">
        <w:rPr>
          <w:sz w:val="28"/>
          <w:szCs w:val="28"/>
          <w:lang w:val="uk-UA"/>
        </w:rPr>
        <w:t>, які в сучасному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світі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перетворилися у величезні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підприємства, повністю</w:t>
      </w:r>
      <w:r w:rsidR="00BF7392" w:rsidRPr="00807BD4">
        <w:rPr>
          <w:sz w:val="28"/>
          <w:szCs w:val="28"/>
          <w:lang w:val="uk-UA"/>
        </w:rPr>
        <w:t xml:space="preserve"> автоматизовані.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Необхідно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відзначити, що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завдяки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використанню машин у виробництві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вдалося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досягти великого технічного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прогресу, оскільки без програмованих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механізмів і складних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пристроїв</w:t>
      </w:r>
      <w:r w:rsidR="00BF7392" w:rsidRPr="00807BD4">
        <w:rPr>
          <w:sz w:val="28"/>
          <w:szCs w:val="28"/>
          <w:lang w:val="uk-UA"/>
        </w:rPr>
        <w:t xml:space="preserve"> людині навряд</w:t>
      </w:r>
      <w:r w:rsidR="006F38D1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чи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вдалося б створити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комп’ютер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або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автомобіль і створити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безліч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інших речей, без яких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сучасна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людина просто не уявляє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життя. На превеликий жаль, поряд з такими досягненнями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технічний</w:t>
      </w:r>
      <w:r w:rsidR="006F38D1" w:rsidRPr="00807BD4">
        <w:rPr>
          <w:sz w:val="28"/>
          <w:szCs w:val="28"/>
          <w:lang w:val="uk-UA"/>
        </w:rPr>
        <w:t xml:space="preserve"> прогрес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 xml:space="preserve">має і </w:t>
      </w:r>
      <w:r w:rsidR="006F38D1" w:rsidRPr="00807BD4">
        <w:rPr>
          <w:sz w:val="28"/>
          <w:szCs w:val="28"/>
          <w:lang w:val="uk-UA"/>
        </w:rPr>
        <w:t>мас</w:t>
      </w:r>
      <w:r w:rsidR="00BF7392" w:rsidRPr="00807BD4">
        <w:rPr>
          <w:sz w:val="28"/>
          <w:szCs w:val="28"/>
          <w:lang w:val="uk-UA"/>
        </w:rPr>
        <w:t xml:space="preserve">у </w:t>
      </w:r>
      <w:r w:rsidRPr="00807BD4">
        <w:rPr>
          <w:sz w:val="28"/>
          <w:szCs w:val="28"/>
          <w:lang w:val="uk-UA"/>
        </w:rPr>
        <w:t>недоліків, одним з головних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серед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 xml:space="preserve">яких є </w:t>
      </w:r>
      <w:r w:rsidR="00240BB2" w:rsidRPr="00807BD4">
        <w:rPr>
          <w:sz w:val="28"/>
          <w:szCs w:val="28"/>
          <w:lang w:val="uk-UA"/>
        </w:rPr>
        <w:t>глобальне</w:t>
      </w:r>
      <w:r w:rsidR="00BF739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забруднення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Землі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відходами.</w:t>
      </w:r>
    </w:p>
    <w:p w:rsidR="006729D7" w:rsidRPr="00807BD4" w:rsidRDefault="006729D7" w:rsidP="006729D7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Проблема сміттєвого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забруднення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планети стояла завжди. Наприклад, в середні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віки в розвинених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країнах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Європи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видавалися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спеціальні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закони, що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забороняли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виливати на вулицю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нечистоти та інші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відходи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життєдіяльності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людини. Незважаючи на те, що в ті</w:t>
      </w:r>
      <w:r w:rsidR="00935A7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часи не було</w:t>
      </w:r>
      <w:r w:rsidR="00935A7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ніяких систем переробки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сміття (крім того, не було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навіть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звалищ і місць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організованого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поховання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відходів) проблема сміттєвого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забруднення не стояла так гостро – по-перше, люди в той час абсолютно не замислювалися про екологію (вони навіть не знали такого слова), а по-друге, відходи того часу переважно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були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харчовими і порівняно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швидко</w:t>
      </w:r>
      <w:r w:rsidR="00240BB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розкладалися в землі</w:t>
      </w:r>
      <w:r w:rsidR="00935A74" w:rsidRPr="00807BD4">
        <w:rPr>
          <w:sz w:val="28"/>
          <w:szCs w:val="28"/>
          <w:lang w:val="uk-UA"/>
        </w:rPr>
        <w:t>.</w:t>
      </w:r>
    </w:p>
    <w:p w:rsidR="00935A74" w:rsidRPr="00807BD4" w:rsidRDefault="00935A74" w:rsidP="006729D7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  <w:lang w:val="uk-UA"/>
        </w:rPr>
      </w:pPr>
    </w:p>
    <w:p w:rsidR="00872DA5" w:rsidRPr="00807BD4" w:rsidRDefault="00872DA5" w:rsidP="006729D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DA5" w:rsidRPr="00807BD4" w:rsidRDefault="00872DA5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72DA5" w:rsidRPr="00807BD4" w:rsidRDefault="00872DA5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299F" w:rsidRPr="00807BD4" w:rsidRDefault="00AD299F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72DA5" w:rsidRPr="00807BD4" w:rsidRDefault="00872DA5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35A74" w:rsidRPr="00807BD4" w:rsidRDefault="00935A74" w:rsidP="00872DA5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5A74" w:rsidRPr="00807BD4" w:rsidRDefault="00872DA5" w:rsidP="00935A7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BD4">
        <w:rPr>
          <w:rFonts w:ascii="Times New Roman" w:hAnsi="Times New Roman"/>
          <w:b/>
          <w:sz w:val="28"/>
          <w:szCs w:val="28"/>
        </w:rPr>
        <w:lastRenderedPageBreak/>
        <w:t xml:space="preserve">РОЗДІЛ 1. </w:t>
      </w:r>
      <w:r w:rsidRPr="00807BD4">
        <w:rPr>
          <w:rFonts w:ascii="Times New Roman" w:eastAsia="Calibri" w:hAnsi="Times New Roman" w:cs="Times New Roman"/>
          <w:b/>
          <w:bCs/>
          <w:sz w:val="28"/>
          <w:szCs w:val="28"/>
        </w:rPr>
        <w:t>БЕЗПЕКА СМІТЕЗВАЛИЩ ТА ПРАВИЛА УТИЛІЗАЦІЇ ТВЕРДИХ ПОБУТОВИХ ВІДХОДІВ</w:t>
      </w:r>
    </w:p>
    <w:p w:rsidR="00817A52" w:rsidRDefault="00817A52" w:rsidP="00817A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2DA5" w:rsidRPr="00807BD4" w:rsidRDefault="00872DA5" w:rsidP="00817A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/>
          <w:b/>
          <w:sz w:val="28"/>
          <w:szCs w:val="28"/>
          <w:lang w:val="uk-UA"/>
        </w:rPr>
        <w:t>1.1</w:t>
      </w:r>
      <w:r w:rsidR="00935A74" w:rsidRPr="00807BD4">
        <w:rPr>
          <w:rFonts w:ascii="Times New Roman" w:hAnsi="Times New Roman"/>
          <w:b/>
          <w:sz w:val="28"/>
          <w:szCs w:val="28"/>
          <w:lang w:val="uk-UA"/>
        </w:rPr>
        <w:t>.</w:t>
      </w:r>
      <w:r w:rsidRPr="00807BD4">
        <w:rPr>
          <w:rFonts w:ascii="Times New Roman" w:hAnsi="Times New Roman"/>
          <w:b/>
          <w:sz w:val="28"/>
          <w:szCs w:val="28"/>
          <w:lang w:val="uk-UA"/>
        </w:rPr>
        <w:t>Правила сортув</w:t>
      </w:r>
      <w:r w:rsidR="00817A52">
        <w:rPr>
          <w:rFonts w:ascii="Times New Roman" w:hAnsi="Times New Roman"/>
          <w:b/>
          <w:sz w:val="28"/>
          <w:szCs w:val="28"/>
          <w:lang w:val="uk-UA"/>
        </w:rPr>
        <w:t>ання твердих побутових відходів</w:t>
      </w:r>
    </w:p>
    <w:p w:rsidR="00872DA5" w:rsidRPr="00807BD4" w:rsidRDefault="00872DA5" w:rsidP="0045098F">
      <w:pPr>
        <w:spacing w:after="0" w:line="360" w:lineRule="auto"/>
        <w:ind w:left="-567" w:right="-142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07BD4">
        <w:rPr>
          <w:rFonts w:ascii="Times New Roman" w:hAnsi="Times New Roman"/>
          <w:sz w:val="28"/>
          <w:szCs w:val="28"/>
          <w:lang w:val="uk-UA"/>
        </w:rPr>
        <w:t>Якщо правильно сортувати сміття,</w:t>
      </w:r>
      <w:r w:rsidR="006F38D1"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/>
          <w:sz w:val="28"/>
          <w:szCs w:val="28"/>
          <w:lang w:val="uk-UA"/>
        </w:rPr>
        <w:t>ми зможемо повторно користуватися склом,</w:t>
      </w:r>
      <w:r w:rsidR="006F38D1"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/>
          <w:sz w:val="28"/>
          <w:szCs w:val="28"/>
          <w:lang w:val="uk-UA"/>
        </w:rPr>
        <w:t>папером,</w:t>
      </w:r>
      <w:r w:rsidR="006F38D1"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/>
          <w:sz w:val="28"/>
          <w:szCs w:val="28"/>
          <w:lang w:val="uk-UA"/>
        </w:rPr>
        <w:t>алюмінієм,</w:t>
      </w:r>
      <w:r w:rsidR="006F38D1"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/>
          <w:sz w:val="28"/>
          <w:szCs w:val="28"/>
          <w:lang w:val="uk-UA"/>
        </w:rPr>
        <w:t>сталю та пластиком .Засмічуючи планету різними відходами ми робим велику помилку,</w:t>
      </w:r>
      <w:r w:rsidR="006F38D1"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/>
          <w:sz w:val="28"/>
          <w:szCs w:val="28"/>
          <w:lang w:val="uk-UA"/>
        </w:rPr>
        <w:t>на даний момент ми повинні навчитись правильно сортувати сміття.</w:t>
      </w:r>
    </w:p>
    <w:p w:rsidR="00872DA5" w:rsidRPr="00807BD4" w:rsidRDefault="00872DA5" w:rsidP="0045098F">
      <w:p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Правила сортування:</w:t>
      </w:r>
    </w:p>
    <w:p w:rsidR="00872DA5" w:rsidRPr="00807BD4" w:rsidRDefault="00872DA5" w:rsidP="0045098F">
      <w:pPr>
        <w:numPr>
          <w:ilvl w:val="0"/>
          <w:numId w:val="2"/>
        </w:num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" w:name="_Ref31720581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Сортуйте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пакувальні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до речовини, з якої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вони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зроблені, та кладіть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їх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відповідний контейнер.</w:t>
      </w:r>
      <w:bookmarkEnd w:id="1"/>
    </w:p>
    <w:p w:rsidR="00872DA5" w:rsidRPr="00807BD4" w:rsidRDefault="00872DA5" w:rsidP="0045098F">
      <w:pPr>
        <w:numPr>
          <w:ilvl w:val="0"/>
          <w:numId w:val="2"/>
        </w:num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2" w:name="_Ref31631623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Завжди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намагайтеся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зменшити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об’єм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пакувального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матеріалу, який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ви</w:t>
      </w:r>
      <w:r w:rsidR="006F38D1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викидаєте. Випустіть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повітря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бляшанки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чи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пластикової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пляшки та закрийте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їх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кришечкою. </w:t>
      </w:r>
      <w:proofErr w:type="spellStart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Ущільніть</w:t>
      </w:r>
      <w:proofErr w:type="spellEnd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(скрутіть) папір та картон. Це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допоможе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значно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підвищити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ефективність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збору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сортованого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сміття.</w:t>
      </w:r>
      <w:bookmarkEnd w:id="2"/>
    </w:p>
    <w:p w:rsidR="00872DA5" w:rsidRPr="00807BD4" w:rsidRDefault="00872DA5" w:rsidP="0045098F">
      <w:pPr>
        <w:numPr>
          <w:ilvl w:val="0"/>
          <w:numId w:val="2"/>
        </w:num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3" w:name="_Ref31720595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Відокремлюйте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частини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пакування, вироблені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різних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матеріалів: зніміть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металеву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кришку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зі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скляної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пляшки, </w:t>
      </w:r>
      <w:proofErr w:type="spellStart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вийміть</w:t>
      </w:r>
      <w:proofErr w:type="spellEnd"/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картонний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піддон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пластикового контейнеру для харчових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продуктів. Це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дасть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змогу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обмежити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наявність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сторонніх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домішок у перероблюваному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матеріалі та збільшити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кількість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відновлюваної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сировини.</w:t>
      </w:r>
      <w:bookmarkEnd w:id="3"/>
    </w:p>
    <w:p w:rsidR="00872DA5" w:rsidRPr="00807BD4" w:rsidRDefault="00872DA5" w:rsidP="0045098F">
      <w:pPr>
        <w:numPr>
          <w:ilvl w:val="0"/>
          <w:numId w:val="2"/>
        </w:num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4" w:name="_Ref31720637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Перед тим, як покласти тару до відповідного контейнера, очистіть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її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</w:t>
      </w:r>
      <w:r w:rsidR="006F38D1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решток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їжі. Це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сприяє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зменшенню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кількості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відходів, які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відправляють на звалища.</w:t>
      </w:r>
      <w:bookmarkEnd w:id="4"/>
    </w:p>
    <w:p w:rsidR="00872DA5" w:rsidRPr="00807BD4" w:rsidRDefault="00872DA5" w:rsidP="0045098F">
      <w:pPr>
        <w:numPr>
          <w:ilvl w:val="0"/>
          <w:numId w:val="2"/>
        </w:num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5" w:name="_Ref31720605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Зверніть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увагу, що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папір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чи картон, забруднений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рештками</w:t>
      </w:r>
      <w:r w:rsidR="0045098F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їжі (наприклад, коробка з-під</w:t>
      </w:r>
      <w:r w:rsidR="006F38D1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піци) є настільки ж шкідливим, як і розчинники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чи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фарби. Не можна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класти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бак для паперу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використані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серветки, оскільки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це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знижує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якість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сортування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паперового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чи картонного сміття.</w:t>
      </w:r>
      <w:bookmarkEnd w:id="5"/>
    </w:p>
    <w:p w:rsidR="006F38D1" w:rsidRPr="00807BD4" w:rsidRDefault="00872DA5" w:rsidP="006F38D1">
      <w:pPr>
        <w:numPr>
          <w:ilvl w:val="0"/>
          <w:numId w:val="2"/>
        </w:num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Не кладіть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вироби з кераміки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чи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порцеляни, дзеркала та лампочки до баку для скла, бо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це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суперечить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меті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роздільного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збору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скляного</w:t>
      </w:r>
      <w:r w:rsidR="00240BB2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сміття.</w:t>
      </w:r>
    </w:p>
    <w:p w:rsidR="006F38D1" w:rsidRPr="00807BD4" w:rsidRDefault="00872DA5" w:rsidP="006F38D1">
      <w:pPr>
        <w:numPr>
          <w:ilvl w:val="0"/>
          <w:numId w:val="2"/>
        </w:num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Забезпечте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правильне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сортування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металевої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тари. Крім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бляшанок та кришок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пляшок, кладіть у бак тару з-під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продуктів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харчування, металеві тюбики, аерозольні</w:t>
      </w:r>
      <w:r w:rsidR="006F38D1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бал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ончики</w:t>
      </w:r>
      <w:r w:rsidR="006F38D1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807BD4">
        <w:rPr>
          <w:rFonts w:ascii="Times New Roman" w:hAnsi="Times New Roman"/>
          <w:sz w:val="28"/>
          <w:szCs w:val="28"/>
          <w:lang w:val="uk-UA"/>
        </w:rPr>
        <w:t>[</w:t>
      </w:r>
      <w:r w:rsidR="009802D9" w:rsidRPr="00807BD4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34437A" w:rsidRPr="00807BD4">
        <w:rPr>
          <w:rFonts w:ascii="Times New Roman" w:hAnsi="Times New Roman"/>
          <w:sz w:val="28"/>
          <w:szCs w:val="28"/>
          <w:lang w:val="uk-UA"/>
        </w:rPr>
        <w:instrText xml:space="preserve"> REF _Ref31720581 \r \h </w:instrText>
      </w:r>
      <w:r w:rsidR="00807BD4">
        <w:rPr>
          <w:rFonts w:ascii="Times New Roman" w:hAnsi="Times New Roman"/>
          <w:sz w:val="28"/>
          <w:szCs w:val="28"/>
          <w:lang w:val="uk-UA"/>
        </w:rPr>
        <w:instrText xml:space="preserve"> \* MERGEFORMAT </w:instrText>
      </w:r>
      <w:r w:rsidR="009802D9" w:rsidRPr="00807BD4">
        <w:rPr>
          <w:rFonts w:ascii="Times New Roman" w:hAnsi="Times New Roman"/>
          <w:sz w:val="28"/>
          <w:szCs w:val="28"/>
          <w:lang w:val="uk-UA"/>
        </w:rPr>
      </w:r>
      <w:r w:rsidR="009802D9" w:rsidRPr="00807BD4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F26E47" w:rsidRPr="00807BD4">
        <w:rPr>
          <w:rFonts w:ascii="Times New Roman" w:hAnsi="Times New Roman"/>
          <w:sz w:val="28"/>
          <w:szCs w:val="28"/>
          <w:lang w:val="uk-UA"/>
        </w:rPr>
        <w:t>1</w:t>
      </w:r>
      <w:r w:rsidR="009802D9" w:rsidRPr="00807BD4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807BD4">
        <w:rPr>
          <w:rFonts w:ascii="Times New Roman" w:hAnsi="Times New Roman"/>
          <w:sz w:val="28"/>
          <w:szCs w:val="28"/>
          <w:lang w:val="uk-UA"/>
        </w:rPr>
        <w:t>].</w:t>
      </w:r>
    </w:p>
    <w:p w:rsidR="00872DA5" w:rsidRPr="00807BD4" w:rsidRDefault="00872DA5" w:rsidP="006F38D1">
      <w:pPr>
        <w:shd w:val="clear" w:color="auto" w:fill="FFFFFF"/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07BD4">
        <w:rPr>
          <w:noProof/>
          <w:lang w:val="uk-UA" w:eastAsia="uk-UA"/>
        </w:rPr>
        <w:drawing>
          <wp:inline distT="0" distB="0" distL="0" distR="0" wp14:anchorId="0C6B375E" wp14:editId="0837B950">
            <wp:extent cx="5940425" cy="2803138"/>
            <wp:effectExtent l="19050" t="0" r="3175" b="0"/>
            <wp:docPr id="1" name="Рисунок 1" descr="http://pivdenne.kh.ua/wp-content/uploads/2017/09/388754258_w640_h640_sitecontents_i__s_small_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vdenne.kh.ua/wp-content/uploads/2017/09/388754258_w640_h640_sitecontents_i__s_small_43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A5" w:rsidRPr="00807BD4" w:rsidRDefault="00872DA5" w:rsidP="00872DA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Рис.1.1</w:t>
      </w:r>
      <w:r w:rsidR="00935A74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Роздільний</w:t>
      </w:r>
      <w:r w:rsidR="00935A74"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збір ТПВ (тверді</w:t>
      </w:r>
      <w:r w:rsidR="00935A74"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побутові</w:t>
      </w:r>
      <w:r w:rsidR="00935A74"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відходи)</w:t>
      </w:r>
      <w:r w:rsidR="00935A74" w:rsidRPr="00807BD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[2]</w:t>
      </w:r>
    </w:p>
    <w:p w:rsidR="00872DA5" w:rsidRPr="00807BD4" w:rsidRDefault="00913901" w:rsidP="00817ACE">
      <w:pPr>
        <w:widowControl w:val="0"/>
        <w:tabs>
          <w:tab w:val="left" w:pos="9356"/>
        </w:tabs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словами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експертів,</w:t>
      </w:r>
      <w:r w:rsidR="006F38D1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справа не лише у неготовності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більшості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українців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сортувати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сміття – за неофіційними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даними, це</w:t>
      </w:r>
      <w:r w:rsidR="006F38D1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робить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приблизно 4% жителів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країни. Але й у тому, що в Україні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поки</w:t>
      </w:r>
      <w:r w:rsidR="006F38D1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обмаль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потрібної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інфраструктури: заводів, які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займаються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вторинною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переробкою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відходів, встановлених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біля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будинків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відповідних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сміттєвих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контейнерів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тощо. Тому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сміття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сортують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здебільшого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ентузіасти, яким не байдуже і які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готові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витрачати час та ресурси, аби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відходи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перероблялися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6130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вторинно. Говорити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 про врегулювання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цієї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проблеми на рівні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законодавства та введення</w:t>
      </w:r>
      <w:r w:rsidR="00935A7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72DA5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штрафів за порушення – зарано</w:t>
      </w:r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34437A" w:rsidRPr="00807BD4">
        <w:rPr>
          <w:rFonts w:ascii="Times New Roman" w:hAnsi="Times New Roman" w:cs="Times New Roman"/>
          <w:sz w:val="28"/>
          <w:szCs w:val="28"/>
          <w:lang w:val="uk-UA"/>
        </w:rPr>
        <w:instrText xml:space="preserve"> REF _Ref31720595 \r \h </w:instrText>
      </w:r>
      <w:r w:rsidR="00807BD4">
        <w:rPr>
          <w:rFonts w:ascii="Times New Roman" w:hAnsi="Times New Roman" w:cs="Times New Roman"/>
          <w:sz w:val="28"/>
          <w:szCs w:val="28"/>
          <w:lang w:val="uk-UA"/>
        </w:rPr>
        <w:instrText xml:space="preserve"> \* MERGEFORMAT </w:instrTex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872DA5" w:rsidRPr="00807BD4" w:rsidRDefault="00872DA5" w:rsidP="00661304">
      <w:pPr>
        <w:widowControl w:val="0"/>
        <w:tabs>
          <w:tab w:val="left" w:pos="9356"/>
        </w:tabs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Основний тенденція розвитку сміттєспалювання є перехід від прямого спалювання відходів до оптим</w:t>
      </w:r>
      <w:r w:rsidR="00913901" w:rsidRPr="00807BD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13901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ованого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спалюванню отриманої з ТПВ паливної фракції і плавний перехід від спалювання як процесу ліквідації сміття до спалювання як процесу, який забезпечує додаткове отримання електричної та теплової енергії. І найбільш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перспективно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застосування плазмових технологій, завдяки яким забезпечується температура вище, ніж температури плавлення шлаку, що дає можливість отримати на виході нешкідливий продукт і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lastRenderedPageBreak/>
        <w:t>корисну енергію</w:t>
      </w:r>
      <w:r w:rsidR="00073F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/>
          <w:sz w:val="28"/>
          <w:szCs w:val="28"/>
          <w:lang w:val="uk-UA"/>
        </w:rPr>
        <w:t>[</w:t>
      </w:r>
      <w:r w:rsidR="009802D9" w:rsidRPr="00807BD4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34437A" w:rsidRPr="00807BD4">
        <w:rPr>
          <w:rFonts w:ascii="Times New Roman" w:hAnsi="Times New Roman"/>
          <w:sz w:val="28"/>
          <w:szCs w:val="28"/>
          <w:lang w:val="uk-UA"/>
        </w:rPr>
        <w:instrText xml:space="preserve"> REF _Ref31720605 \r \h </w:instrText>
      </w:r>
      <w:r w:rsidR="00807BD4">
        <w:rPr>
          <w:rFonts w:ascii="Times New Roman" w:hAnsi="Times New Roman"/>
          <w:sz w:val="28"/>
          <w:szCs w:val="28"/>
          <w:lang w:val="uk-UA"/>
        </w:rPr>
        <w:instrText xml:space="preserve"> \* MERGEFORMAT </w:instrText>
      </w:r>
      <w:r w:rsidR="009802D9" w:rsidRPr="00807BD4">
        <w:rPr>
          <w:rFonts w:ascii="Times New Roman" w:hAnsi="Times New Roman"/>
          <w:sz w:val="28"/>
          <w:szCs w:val="28"/>
          <w:lang w:val="uk-UA"/>
        </w:rPr>
      </w:r>
      <w:r w:rsidR="009802D9" w:rsidRPr="00807BD4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F26E47" w:rsidRPr="00807BD4">
        <w:rPr>
          <w:rFonts w:ascii="Times New Roman" w:hAnsi="Times New Roman"/>
          <w:sz w:val="28"/>
          <w:szCs w:val="28"/>
          <w:lang w:val="uk-UA"/>
        </w:rPr>
        <w:t>5</w:t>
      </w:r>
      <w:r w:rsidR="009802D9" w:rsidRPr="00807BD4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807BD4">
        <w:rPr>
          <w:rFonts w:ascii="Times New Roman" w:hAnsi="Times New Roman"/>
          <w:sz w:val="28"/>
          <w:szCs w:val="28"/>
          <w:lang w:val="uk-UA"/>
        </w:rPr>
        <w:t>].</w:t>
      </w:r>
    </w:p>
    <w:p w:rsidR="00872DA5" w:rsidRPr="00807BD4" w:rsidRDefault="00872DA5" w:rsidP="000609D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Батарейки та акумулятори не можна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викидати до загального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сміттєвого баку, і це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багато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хто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знає. На сміттєвих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полігонах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вони викликають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загоряння, а під час спалювання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сміття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вибухають. При цьому в повітря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виділяються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дуже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шкідливі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речовини — діоксини. Важкі метали: свинець, кадмій і ртуть, які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містяться в батарейках, потрапляють в ґрунт і воду, отруюючи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їх. Ртуть під</w:t>
      </w:r>
      <w:r w:rsidR="006F38D1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дією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мікроорганізмів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перетворюється на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токсичніші</w:t>
      </w:r>
      <w:proofErr w:type="spellEnd"/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сполуки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метил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ртуті, які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потрапляють в харчовий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ланцюжок і повертаються до нас разом з їжею. Одна пальчикова батарейка може</w:t>
      </w:r>
      <w:r w:rsidR="000609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забруднити 20</w:t>
      </w:r>
      <w:r w:rsidR="00073F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</w:t>
      </w:r>
      <w:r w:rsidR="00073FB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2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073F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ґрунту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[1].</w:t>
      </w:r>
    </w:p>
    <w:p w:rsidR="00872DA5" w:rsidRPr="00807BD4" w:rsidRDefault="00872DA5" w:rsidP="000609D4">
      <w:pPr>
        <w:spacing w:after="0" w:line="360" w:lineRule="auto"/>
        <w:ind w:left="-993" w:firstLine="851"/>
        <w:rPr>
          <w:rFonts w:ascii="Times New Roman" w:hAnsi="Times New Roman"/>
          <w:sz w:val="28"/>
          <w:szCs w:val="28"/>
          <w:lang w:val="uk-UA"/>
        </w:rPr>
      </w:pPr>
      <w:r w:rsidRPr="00807BD4">
        <w:rPr>
          <w:rFonts w:ascii="Times New Roman" w:hAnsi="Times New Roman"/>
          <w:sz w:val="28"/>
          <w:szCs w:val="28"/>
          <w:lang w:val="uk-UA"/>
        </w:rPr>
        <w:t>До таких відходів  належать:</w:t>
      </w:r>
    </w:p>
    <w:p w:rsidR="00872DA5" w:rsidRPr="00807BD4" w:rsidRDefault="00872DA5" w:rsidP="00872DA5">
      <w:pPr>
        <w:pStyle w:val="a3"/>
        <w:widowControl w:val="0"/>
        <w:numPr>
          <w:ilvl w:val="0"/>
          <w:numId w:val="3"/>
        </w:numPr>
        <w:tabs>
          <w:tab w:val="left" w:pos="9356"/>
        </w:tabs>
        <w:spacing w:after="0" w:line="360" w:lineRule="auto"/>
        <w:ind w:left="0"/>
        <w:rPr>
          <w:rStyle w:val="a6"/>
          <w:rFonts w:ascii="Times New Roman" w:hAnsi="Times New Roman"/>
          <w:b w:val="0"/>
          <w:bCs w:val="0"/>
          <w:sz w:val="28"/>
          <w:szCs w:val="28"/>
          <w:lang w:val="uk-UA"/>
        </w:rPr>
      </w:pPr>
      <w:r w:rsidRPr="00807BD4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Люмінесцентні</w:t>
      </w:r>
      <w:r w:rsidR="006F38D1" w:rsidRPr="00807BD4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807BD4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лампи та скляні</w:t>
      </w:r>
      <w:r w:rsidR="006F38D1" w:rsidRPr="00807BD4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807BD4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термометри</w:t>
      </w:r>
    </w:p>
    <w:p w:rsidR="00872DA5" w:rsidRPr="00807BD4" w:rsidRDefault="00872DA5" w:rsidP="00872DA5">
      <w:pPr>
        <w:pStyle w:val="a3"/>
        <w:widowControl w:val="0"/>
        <w:numPr>
          <w:ilvl w:val="0"/>
          <w:numId w:val="3"/>
        </w:numPr>
        <w:tabs>
          <w:tab w:val="left" w:pos="9356"/>
        </w:tabs>
        <w:spacing w:after="0" w:line="360" w:lineRule="auto"/>
        <w:ind w:left="0"/>
        <w:rPr>
          <w:rStyle w:val="a6"/>
          <w:rFonts w:ascii="Times New Roman" w:hAnsi="Times New Roman"/>
          <w:b w:val="0"/>
          <w:bCs w:val="0"/>
          <w:sz w:val="28"/>
          <w:szCs w:val="28"/>
          <w:lang w:val="uk-UA"/>
        </w:rPr>
      </w:pPr>
      <w:r w:rsidRPr="00807BD4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Комп’ютери та електроніка</w:t>
      </w:r>
    </w:p>
    <w:p w:rsidR="00872DA5" w:rsidRPr="00807BD4" w:rsidRDefault="00872DA5" w:rsidP="00872DA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rStyle w:val="a6"/>
          <w:b w:val="0"/>
          <w:bCs w:val="0"/>
          <w:sz w:val="28"/>
          <w:szCs w:val="28"/>
          <w:lang w:val="uk-UA"/>
        </w:rPr>
      </w:pPr>
      <w:r w:rsidRPr="00807BD4">
        <w:rPr>
          <w:rStyle w:val="a6"/>
          <w:b w:val="0"/>
          <w:sz w:val="28"/>
          <w:szCs w:val="28"/>
          <w:bdr w:val="none" w:sz="0" w:space="0" w:color="auto" w:frame="1"/>
          <w:lang w:val="uk-UA"/>
        </w:rPr>
        <w:t>Садові</w:t>
      </w:r>
      <w:r w:rsidR="00C000DA" w:rsidRPr="00807BD4">
        <w:rPr>
          <w:rStyle w:val="a6"/>
          <w:b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6"/>
          <w:b w:val="0"/>
          <w:sz w:val="28"/>
          <w:szCs w:val="28"/>
          <w:bdr w:val="none" w:sz="0" w:space="0" w:color="auto" w:frame="1"/>
          <w:lang w:val="uk-UA"/>
        </w:rPr>
        <w:t>хімікати</w:t>
      </w:r>
    </w:p>
    <w:p w:rsidR="00872DA5" w:rsidRPr="00807BD4" w:rsidRDefault="00872DA5" w:rsidP="00872DA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b/>
          <w:sz w:val="28"/>
          <w:szCs w:val="28"/>
          <w:lang w:val="uk-UA"/>
        </w:rPr>
      </w:pPr>
      <w:r w:rsidRPr="00807BD4">
        <w:rPr>
          <w:rStyle w:val="a6"/>
          <w:b w:val="0"/>
          <w:sz w:val="28"/>
          <w:szCs w:val="28"/>
          <w:bdr w:val="none" w:sz="0" w:space="0" w:color="auto" w:frame="1"/>
          <w:lang w:val="uk-UA"/>
        </w:rPr>
        <w:t>Лак, фарба, клей</w:t>
      </w:r>
    </w:p>
    <w:p w:rsidR="00872DA5" w:rsidRPr="00807BD4" w:rsidRDefault="00872DA5" w:rsidP="00872DA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rStyle w:val="a6"/>
          <w:b w:val="0"/>
          <w:bCs w:val="0"/>
          <w:sz w:val="28"/>
          <w:szCs w:val="28"/>
          <w:lang w:val="uk-UA"/>
        </w:rPr>
      </w:pPr>
      <w:r w:rsidRPr="00807BD4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Ліки</w:t>
      </w:r>
      <w:r w:rsidR="00390A9F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</w:p>
    <w:p w:rsidR="00872DA5" w:rsidRPr="00807BD4" w:rsidRDefault="00872DA5" w:rsidP="00817ACE">
      <w:pPr>
        <w:pStyle w:val="a5"/>
        <w:shd w:val="clear" w:color="auto" w:fill="FFFFFF"/>
        <w:spacing w:before="0" w:beforeAutospacing="0" w:after="0" w:afterAutospacing="0" w:line="360" w:lineRule="auto"/>
        <w:ind w:left="-426" w:firstLine="851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Найбільш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істотні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зміни у сфері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поводження з ТПВ передбачені проектом Закону України</w:t>
      </w:r>
      <w:r w:rsidR="006F38D1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 xml:space="preserve">від 8 липня 2014 року № 4266a «Про упаковку та відходи упаковки». Зазначений </w:t>
      </w:r>
      <w:r w:rsidR="000609D4" w:rsidRPr="00807BD4">
        <w:rPr>
          <w:sz w:val="28"/>
          <w:szCs w:val="28"/>
          <w:lang w:val="uk-UA"/>
        </w:rPr>
        <w:t xml:space="preserve">законно </w:t>
      </w:r>
      <w:r w:rsidRPr="00807BD4">
        <w:rPr>
          <w:sz w:val="28"/>
          <w:szCs w:val="28"/>
          <w:lang w:val="uk-UA"/>
        </w:rPr>
        <w:t>проект був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розроблений з метою забезпечення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правових засад для створення в Україні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системи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роздільного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збирання, комплексної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переробки й утиліза</w:t>
      </w:r>
      <w:r w:rsidR="000609D4" w:rsidRPr="00807BD4">
        <w:rPr>
          <w:sz w:val="28"/>
          <w:szCs w:val="28"/>
          <w:lang w:val="uk-UA"/>
        </w:rPr>
        <w:t xml:space="preserve">ції упаковки, збільшення </w:t>
      </w:r>
      <w:r w:rsidRPr="00807BD4">
        <w:rPr>
          <w:sz w:val="28"/>
          <w:szCs w:val="28"/>
          <w:lang w:val="uk-UA"/>
        </w:rPr>
        <w:t>обсягів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її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використання як вторинної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сировини, створення умов для добросовісної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конкуренції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між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суб’єктами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господарської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діяльності в цій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сфері, використання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європейського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досвіду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забезпечення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функціонування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такої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системи та узгодження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українського</w:t>
      </w:r>
      <w:r w:rsidR="000609D4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законодавства з відповідними нормативно-правовими актами Європейського Союзу[</w:t>
      </w:r>
      <w:r w:rsidR="009802D9" w:rsidRPr="00807BD4">
        <w:rPr>
          <w:sz w:val="28"/>
          <w:szCs w:val="28"/>
          <w:lang w:val="uk-UA"/>
        </w:rPr>
        <w:fldChar w:fldCharType="begin"/>
      </w:r>
      <w:r w:rsidR="0034437A" w:rsidRPr="00807BD4">
        <w:rPr>
          <w:sz w:val="28"/>
          <w:szCs w:val="28"/>
          <w:lang w:val="uk-UA"/>
        </w:rPr>
        <w:instrText xml:space="preserve"> REF _Ref31720637 \r \h </w:instrText>
      </w:r>
      <w:r w:rsidR="00807BD4">
        <w:rPr>
          <w:sz w:val="28"/>
          <w:szCs w:val="28"/>
          <w:lang w:val="uk-UA"/>
        </w:rPr>
        <w:instrText xml:space="preserve"> \* MERGEFORMAT </w:instrText>
      </w:r>
      <w:r w:rsidR="009802D9" w:rsidRPr="00807BD4">
        <w:rPr>
          <w:sz w:val="28"/>
          <w:szCs w:val="28"/>
          <w:lang w:val="uk-UA"/>
        </w:rPr>
      </w:r>
      <w:r w:rsidR="009802D9" w:rsidRPr="00807BD4">
        <w:rPr>
          <w:sz w:val="28"/>
          <w:szCs w:val="28"/>
          <w:lang w:val="uk-UA"/>
        </w:rPr>
        <w:fldChar w:fldCharType="separate"/>
      </w:r>
      <w:r w:rsidR="00F26E47" w:rsidRPr="00807BD4">
        <w:rPr>
          <w:sz w:val="28"/>
          <w:szCs w:val="28"/>
          <w:lang w:val="uk-UA"/>
        </w:rPr>
        <w:t>4</w:t>
      </w:r>
      <w:r w:rsidR="009802D9" w:rsidRPr="00807BD4">
        <w:rPr>
          <w:sz w:val="28"/>
          <w:szCs w:val="28"/>
          <w:lang w:val="uk-UA"/>
        </w:rPr>
        <w:fldChar w:fldCharType="end"/>
      </w:r>
      <w:r w:rsidRPr="00807BD4">
        <w:rPr>
          <w:sz w:val="28"/>
          <w:szCs w:val="28"/>
          <w:lang w:val="uk-UA"/>
        </w:rPr>
        <w:t>].</w:t>
      </w:r>
    </w:p>
    <w:p w:rsidR="00872DA5" w:rsidRPr="00807BD4" w:rsidRDefault="00872DA5" w:rsidP="00B72DAB">
      <w:pPr>
        <w:pStyle w:val="a5"/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 xml:space="preserve">У більшості  країнах санітарні сміттєзвалища є </w:t>
      </w:r>
      <w:r w:rsidR="006F38D1" w:rsidRPr="00807BD4">
        <w:rPr>
          <w:sz w:val="28"/>
          <w:szCs w:val="28"/>
          <w:lang w:val="uk-UA"/>
        </w:rPr>
        <w:t>найпоширенішим</w:t>
      </w:r>
      <w:r w:rsidR="00C000DA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способом</w:t>
      </w:r>
      <w:r w:rsidR="00C000DA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 xml:space="preserve">усунення твердих побутових відходів(ТПВ).Незважаючи на багато переваг, генерація сильно забруднених вод, що мають значні зміни в хімічному стані. Визначення впливу викидів на сміттєзвалищах на </w:t>
      </w:r>
      <w:r w:rsidR="006F38D1" w:rsidRPr="00807BD4">
        <w:rPr>
          <w:sz w:val="28"/>
          <w:szCs w:val="28"/>
          <w:lang w:val="uk-UA"/>
        </w:rPr>
        <w:t>навколишнє</w:t>
      </w:r>
      <w:r w:rsidRPr="00807BD4">
        <w:rPr>
          <w:sz w:val="28"/>
          <w:szCs w:val="28"/>
          <w:lang w:val="uk-UA"/>
        </w:rPr>
        <w:t xml:space="preserve"> середовище </w:t>
      </w:r>
      <w:r w:rsidRPr="00807BD4">
        <w:rPr>
          <w:sz w:val="28"/>
          <w:szCs w:val="28"/>
          <w:lang w:val="uk-UA"/>
        </w:rPr>
        <w:lastRenderedPageBreak/>
        <w:t>змушує органи влади встановлювати все більше жорсткі вимоги щодо контролю забруднення [</w:t>
      </w:r>
      <w:r w:rsidR="009A1237" w:rsidRPr="00807BD4">
        <w:rPr>
          <w:sz w:val="28"/>
          <w:szCs w:val="28"/>
          <w:lang w:val="uk-UA"/>
        </w:rPr>
        <w:t>8</w:t>
      </w:r>
      <w:r w:rsidRPr="00807BD4">
        <w:rPr>
          <w:sz w:val="28"/>
          <w:szCs w:val="28"/>
          <w:lang w:val="uk-UA"/>
        </w:rPr>
        <w:t>].</w:t>
      </w:r>
    </w:p>
    <w:p w:rsidR="00872DA5" w:rsidRPr="00807BD4" w:rsidRDefault="00872DA5" w:rsidP="00B72DAB">
      <w:pPr>
        <w:pStyle w:val="a5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У Німеччині сміття, перш ніж викинути, необхідно розсортувати відповідно до строго встановленими правилами. Тому в кожному німецькому будинку є кілька персональних сміттєвих баків, яких, в залежності від правил сміттєвої компанії, може бути від трьох до восьми. Для того, щоб мешканцям було простіше зорієнтуватися в тому, яке сміття в який з контейнерів слід викидати, контейнери розрізняються між собою за кольором.</w:t>
      </w:r>
    </w:p>
    <w:p w:rsidR="00872DA5" w:rsidRPr="00807BD4" w:rsidRDefault="00872DA5" w:rsidP="008F3E25">
      <w:pPr>
        <w:tabs>
          <w:tab w:val="left" w:pos="-42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Природно, що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скидання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різного виду відходів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 один бак суворо заборонено. Тому цілком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, що для спрощення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процесу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сортування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кожна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німецька родина також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користується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декількома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окремими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сміттєвими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кошиками. Найбільш простим є сортування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сміття за двома видами - це все харчові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відходи і інше</w:t>
      </w:r>
      <w:r w:rsidR="008F3E25"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сміття.</w:t>
      </w:r>
    </w:p>
    <w:p w:rsidR="00872DA5" w:rsidRPr="00807BD4" w:rsidRDefault="00872DA5" w:rsidP="009A123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eastAsia="Times New Roman" w:hAnsi="Times New Roman" w:cs="Times New Roman"/>
          <w:sz w:val="28"/>
          <w:szCs w:val="28"/>
          <w:lang w:val="uk-UA"/>
        </w:rPr>
        <w:t>Таким чином, для того щоб викинути звичайну пляшку з-під молока, німцеві потрібно мати три різних кошика: перша для кришечки з фольги, друга для паперової обгортки, а третя для скла. Для нас це здається чимось неймовірним, а ось для жителя Німеччини це цілком в порядку речей. Більш того, в цій дивовижній країні сортування сміття відбувається не тільки вдома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34437A" w:rsidRPr="00807BD4">
        <w:rPr>
          <w:rFonts w:ascii="Times New Roman" w:hAnsi="Times New Roman" w:cs="Times New Roman"/>
          <w:sz w:val="28"/>
          <w:szCs w:val="28"/>
          <w:lang w:val="uk-UA"/>
        </w:rPr>
        <w:instrText xml:space="preserve"> REF _Ref31720605 \r \h </w:instrTex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instrText xml:space="preserve"> \* MERGEFORMAT </w:instrTex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802D9" w:rsidRPr="00807BD4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253393" w:rsidRPr="00807BD4" w:rsidRDefault="00253393" w:rsidP="00817A52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1.2 Методики вимірювання радіаційного </w:t>
      </w:r>
      <w:r w:rsidR="00073FB5">
        <w:rPr>
          <w:rFonts w:ascii="Times New Roman" w:hAnsi="Times New Roman" w:cs="Times New Roman"/>
          <w:b/>
          <w:sz w:val="28"/>
          <w:szCs w:val="28"/>
          <w:lang w:val="uk-UA"/>
        </w:rPr>
        <w:t>фону</w:t>
      </w:r>
    </w:p>
    <w:p w:rsidR="00253393" w:rsidRPr="00807BD4" w:rsidRDefault="00253393" w:rsidP="00B72DAB">
      <w:p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Радіологічний  і радіаційний моніторинг, ще в даному контексті практично одне і теж , стосується як правило, неживих об’єктів навколишнього середовища. Наприклад, в геології радіаційному моніторингу в першу чергу піддаються </w:t>
      </w:r>
      <w:r w:rsidR="008F3E25" w:rsidRPr="00807BD4">
        <w:rPr>
          <w:rFonts w:ascii="Times New Roman" w:hAnsi="Times New Roman" w:cs="Times New Roman"/>
          <w:sz w:val="28"/>
          <w:szCs w:val="28"/>
          <w:lang w:val="uk-UA"/>
        </w:rPr>
        <w:t>ґрунтові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породи, окремі мінерали та хімічні елементи, поклади різних руд,</w:t>
      </w:r>
      <w:r w:rsidR="008F3E25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нафти,</w:t>
      </w:r>
      <w:r w:rsidR="008F3E25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газу та інші корисні копалини.</w:t>
      </w:r>
    </w:p>
    <w:p w:rsidR="0050528A" w:rsidRPr="00807BD4" w:rsidRDefault="0050528A" w:rsidP="00B72DAB">
      <w:pPr>
        <w:shd w:val="clear" w:color="auto" w:fill="FFFFFF"/>
        <w:spacing w:after="0" w:line="360" w:lineRule="auto"/>
        <w:ind w:left="-567" w:right="-142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Радіо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екологічний моніторинг також передбачає визначення іонізуючого випромінювання на біоту. Зазвичай чітко розділяють проведення моніторингу в звичайний(нормальний) умовах і аваріях ( надзвичайних).</w:t>
      </w:r>
    </w:p>
    <w:p w:rsidR="0050528A" w:rsidRPr="00807BD4" w:rsidRDefault="0050528A" w:rsidP="00B72DAB">
      <w:pPr>
        <w:shd w:val="clear" w:color="auto" w:fill="FFFFFF"/>
        <w:spacing w:after="0" w:line="360" w:lineRule="auto"/>
        <w:ind w:left="-567" w:right="-142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Слово « вимірювання» застосовується тут дещо ширше. Під вимірюванням дози часто мається на увазі вимір величини еквівалента дози, що становить ( в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якості зміни величину дози ) яку можна виміряти безпосередньо. Крім того, як попередній захід при вимірюванні може застосуватись відбір проб.</w:t>
      </w:r>
    </w:p>
    <w:p w:rsidR="00667BDE" w:rsidRPr="00807BD4" w:rsidRDefault="0050528A" w:rsidP="00B72DAB">
      <w:pPr>
        <w:shd w:val="clear" w:color="auto" w:fill="FFFFFF"/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Вимірювання ми проводимо за допомогою “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Soeks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6E4131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це сертифікований </w:t>
      </w:r>
      <w:proofErr w:type="spellStart"/>
      <w:r w:rsidR="006E4131" w:rsidRPr="00807BD4">
        <w:rPr>
          <w:rFonts w:ascii="Times New Roman" w:hAnsi="Times New Roman" w:cs="Times New Roman"/>
          <w:sz w:val="28"/>
          <w:szCs w:val="28"/>
          <w:lang w:val="uk-UA"/>
        </w:rPr>
        <w:t>екотестер</w:t>
      </w:r>
      <w:proofErr w:type="spellEnd"/>
      <w:r w:rsidR="006E4131" w:rsidRPr="00807BD4">
        <w:rPr>
          <w:rFonts w:ascii="Times New Roman" w:hAnsi="Times New Roman" w:cs="Times New Roman"/>
          <w:sz w:val="28"/>
          <w:szCs w:val="28"/>
          <w:lang w:val="uk-UA"/>
        </w:rPr>
        <w:t>, що вимірює радіаційний фон в навк</w:t>
      </w:r>
      <w:r w:rsidR="00667BDE" w:rsidRPr="00807BD4">
        <w:rPr>
          <w:rFonts w:ascii="Times New Roman" w:hAnsi="Times New Roman" w:cs="Times New Roman"/>
          <w:sz w:val="28"/>
          <w:szCs w:val="28"/>
          <w:lang w:val="uk-UA"/>
        </w:rPr>
        <w:t>олишньому природному середовищі[17].</w:t>
      </w:r>
    </w:p>
    <w:p w:rsidR="0050528A" w:rsidRPr="00807BD4" w:rsidRDefault="0050528A" w:rsidP="0050528A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0671A" w:rsidRPr="00807BD4" w:rsidRDefault="00D0671A" w:rsidP="00D0671A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CCCF353" wp14:editId="3D9F9902">
            <wp:extent cx="3537354" cy="3551274"/>
            <wp:effectExtent l="0" t="0" r="0" b="0"/>
            <wp:docPr id="8" name="Рисунок 1" descr="C:\Users\User\AppData\Roaming\Microsoft\Windows\Network Shortcuts\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Microsoft\Windows\Network Shortcuts\и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76" cy="355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1A" w:rsidRPr="00807BD4" w:rsidRDefault="00C000DA" w:rsidP="00C000DA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Рис.2.1-</w:t>
      </w:r>
      <w:r w:rsidR="00D0671A" w:rsidRPr="00807BD4">
        <w:rPr>
          <w:rFonts w:ascii="Times New Roman" w:hAnsi="Times New Roman" w:cs="Times New Roman"/>
          <w:sz w:val="28"/>
          <w:szCs w:val="28"/>
          <w:lang w:val="uk-UA"/>
        </w:rPr>
        <w:t>Екотестер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(фото автора)</w:t>
      </w:r>
    </w:p>
    <w:p w:rsidR="00817A52" w:rsidRDefault="00817A52" w:rsidP="00872DA5">
      <w:pPr>
        <w:shd w:val="clear" w:color="auto" w:fill="FFFFFF"/>
        <w:spacing w:after="0" w:line="360" w:lineRule="auto"/>
        <w:ind w:left="-567"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DA5" w:rsidRPr="00807BD4" w:rsidRDefault="00872DA5" w:rsidP="00817A52">
      <w:pPr>
        <w:shd w:val="clear" w:color="auto" w:fill="FFFFFF"/>
        <w:spacing w:after="0" w:line="360" w:lineRule="auto"/>
        <w:ind w:left="-567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D0671A" w:rsidRPr="00807BD4">
        <w:rPr>
          <w:rFonts w:ascii="Times New Roman" w:hAnsi="Times New Roman" w:cs="Times New Roman"/>
          <w:b/>
          <w:sz w:val="28"/>
          <w:szCs w:val="28"/>
          <w:lang w:val="uk-UA"/>
        </w:rPr>
        <w:t>.3</w:t>
      </w: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>.Пожежі на полігонах твердих побутових відходів</w:t>
      </w:r>
    </w:p>
    <w:p w:rsidR="00872DA5" w:rsidRPr="00807BD4" w:rsidRDefault="00872DA5" w:rsidP="00817ACE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Керівником суб’єкта господарювання, що здійснює експлуатацію об’єкта поводження з побутовими відходами, затверджується інструкція про заходи пожежної безпеки, у якій визначаються порядок та спосіб забезпечення пожежної безпеки, обов’язки і дії працівників у разі виникнення пожежі, включаючи порядок оповіщення працівників та повідомлення про неї пожежній охороні, евакуації людей, тварин і матеріальних цінностей, застосування засобів пожежогасіння та взаємодії з підрозділами пожежної охорони</w:t>
      </w:r>
      <w:r w:rsidR="006F38D1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[9].</w:t>
      </w:r>
    </w:p>
    <w:p w:rsidR="00872DA5" w:rsidRPr="00807BD4" w:rsidRDefault="00872DA5" w:rsidP="00817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Пожежі на полігонах твердих побутових відходів (сміттєзвалищах) належать до найбільш складних і тривалих, гасіння яких вимагає залучення значних ресурсів, зусиль, засобів і часу. Прогнозування та попередження пожеж на полігонах (сміттєзвалищах) вкрай ускладнено, оскільки важко визначити можливі осередки підвищення температур через різну питому теплоємність відходів. Доки вогонь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дим не вийшли на поверхню, виявити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осередок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загоряння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візуально практично неможливо. В основному пожежі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виникають у пожежонебезпечний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влітку. Основною причиною виникнення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пожеж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залишається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людська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необачність і недбалість, нехтування правилами пожежної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безпеки, необережне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поводження з вогнем, порушення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технологічного регламенту захоронення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твердих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побутових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відходів. Полігони (сміттєзвалища) здатні до са</w:t>
      </w:r>
      <w:r w:rsidR="00913901" w:rsidRPr="00807BD4">
        <w:rPr>
          <w:rFonts w:ascii="Times New Roman" w:hAnsi="Times New Roman" w:cs="Times New Roman"/>
          <w:sz w:val="28"/>
          <w:szCs w:val="28"/>
          <w:lang w:val="uk-UA"/>
        </w:rPr>
        <w:t>мозаймання.</w:t>
      </w:r>
      <w:r w:rsidR="009545E8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Спричиняє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біохімічне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розкладання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відходів, яке супроводжується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підвищенням</w:t>
      </w:r>
      <w:r w:rsidR="00C000D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температури до 40-70 °С  [6].</w:t>
      </w:r>
    </w:p>
    <w:p w:rsidR="00B72DAB" w:rsidRPr="00807BD4" w:rsidRDefault="00872DA5" w:rsidP="00FD4B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Перевищення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середньо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добових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гранично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допустимих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концентрацій (ГДК) шкідливих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речовин мало місце в районі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льонокомбінату (вул.</w:t>
      </w:r>
      <w:r w:rsidR="009545E8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Фабрична), а саме: формальдегіду – в 3,3 </w:t>
      </w:r>
      <w:proofErr w:type="spellStart"/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раза</w:t>
      </w:r>
      <w:proofErr w:type="spellEnd"/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, фенолу – 1,9 </w:t>
      </w:r>
      <w:proofErr w:type="spellStart"/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раза</w:t>
      </w:r>
      <w:proofErr w:type="spellEnd"/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, сірчистого</w:t>
      </w:r>
      <w:r w:rsidR="00C000DA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ангідриду – в 1,3 </w:t>
      </w:r>
      <w:proofErr w:type="spellStart"/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раза</w:t>
      </w:r>
      <w:proofErr w:type="spellEnd"/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. В інших районах міста та прилеглих до полігону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твердих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побутових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відходів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перевищень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ГДК</w:t>
      </w:r>
      <w:r w:rsidR="009545E8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не фіксувалось.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Варто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зазначити, що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негативний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вплив на людину при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перевищенні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середньо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добових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гранично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допустимих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концентрацій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стається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лише </w:t>
      </w:r>
      <w:proofErr w:type="spellStart"/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притривалому</w:t>
      </w:r>
      <w:proofErr w:type="spellEnd"/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впливі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шкідливих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домішок на організм (декілька</w:t>
      </w:r>
      <w:r w:rsidR="00595C82"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Pr="00807BD4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місяців)</w:t>
      </w:r>
      <w:r w:rsidR="009A123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[7].</w:t>
      </w:r>
    </w:p>
    <w:p w:rsidR="00FD4B57" w:rsidRPr="00807BD4" w:rsidRDefault="00FD4B57" w:rsidP="00FD4B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6E47" w:rsidRPr="00807BD4" w:rsidRDefault="00F26E47" w:rsidP="00872DA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DA" w:rsidRPr="00807BD4" w:rsidRDefault="00C000DA" w:rsidP="00872DA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DA" w:rsidRPr="00807BD4" w:rsidRDefault="00C000DA" w:rsidP="00872DA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DA" w:rsidRPr="00807BD4" w:rsidRDefault="00C000DA" w:rsidP="00872DA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E8" w:rsidRPr="00807BD4" w:rsidRDefault="009545E8" w:rsidP="00872DA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E8" w:rsidRPr="00807BD4" w:rsidRDefault="009545E8" w:rsidP="00872DA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E8" w:rsidRPr="00807BD4" w:rsidRDefault="009545E8" w:rsidP="00872DA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DA5" w:rsidRPr="00807BD4" w:rsidRDefault="00872DA5" w:rsidP="009545E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BD4">
        <w:rPr>
          <w:rFonts w:ascii="Times New Roman" w:hAnsi="Times New Roman" w:cs="Times New Roman"/>
          <w:b/>
          <w:sz w:val="28"/>
          <w:szCs w:val="28"/>
        </w:rPr>
        <w:lastRenderedPageBreak/>
        <w:t>РОЗДІЛ 2.</w:t>
      </w:r>
      <w:r w:rsidR="00595C82" w:rsidRPr="00807BD4">
        <w:rPr>
          <w:rFonts w:ascii="Times New Roman" w:hAnsi="Times New Roman" w:cs="Times New Roman"/>
          <w:b/>
          <w:sz w:val="28"/>
          <w:szCs w:val="28"/>
        </w:rPr>
        <w:t xml:space="preserve"> ПРИРОДНО-</w:t>
      </w:r>
      <w:r w:rsidRPr="00807BD4">
        <w:rPr>
          <w:rFonts w:ascii="Times New Roman" w:hAnsi="Times New Roman" w:cs="Times New Roman"/>
          <w:b/>
          <w:sz w:val="28"/>
          <w:szCs w:val="28"/>
        </w:rPr>
        <w:t>КЛІМАТИЧНІ ОСОБЛИВОСТІ РЕГІОНУ</w:t>
      </w:r>
    </w:p>
    <w:p w:rsidR="00872DA5" w:rsidRPr="00807BD4" w:rsidRDefault="00872DA5" w:rsidP="00817A5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BD4">
        <w:rPr>
          <w:rFonts w:ascii="Times New Roman" w:hAnsi="Times New Roman" w:cs="Times New Roman"/>
          <w:b/>
          <w:sz w:val="28"/>
          <w:szCs w:val="28"/>
        </w:rPr>
        <w:t>2.1.Особливості ліс</w:t>
      </w:r>
      <w:r w:rsidR="00595C82" w:rsidRPr="00807BD4">
        <w:rPr>
          <w:rFonts w:ascii="Times New Roman" w:hAnsi="Times New Roman" w:cs="Times New Roman"/>
          <w:b/>
          <w:sz w:val="28"/>
          <w:szCs w:val="28"/>
        </w:rPr>
        <w:t>ових</w:t>
      </w:r>
      <w:r w:rsidR="00F26E47" w:rsidRPr="00807B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b/>
          <w:sz w:val="28"/>
          <w:szCs w:val="28"/>
        </w:rPr>
        <w:t>масивів</w:t>
      </w:r>
      <w:r w:rsidR="00F26E47" w:rsidRPr="00807B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b/>
          <w:sz w:val="28"/>
          <w:szCs w:val="28"/>
        </w:rPr>
        <w:t>регіону</w:t>
      </w:r>
    </w:p>
    <w:p w:rsidR="00817A52" w:rsidRDefault="00817A52" w:rsidP="009545E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DA5" w:rsidRPr="00807BD4" w:rsidRDefault="00872DA5" w:rsidP="009545E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Більшість лісних масивів  знаходяться на схилах,</w:t>
      </w:r>
      <w:r w:rsidR="009545E8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вищих місцях рельєфу,</w:t>
      </w:r>
      <w:r w:rsidR="009545E8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це підвищує їхню захисну та проти захисну роль. Ліса широко використовуються і для рекреаційних цілей.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При розглядані лісів</w:t>
      </w:r>
      <w:r w:rsidR="009545E8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досліджуваного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район</w:t>
      </w:r>
      <w:r w:rsidR="009545E8" w:rsidRPr="00807BD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відмітити,</w:t>
      </w:r>
      <w:r w:rsidR="009545E8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що в останні роки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спостережувалось</w:t>
      </w:r>
      <w:proofErr w:type="spellEnd"/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сильне пошкодження листя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дуба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листогризучими комахами і масове зсихання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дуба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пошкоджені горіхові  культури  морозами та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заморозками,що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ураховувати при розробці систем лісогосподарських заходів та ведення господарства.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Північно-західний Подільський лісогосподарський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райoн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охоплює Тернопільську область, крім вкрай західних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лісництв</w:t>
      </w:r>
      <w:proofErr w:type="spellEnd"/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Бережанского</w:t>
      </w:r>
      <w:proofErr w:type="spellEnd"/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і Бучацького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лісгоспзагів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і північних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лісництв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Кременецького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лісгоспзагів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а також Хмельницьку область без північних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лісництв</w:t>
      </w:r>
      <w:proofErr w:type="spellEnd"/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Славутського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Шепетовского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Ізяславського</w:t>
      </w:r>
      <w:proofErr w:type="spellEnd"/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лісгоспзагів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.  У північній частині район межує з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Малополіською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низовиною, в західній по адміністративному кордоні Хмельницької області.  Рельєф району представлений горбистим підноситься на 400- 420 м н.  у.  м. плато, порізаним глибокими, часто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каньонообразними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долинами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приток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Дністра, Серету, Збруча, Смотрича,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Ушиці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а також численними  ярами.  На цьому плато крім згаданих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приток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 Дністра беруть свій початок річки Случ, Горинь, Південний Буг з притоками.  Територія район</w:t>
      </w:r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сильно з Опілля, південна межа йде по Дністру, східна в</w:t>
      </w:r>
      <w:r w:rsidR="009A1237" w:rsidRPr="00807BD4">
        <w:rPr>
          <w:rFonts w:ascii="Times New Roman" w:hAnsi="Times New Roman" w:cs="Times New Roman"/>
          <w:sz w:val="28"/>
          <w:szCs w:val="28"/>
          <w:lang w:val="uk-UA"/>
        </w:rPr>
        <w:t>ираженими ерозійними процесами [18].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Своєрідний ландшафт являє товаровий,  вапняковий кряж ,який простягається вузько (13-15 км) грядою від Львівської області через Тернопільську область, перетинаючи Збруч біля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Сатанова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та йде далі на південь до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Кам'ян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ця - Подільського. Він  підноситься над оточуючим плато на 50-60 м, а біля Збруча –до 100м,досягаючи абсолютної висоти 380-400,іноді 430 м н. у. м.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Товтровий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кряж відрізняється своєрідним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карбонатними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грунтами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рослиними</w:t>
      </w:r>
      <w:proofErr w:type="spellEnd"/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>покрива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26E47" w:rsidRPr="00807BD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,в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яких мало рідких та ендемічних рослин.</w:t>
      </w:r>
    </w:p>
    <w:p w:rsidR="00817A52" w:rsidRDefault="00817A52" w:rsidP="00817A5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DA5" w:rsidRPr="00807BD4" w:rsidRDefault="00872DA5" w:rsidP="00817A5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>2.2 Кліматичні особливості регіону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Клімат району відноситься до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атлантично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-континентального типу.  Кількість опадів 500-600 мм на рік.  Середня річна температура повітря 7,4◦, середня температура січня -5,2◦, середня температура липня 18,8 °.  У південній частині району температура декілька вище, опадів випадає менше. 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Майже щороку бувають пізні і рані заморозки, що викликають пошкодження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дуба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горіха і інших деревних порід.  Товщина снігового покриву сягає 20, а іноді 30 см. Вітри переважають західні, в окремі роки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дмуть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сухі південно-східного напряму коли опадів випадає не більше 300 мм в рік бувають засухи.  В цілому клімат цього району більш континентальний, ніж в раніше описаних районах, віднесених до округу Західного Лісостепу.  Вегетаційний період триває 201-208 днів.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Район густо заселений (80 жителів на 1</w:t>
      </w:r>
      <m:oMath>
        <m:sSup>
          <m:sSup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807BD4">
        <w:rPr>
          <w:rFonts w:ascii="Times New Roman" w:hAnsi="Times New Roman" w:cs="Times New Roman"/>
          <w:sz w:val="28"/>
          <w:szCs w:val="28"/>
          <w:lang w:val="uk-UA"/>
        </w:rPr>
        <w:t>), це основний сільськогосподарський район Західного Лісостепу.  На території району багато підприємців з переробки сільськогосподарської сировини, представлених цукровими, спиртовими, плодоконсервними заводами, м’ясокомбінатами.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У транспортному відношенні регіон вигідно відрізняється від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попередніх,мережею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залізних і шосейних доріг.  До більшості лісних масивів підведені дороги з твердим покриттям, забезпечений транспортними шляхами в середньому становить 12,5 км на 1 тис, га лісового фонду.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В Тернопільській області рельєф (вище 280 м н. у. м.) , на схилах западин експозицій знаходяться невеликі насадження і куртини буку.</w:t>
      </w:r>
      <w:r w:rsidR="00EC66CB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В Хмельницькій області біля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Сатанова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єдине в області букове насадження площа  якого </w:t>
      </w:r>
      <w:r w:rsidR="009A1237" w:rsidRPr="00807BD4">
        <w:rPr>
          <w:rFonts w:ascii="Times New Roman" w:hAnsi="Times New Roman" w:cs="Times New Roman"/>
          <w:sz w:val="28"/>
          <w:szCs w:val="28"/>
          <w:lang w:val="uk-UA"/>
        </w:rPr>
        <w:t>близько 300 га [19].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7A52" w:rsidRDefault="00817A52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DA5" w:rsidRPr="00807BD4" w:rsidRDefault="00872DA5" w:rsidP="00817A5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2.3 Букові та дубові ліси, попередження розвитку </w:t>
      </w:r>
      <w:proofErr w:type="spellStart"/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>хвороб</w:t>
      </w:r>
      <w:proofErr w:type="spellEnd"/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шкідників</w:t>
      </w:r>
    </w:p>
    <w:p w:rsidR="004A6F72" w:rsidRDefault="004A6F72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Букові ліси, як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дубові,відрізняються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високою продуктивністю бук в дубових лісах добре впливає на ріст та стійкість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деревостоїв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Сприятливі  </w:t>
      </w:r>
      <w:r w:rsidR="00014F39" w:rsidRPr="00807BD4">
        <w:rPr>
          <w:rFonts w:ascii="Times New Roman" w:hAnsi="Times New Roman" w:cs="Times New Roman"/>
          <w:sz w:val="28"/>
          <w:szCs w:val="28"/>
          <w:lang w:val="uk-UA"/>
        </w:rPr>
        <w:t>ґрунтові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кліматичні умови району дають можливість введення до складу лісів значно більшої кількості певних екзотів, про це свідчить досвід створення дендрарію в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Гермаковському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лісництві, де росте близько 600 видів, різновидів і форм деревних і чагарникових порід.  У типологічному відношенні  порівняно одноманітні.  У переважній більшості переважають купи, а серед них свіжі грабові діброви.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Для всіх грабових дібров характерною особливістю є зміна головної породи після вирубки корінного дубового деревостану утворюється  похідних грабових. Попередньою зміни порід в дібровах є важливою задачею лісогосподарського виробництва.  </w:t>
      </w:r>
    </w:p>
    <w:p w:rsidR="00872DA5" w:rsidRPr="00807BD4" w:rsidRDefault="00D37612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Грабові </w:t>
      </w:r>
      <w:proofErr w:type="spellStart"/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>дубрави</w:t>
      </w:r>
      <w:proofErr w:type="spellEnd"/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 зазвичай  зустрічаються на світло-сірих лісових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ґрунтах</w:t>
      </w:r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. В 1-му ярусі панує дуб, у 2-му - граб, липа, чагарниковий ярус добре розвинений, складається з </w:t>
      </w:r>
      <w:r w:rsidR="00BE4445" w:rsidRPr="00807BD4">
        <w:rPr>
          <w:rFonts w:ascii="Times New Roman" w:hAnsi="Times New Roman" w:cs="Times New Roman"/>
          <w:sz w:val="28"/>
          <w:szCs w:val="28"/>
          <w:lang w:val="uk-UA"/>
        </w:rPr>
        <w:t>терену, св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E4445" w:rsidRPr="00807BD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E4445" w:rsidRPr="00807BD4">
        <w:rPr>
          <w:rFonts w:ascii="Times New Roman" w:hAnsi="Times New Roman" w:cs="Times New Roman"/>
          <w:sz w:val="28"/>
          <w:szCs w:val="28"/>
          <w:lang w:val="uk-UA"/>
        </w:rPr>
        <w:t>ни, ліщини</w:t>
      </w:r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. Які виробляють </w:t>
      </w:r>
      <w:proofErr w:type="spellStart"/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>грабняка</w:t>
      </w:r>
      <w:proofErr w:type="spellEnd"/>
      <w:r w:rsidR="00872DA5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утворюються тут рідше, більш часто зустрічаються порослеві ду</w:t>
      </w:r>
      <w:r w:rsidR="00BE4445" w:rsidRPr="00807BD4">
        <w:rPr>
          <w:rFonts w:ascii="Times New Roman" w:hAnsi="Times New Roman" w:cs="Times New Roman"/>
          <w:sz w:val="28"/>
          <w:szCs w:val="28"/>
          <w:lang w:val="uk-UA"/>
        </w:rPr>
        <w:t>бняки III бон., кущові зарослі.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Незначні площі  займають бучини. Внаслідок недостатньої уваги природному поновлен</w:t>
      </w:r>
      <w:r w:rsidR="00D37612" w:rsidRPr="00807BD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37612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бука площі бучі помітно зменшилися. В той же час останнє десятиліття бук почали вводити  лісні культури не тільки в бучинах, але і в дібровах. 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Особливо цінною в лісівничих та топологіч</w:t>
      </w:r>
      <w:r w:rsidR="00595C82" w:rsidRPr="00807BD4">
        <w:rPr>
          <w:rFonts w:ascii="Times New Roman" w:hAnsi="Times New Roman" w:cs="Times New Roman"/>
          <w:sz w:val="28"/>
          <w:szCs w:val="28"/>
          <w:lang w:val="uk-UA"/>
        </w:rPr>
        <w:t>ному відношенні  являється дача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«Галілея » площею 1856 га, розташована в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Улашковскому</w:t>
      </w:r>
      <w:proofErr w:type="spellEnd"/>
      <w:r w:rsidR="00595C82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лісни</w:t>
      </w:r>
      <w:r w:rsidR="00595C82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цтві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Чортківського</w:t>
      </w:r>
      <w:proofErr w:type="spellEnd"/>
      <w:r w:rsidR="00595C82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лісгоспу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де ростуть високопродуктивні  грабові діброви,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судобрави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і найрізноманітніші  культури аборигени і екзотичних порід.     </w:t>
      </w:r>
    </w:p>
    <w:p w:rsidR="00872DA5" w:rsidRPr="00807BD4" w:rsidRDefault="00872DA5" w:rsidP="00872D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Продукт</w:t>
      </w:r>
      <w:r w:rsidR="00EC66CB" w:rsidRPr="00807BD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EC66CB" w:rsidRPr="00807BD4">
        <w:rPr>
          <w:rFonts w:ascii="Times New Roman" w:hAnsi="Times New Roman" w:cs="Times New Roman"/>
          <w:sz w:val="28"/>
          <w:szCs w:val="28"/>
          <w:lang w:val="uk-UA"/>
        </w:rPr>
        <w:t>іс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ть лісів Північно-західного Подільського району, не дивлячись  на високу родючість </w:t>
      </w:r>
      <w:r w:rsidR="00EC66CB" w:rsidRPr="00807BD4">
        <w:rPr>
          <w:rFonts w:ascii="Times New Roman" w:hAnsi="Times New Roman" w:cs="Times New Roman"/>
          <w:sz w:val="28"/>
          <w:szCs w:val="28"/>
          <w:lang w:val="uk-UA"/>
        </w:rPr>
        <w:t>ґрунту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трохи нижче, ніж в попередніх 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lastRenderedPageBreak/>
        <w:t>рaйонах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 У кращих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деревостанах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віком 80 років їх запас досягає 200-340 м / га. 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Средній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лісових насаджень району має таке значення: бонітет- 1, 5, повнота -0,8, запас на 1 га покритої лісом площі – 115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807BD4">
        <w:rPr>
          <w:rFonts w:ascii="Times New Roman" w:hAnsi="Times New Roman" w:cs="Times New Roman"/>
          <w:sz w:val="28"/>
          <w:szCs w:val="28"/>
          <w:lang w:val="uk-UA"/>
        </w:rPr>
        <w:t>,запас стиглих і перестояних деревостанів-193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807BD4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A71AAE">
        <w:rPr>
          <w:rFonts w:ascii="Times New Roman" w:hAnsi="Times New Roman" w:cs="Times New Roman"/>
          <w:sz w:val="28"/>
          <w:szCs w:val="28"/>
          <w:lang w:val="uk-UA"/>
        </w:rPr>
        <w:t xml:space="preserve">га,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приріст- 3,4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807BD4">
        <w:rPr>
          <w:rFonts w:ascii="Times New Roman" w:hAnsi="Times New Roman" w:cs="Times New Roman"/>
          <w:sz w:val="28"/>
          <w:szCs w:val="28"/>
          <w:lang w:val="uk-UA"/>
        </w:rPr>
        <w:t>/га.</w:t>
      </w:r>
    </w:p>
    <w:p w:rsidR="00872DA5" w:rsidRPr="00807BD4" w:rsidRDefault="00872DA5" w:rsidP="00872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        Для підвищення естетичних властивостей лісів підвищення рекреаційної цінності доцільно в їх склад більш широко впроваджувати горіхоплідні  та дикоростучі плодові породи, а вздовж доріг і галявин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висажувати</w:t>
      </w:r>
      <w:proofErr w:type="spellEnd"/>
      <w:r w:rsidR="00EC66CB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декоративні чагарники.  </w:t>
      </w:r>
    </w:p>
    <w:p w:rsidR="00872DA5" w:rsidRPr="00807BD4" w:rsidRDefault="00872DA5" w:rsidP="00872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         У системах заходів необхідно передбачити відповідні заходи щодо попередження розвитку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і шкідників в лісових  насаджень. У дібровах найбільш небезпечними з них є гризучі комахи, опеньок, які в окремі засушливі роки приводили до всихання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деревостанів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>, головним чином чистих дубових.  У ялинових культурах велику небезпеку становить коренева губка, стовбурові шкідники, в соснових  опеньок</w:t>
      </w:r>
      <w:r w:rsidR="009A1237" w:rsidRPr="00807B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2DA5" w:rsidRPr="00807BD4" w:rsidRDefault="00872DA5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29D7" w:rsidRPr="00807BD4" w:rsidRDefault="006729D7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29D7" w:rsidRPr="00807BD4" w:rsidRDefault="006729D7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29D7" w:rsidRPr="00807BD4" w:rsidRDefault="006729D7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29D7" w:rsidRPr="00807BD4" w:rsidRDefault="006729D7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29D7" w:rsidRPr="00807BD4" w:rsidRDefault="006729D7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29D7" w:rsidRPr="00807BD4" w:rsidRDefault="006729D7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83D24" w:rsidRPr="00807BD4" w:rsidRDefault="00F83D24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83D24" w:rsidRPr="00807BD4" w:rsidRDefault="00F83D24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83D24" w:rsidRPr="00807BD4" w:rsidRDefault="00F83D24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83D24" w:rsidRPr="00807BD4" w:rsidRDefault="00F83D24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83D24" w:rsidRPr="00807BD4" w:rsidRDefault="00F83D24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01EB" w:rsidRPr="00807BD4" w:rsidRDefault="000F01EB" w:rsidP="00872D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7C5B" w:rsidRPr="00807BD4" w:rsidRDefault="006729D7" w:rsidP="006729D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</w:t>
      </w:r>
      <w:r w:rsidR="00BC7C5B" w:rsidRPr="00807B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</w:t>
      </w:r>
    </w:p>
    <w:p w:rsidR="006729D7" w:rsidRPr="00807BD4" w:rsidRDefault="00D70ECC" w:rsidP="006729D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МІНІМІЗАЦІЇ ВПЛИВУ ПОЛІГОНІВ ТВЕРДИХ ПОБУТОВИХ ВІДХОДІВ НА </w:t>
      </w:r>
      <w:r w:rsidR="00807BD4">
        <w:rPr>
          <w:rFonts w:ascii="Times New Roman" w:hAnsi="Times New Roman" w:cs="Times New Roman"/>
          <w:b/>
          <w:sz w:val="28"/>
          <w:szCs w:val="28"/>
          <w:lang w:val="uk-UA"/>
        </w:rPr>
        <w:t>ДОВКІЛЛЯ</w:t>
      </w:r>
    </w:p>
    <w:p w:rsidR="00482082" w:rsidRPr="00807BD4" w:rsidRDefault="00595C82" w:rsidP="00817A5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b/>
          <w:sz w:val="28"/>
          <w:szCs w:val="28"/>
          <w:lang w:val="uk-UA"/>
        </w:rPr>
        <w:t>3.1.</w:t>
      </w:r>
      <w:r w:rsidR="00BC7C5B" w:rsidRPr="00807B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82082" w:rsidRPr="00807BD4">
        <w:rPr>
          <w:rFonts w:ascii="Times New Roman" w:hAnsi="Times New Roman" w:cs="Times New Roman"/>
          <w:b/>
          <w:sz w:val="28"/>
          <w:szCs w:val="28"/>
          <w:lang w:val="uk-UA"/>
        </w:rPr>
        <w:t>Дунаївське</w:t>
      </w:r>
      <w:proofErr w:type="spellEnd"/>
      <w:r w:rsidR="00482082" w:rsidRPr="00807B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сміттєзвалище та </w:t>
      </w:r>
      <w:r w:rsidR="0056686B" w:rsidRPr="00807BD4">
        <w:rPr>
          <w:rFonts w:ascii="Times New Roman" w:hAnsi="Times New Roman" w:cs="Times New Roman"/>
          <w:b/>
          <w:sz w:val="28"/>
          <w:szCs w:val="28"/>
          <w:lang w:val="uk-UA"/>
        </w:rPr>
        <w:t>лінія для переробки відходів</w:t>
      </w:r>
    </w:p>
    <w:p w:rsidR="00817A52" w:rsidRDefault="00817A52" w:rsidP="00817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82082" w:rsidRPr="00807BD4" w:rsidRDefault="00482082" w:rsidP="00817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Ще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чотири роки тому у громаді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було два паспортизованих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сміттєзвалища, а у кожному населеному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пункті </w:t>
      </w:r>
      <w:r w:rsidRPr="00807BD4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  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мінімум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одне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стихійне. Разом </w:t>
      </w:r>
      <w:r w:rsidRPr="00807BD4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 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 менше 50-ти, але після </w:t>
      </w:r>
      <w:r w:rsid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встановлення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</w:t>
      </w:r>
      <w:r w:rsidR="0072451C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тє</w:t>
      </w:r>
      <w:r w:rsid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сортувальної</w:t>
      </w:r>
      <w:proofErr w:type="spellEnd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лінії залишилось лише два.</w:t>
      </w:r>
    </w:p>
    <w:p w:rsidR="00807BD4" w:rsidRDefault="00482082" w:rsidP="00807B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 можем</w:t>
      </w:r>
      <w:r w:rsidR="00EC66CB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побачити як </w:t>
      </w:r>
      <w:r w:rsid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даний час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виглядає </w:t>
      </w:r>
      <w:r w:rsidR="00807B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сміттєзвалище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(</w:t>
      </w:r>
      <w:r w:rsidR="00EC66CB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ис</w:t>
      </w:r>
      <w:r w:rsidR="00EC66CB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3.1,3.2)</w:t>
      </w:r>
      <w:r w:rsid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482082" w:rsidRPr="00807BD4" w:rsidRDefault="00482082" w:rsidP="00BC7C5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2EBDC41C" wp14:editId="41192C9B">
            <wp:extent cx="5037860" cy="5292437"/>
            <wp:effectExtent l="19050" t="0" r="0" b="0"/>
            <wp:docPr id="2" name="Рисунок 1" descr="СМ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І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686" cy="529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82" w:rsidRPr="00807BD4" w:rsidRDefault="00482082" w:rsidP="00FA71E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Рис.3.1-Дунаївське сміттєзвалище станом на  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14.12.2019 (фото автора).</w:t>
      </w:r>
    </w:p>
    <w:p w:rsidR="008359A6" w:rsidRPr="00807BD4" w:rsidRDefault="00812490" w:rsidP="00817A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Щороку накопичується понад 1477 тис.</w:t>
      </w:r>
      <w:r w:rsidR="00817A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м.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куб. сміття.</w:t>
      </w:r>
      <w:r w:rsidR="009A1237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загальному  твердих побутових  відходах на полігонах становить 36989 тис.</w:t>
      </w:r>
      <w:r w:rsidR="00817A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м.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куб.</w:t>
      </w:r>
    </w:p>
    <w:p w:rsidR="00BC7C5B" w:rsidRPr="00807BD4" w:rsidRDefault="00B2177C" w:rsidP="00817A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даний час сміттєзвалище займає 9 гектарів, але в більшій частинні сміттєзвалища можуть відбутися обвали,</w:t>
      </w:r>
      <w:r w:rsidR="00BC7C5B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 проходу туди нема</w:t>
      </w:r>
      <w:r w:rsidR="00817A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C7C5B" w:rsidRPr="00807BD4" w:rsidRDefault="00BC7C5B" w:rsidP="00BC7C5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323C6" w:rsidRPr="00807BD4" w:rsidRDefault="00B2177C" w:rsidP="00BC7C5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7DD10641" wp14:editId="56E9E48C">
            <wp:extent cx="4592974" cy="5252483"/>
            <wp:effectExtent l="19050" t="0" r="0" b="0"/>
            <wp:docPr id="3" name="Рисунок 2" descr="viber_image_2019-12-28_09-0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28_09-07-5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3855" cy="52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6B" w:rsidRPr="00807BD4" w:rsidRDefault="0056686B" w:rsidP="00FA71E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Рис.3.</w:t>
      </w:r>
      <w:r w:rsidR="009323C6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-Дунаївське сміт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тєзвалище стан</w:t>
      </w:r>
      <w:r w:rsidR="00807B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 на  14.12.2019 (фото автора)</w:t>
      </w:r>
    </w:p>
    <w:p w:rsidR="00BC7C5B" w:rsidRPr="00807BD4" w:rsidRDefault="00BC7C5B" w:rsidP="00817ACE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686B" w:rsidRPr="00807BD4" w:rsidRDefault="0056686B" w:rsidP="00817ACE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Сміттєсортувальна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лінія, ініціатором встановлення якої виступила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Дунаєвецька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об’єднана територіальна громада, запрацювала на повну потужність у 2018 році.</w:t>
      </w:r>
    </w:p>
    <w:p w:rsidR="00D0671A" w:rsidRPr="00807BD4" w:rsidRDefault="00D0671A" w:rsidP="00817ACE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671A" w:rsidRPr="00807BD4" w:rsidRDefault="00D0671A" w:rsidP="00817ACE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671A" w:rsidRPr="00807BD4" w:rsidRDefault="00D0671A" w:rsidP="00817ACE">
      <w:pPr>
        <w:spacing w:after="0"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23C6" w:rsidRPr="00807BD4" w:rsidRDefault="009323C6" w:rsidP="00FA71E2">
      <w:pPr>
        <w:spacing w:after="0" w:line="360" w:lineRule="auto"/>
        <w:ind w:left="-567" w:right="-143"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65F1AF24" wp14:editId="03D8E195">
            <wp:extent cx="4138280" cy="6368903"/>
            <wp:effectExtent l="19050" t="0" r="0" b="0"/>
            <wp:docPr id="5" name="Рисунок 3" descr="п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107" cy="63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C6" w:rsidRPr="00807BD4" w:rsidRDefault="009323C6" w:rsidP="00FA71E2">
      <w:pPr>
        <w:spacing w:after="0" w:line="360" w:lineRule="auto"/>
        <w:ind w:left="-567" w:right="-143"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 3.3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FA71E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Сортувальний</w:t>
      </w:r>
      <w:r w:rsidR="00595C82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контейнер ста</w:t>
      </w:r>
      <w:r w:rsidR="00807BD4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ном на 14.12.2019 (фото автора)</w:t>
      </w:r>
    </w:p>
    <w:p w:rsidR="00BC7C5B" w:rsidRPr="00807BD4" w:rsidRDefault="00BC7C5B" w:rsidP="0072451C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rPr>
          <w:sz w:val="28"/>
          <w:szCs w:val="28"/>
          <w:lang w:val="uk-UA"/>
        </w:rPr>
      </w:pPr>
    </w:p>
    <w:p w:rsidR="0056686B" w:rsidRPr="00807BD4" w:rsidRDefault="0056686B" w:rsidP="00BC7C5B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 xml:space="preserve">Роботу лінії у тестовому режимі перевірила робоча група у складі голови </w:t>
      </w:r>
      <w:proofErr w:type="spellStart"/>
      <w:r w:rsidRPr="00807BD4">
        <w:rPr>
          <w:sz w:val="28"/>
          <w:szCs w:val="28"/>
          <w:lang w:val="uk-UA"/>
        </w:rPr>
        <w:t>Дунаєвецької</w:t>
      </w:r>
      <w:proofErr w:type="spellEnd"/>
      <w:r w:rsidRPr="00807BD4">
        <w:rPr>
          <w:sz w:val="28"/>
          <w:szCs w:val="28"/>
          <w:lang w:val="uk-UA"/>
        </w:rPr>
        <w:t xml:space="preserve"> міської ради </w:t>
      </w:r>
      <w:proofErr w:type="spellStart"/>
      <w:r w:rsidRPr="00807BD4">
        <w:rPr>
          <w:sz w:val="28"/>
          <w:szCs w:val="28"/>
          <w:lang w:val="uk-UA"/>
        </w:rPr>
        <w:t>Веліни</w:t>
      </w:r>
      <w:proofErr w:type="spellEnd"/>
      <w:r w:rsidR="009A1237" w:rsidRPr="00807BD4">
        <w:rPr>
          <w:sz w:val="28"/>
          <w:szCs w:val="28"/>
          <w:lang w:val="uk-UA"/>
        </w:rPr>
        <w:t xml:space="preserve"> </w:t>
      </w:r>
      <w:proofErr w:type="spellStart"/>
      <w:r w:rsidRPr="00807BD4">
        <w:rPr>
          <w:sz w:val="28"/>
          <w:szCs w:val="28"/>
          <w:lang w:val="uk-UA"/>
        </w:rPr>
        <w:t>Заяць</w:t>
      </w:r>
      <w:proofErr w:type="spellEnd"/>
      <w:r w:rsidRPr="00807BD4">
        <w:rPr>
          <w:sz w:val="28"/>
          <w:szCs w:val="28"/>
          <w:lang w:val="uk-UA"/>
        </w:rPr>
        <w:t xml:space="preserve">, секретаря міськради Миколи Островського, начальника юридичного відділу Олега Григор’єва, директора комунального підприємства міськради «ЖЕО» міськради Олександра </w:t>
      </w:r>
      <w:proofErr w:type="spellStart"/>
      <w:r w:rsidRPr="00807BD4">
        <w:rPr>
          <w:sz w:val="28"/>
          <w:szCs w:val="28"/>
          <w:lang w:val="uk-UA"/>
        </w:rPr>
        <w:t>Токарчука</w:t>
      </w:r>
      <w:proofErr w:type="spellEnd"/>
      <w:r w:rsidRPr="00807BD4">
        <w:rPr>
          <w:sz w:val="28"/>
          <w:szCs w:val="28"/>
          <w:lang w:val="uk-UA"/>
        </w:rPr>
        <w:t xml:space="preserve">, головного інженера КП «ЖЕО» Руслана </w:t>
      </w:r>
      <w:proofErr w:type="spellStart"/>
      <w:r w:rsidRPr="00807BD4">
        <w:rPr>
          <w:sz w:val="28"/>
          <w:szCs w:val="28"/>
          <w:lang w:val="uk-UA"/>
        </w:rPr>
        <w:t>Саєва</w:t>
      </w:r>
      <w:proofErr w:type="spellEnd"/>
      <w:r w:rsidRPr="00807BD4">
        <w:rPr>
          <w:sz w:val="28"/>
          <w:szCs w:val="28"/>
          <w:lang w:val="uk-UA"/>
        </w:rPr>
        <w:t xml:space="preserve">, начальника відділу житлово-комунального господарства та благоустрою міськради Олега </w:t>
      </w:r>
      <w:proofErr w:type="spellStart"/>
      <w:r w:rsidRPr="00807BD4">
        <w:rPr>
          <w:sz w:val="28"/>
          <w:szCs w:val="28"/>
          <w:lang w:val="uk-UA"/>
        </w:rPr>
        <w:t>Атаманчука</w:t>
      </w:r>
      <w:proofErr w:type="spellEnd"/>
      <w:r w:rsidRPr="00807BD4">
        <w:rPr>
          <w:sz w:val="28"/>
          <w:szCs w:val="28"/>
          <w:lang w:val="uk-UA"/>
        </w:rPr>
        <w:t xml:space="preserve">, та </w:t>
      </w:r>
      <w:r w:rsidRPr="00807BD4">
        <w:rPr>
          <w:sz w:val="28"/>
          <w:szCs w:val="28"/>
          <w:lang w:val="uk-UA"/>
        </w:rPr>
        <w:lastRenderedPageBreak/>
        <w:t xml:space="preserve">директора КП «Благоустрій </w:t>
      </w:r>
      <w:proofErr w:type="spellStart"/>
      <w:r w:rsidRPr="00807BD4">
        <w:rPr>
          <w:sz w:val="28"/>
          <w:szCs w:val="28"/>
          <w:lang w:val="uk-UA"/>
        </w:rPr>
        <w:t>Дунаєвеччини</w:t>
      </w:r>
      <w:proofErr w:type="spellEnd"/>
      <w:r w:rsidRPr="00807BD4">
        <w:rPr>
          <w:sz w:val="28"/>
          <w:szCs w:val="28"/>
          <w:lang w:val="uk-UA"/>
        </w:rPr>
        <w:t xml:space="preserve">» Леоніда </w:t>
      </w:r>
      <w:proofErr w:type="spellStart"/>
      <w:r w:rsidRPr="00807BD4">
        <w:rPr>
          <w:sz w:val="28"/>
          <w:szCs w:val="28"/>
          <w:lang w:val="uk-UA"/>
        </w:rPr>
        <w:t>Михайльського</w:t>
      </w:r>
      <w:proofErr w:type="spellEnd"/>
      <w:r w:rsidRPr="00807BD4">
        <w:rPr>
          <w:sz w:val="28"/>
          <w:szCs w:val="28"/>
          <w:lang w:val="uk-UA"/>
        </w:rPr>
        <w:t>, і побаченим залишилися задоволена.</w:t>
      </w:r>
    </w:p>
    <w:p w:rsidR="00FA71E2" w:rsidRPr="00807BD4" w:rsidRDefault="00FA71E2" w:rsidP="00FA71E2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jc w:val="center"/>
        <w:rPr>
          <w:sz w:val="28"/>
          <w:szCs w:val="28"/>
          <w:lang w:val="uk-UA"/>
        </w:rPr>
      </w:pPr>
      <w:r w:rsidRPr="00807BD4">
        <w:rPr>
          <w:noProof/>
          <w:sz w:val="28"/>
          <w:szCs w:val="28"/>
          <w:lang w:val="uk-UA" w:eastAsia="uk-UA"/>
        </w:rPr>
        <w:drawing>
          <wp:inline distT="0" distB="0" distL="0" distR="0" wp14:anchorId="3252BB04" wp14:editId="2ADD5089">
            <wp:extent cx="4553066" cy="6802582"/>
            <wp:effectExtent l="19050" t="0" r="0" b="0"/>
            <wp:docPr id="7" name="Рисунок 6" descr="п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с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4995" cy="68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E2" w:rsidRPr="00807BD4" w:rsidRDefault="00FA71E2" w:rsidP="00FA71E2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jc w:val="center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Рис 3.4</w:t>
      </w:r>
      <w:r w:rsidR="00595C82" w:rsidRPr="00807BD4">
        <w:rPr>
          <w:sz w:val="28"/>
          <w:szCs w:val="28"/>
          <w:lang w:val="uk-UA"/>
        </w:rPr>
        <w:t xml:space="preserve">- Відбір </w:t>
      </w:r>
      <w:proofErr w:type="spellStart"/>
      <w:r w:rsidR="00807BD4" w:rsidRPr="00807BD4">
        <w:rPr>
          <w:sz w:val="28"/>
          <w:szCs w:val="28"/>
          <w:lang w:val="uk-UA"/>
        </w:rPr>
        <w:t>вторсировини</w:t>
      </w:r>
      <w:proofErr w:type="spellEnd"/>
      <w:r w:rsidR="00807BD4" w:rsidRPr="00807BD4">
        <w:rPr>
          <w:sz w:val="28"/>
          <w:szCs w:val="28"/>
          <w:lang w:val="uk-UA"/>
        </w:rPr>
        <w:t xml:space="preserve"> (фото автора)</w:t>
      </w:r>
    </w:p>
    <w:p w:rsidR="00D0671A" w:rsidRPr="00807BD4" w:rsidRDefault="00D0671A" w:rsidP="00FA71E2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jc w:val="center"/>
        <w:rPr>
          <w:sz w:val="28"/>
          <w:szCs w:val="28"/>
          <w:lang w:val="uk-UA"/>
        </w:rPr>
      </w:pPr>
    </w:p>
    <w:p w:rsidR="0056686B" w:rsidRPr="00807BD4" w:rsidRDefault="0056686B" w:rsidP="006D0729">
      <w:pPr>
        <w:pStyle w:val="a5"/>
        <w:shd w:val="clear" w:color="auto" w:fill="FFFFFF"/>
        <w:spacing w:before="0" w:beforeAutospacing="0" w:after="0" w:afterAutospacing="0" w:line="360" w:lineRule="auto"/>
        <w:ind w:left="-567" w:right="-142" w:firstLine="567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Будувати</w:t>
      </w:r>
      <w:r w:rsidR="0060039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об’єкт для сортування</w:t>
      </w:r>
      <w:r w:rsidR="006D072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сміття</w:t>
      </w:r>
      <w:r w:rsidR="006D0729" w:rsidRPr="00807BD4">
        <w:rPr>
          <w:sz w:val="28"/>
          <w:szCs w:val="28"/>
          <w:lang w:val="uk-UA"/>
        </w:rPr>
        <w:t xml:space="preserve"> </w:t>
      </w:r>
      <w:proofErr w:type="spellStart"/>
      <w:r w:rsidRPr="00807BD4">
        <w:rPr>
          <w:sz w:val="28"/>
          <w:szCs w:val="28"/>
          <w:lang w:val="uk-UA"/>
        </w:rPr>
        <w:t>Дунаєвецька</w:t>
      </w:r>
      <w:proofErr w:type="spellEnd"/>
      <w:r w:rsidR="006D072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об’єднана</w:t>
      </w:r>
      <w:r w:rsidR="006D072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територіальна громада вирішила у 2016 році. «Питання</w:t>
      </w:r>
      <w:r w:rsidR="006D072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збору</w:t>
      </w:r>
      <w:r w:rsidR="006D072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сміття</w:t>
      </w:r>
      <w:r w:rsidR="006D072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завжди</w:t>
      </w:r>
      <w:r w:rsidR="006D0729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хвилювало наших селян, – пояснює</w:t>
      </w:r>
      <w:r w:rsidR="006D0729" w:rsidRPr="00807BD4">
        <w:rPr>
          <w:sz w:val="28"/>
          <w:szCs w:val="28"/>
          <w:lang w:val="uk-UA"/>
        </w:rPr>
        <w:t xml:space="preserve"> </w:t>
      </w:r>
      <w:proofErr w:type="spellStart"/>
      <w:r w:rsidRPr="00807BD4">
        <w:rPr>
          <w:sz w:val="28"/>
          <w:szCs w:val="28"/>
          <w:lang w:val="uk-UA"/>
        </w:rPr>
        <w:t>Веліна</w:t>
      </w:r>
      <w:proofErr w:type="spellEnd"/>
      <w:r w:rsidR="006D0729" w:rsidRPr="00807BD4">
        <w:rPr>
          <w:sz w:val="28"/>
          <w:szCs w:val="28"/>
          <w:lang w:val="uk-UA"/>
        </w:rPr>
        <w:t xml:space="preserve"> </w:t>
      </w:r>
      <w:proofErr w:type="spellStart"/>
      <w:r w:rsidRPr="00807BD4">
        <w:rPr>
          <w:sz w:val="28"/>
          <w:szCs w:val="28"/>
          <w:lang w:val="uk-UA"/>
        </w:rPr>
        <w:t>Заяць</w:t>
      </w:r>
      <w:proofErr w:type="spellEnd"/>
      <w:r w:rsidRPr="00807BD4">
        <w:rPr>
          <w:sz w:val="28"/>
          <w:szCs w:val="28"/>
          <w:lang w:val="uk-UA"/>
        </w:rPr>
        <w:t>. – Це ж наша екологія і наше здоров’я та життя».</w:t>
      </w:r>
    </w:p>
    <w:p w:rsidR="00FA71E2" w:rsidRPr="00807BD4" w:rsidRDefault="00FA71E2" w:rsidP="00FA71E2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jc w:val="center"/>
        <w:rPr>
          <w:sz w:val="28"/>
          <w:szCs w:val="28"/>
          <w:lang w:val="uk-UA"/>
        </w:rPr>
      </w:pPr>
      <w:r w:rsidRPr="00807BD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7676792" wp14:editId="24FD10AD">
            <wp:extent cx="4066230" cy="6666614"/>
            <wp:effectExtent l="19050" t="0" r="0" b="0"/>
            <wp:docPr id="12" name="Рисунок 11" descr="органічні відхо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ічні відходи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8441" cy="66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E2" w:rsidRPr="00807BD4" w:rsidRDefault="00FA71E2" w:rsidP="00FA71E2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jc w:val="center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Рис 3.5.Органічні відходи</w:t>
      </w:r>
      <w:r w:rsidR="009A1237" w:rsidRPr="00807BD4">
        <w:rPr>
          <w:sz w:val="28"/>
          <w:szCs w:val="28"/>
          <w:lang w:val="uk-UA"/>
        </w:rPr>
        <w:t xml:space="preserve"> (</w:t>
      </w:r>
      <w:r w:rsidR="00807BD4" w:rsidRPr="00807BD4">
        <w:rPr>
          <w:sz w:val="28"/>
          <w:szCs w:val="28"/>
          <w:lang w:val="uk-UA"/>
        </w:rPr>
        <w:t>ф</w:t>
      </w:r>
      <w:r w:rsidR="009A1237" w:rsidRPr="00807BD4">
        <w:rPr>
          <w:sz w:val="28"/>
          <w:szCs w:val="28"/>
          <w:lang w:val="uk-UA"/>
        </w:rPr>
        <w:t>ото автора)</w:t>
      </w:r>
    </w:p>
    <w:p w:rsidR="00FA71E2" w:rsidRPr="00807BD4" w:rsidRDefault="00FA71E2" w:rsidP="00FA71E2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jc w:val="center"/>
        <w:rPr>
          <w:sz w:val="28"/>
          <w:szCs w:val="28"/>
          <w:lang w:val="uk-UA"/>
        </w:rPr>
      </w:pPr>
    </w:p>
    <w:p w:rsidR="00812490" w:rsidRPr="00807BD4" w:rsidRDefault="0056686B" w:rsidP="00BC7C5B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 xml:space="preserve">Робоча група високо оцінила роботу пресу для пластику та паперу, відокремлення органіки та металів, розповідає голова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Дунаєвецької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 xml:space="preserve"> міської ради. «Ми вчилися на успішному досвіді закордонних сусідів: я відвідувала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сміттєсортувальну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 xml:space="preserve"> лінію у Литві, а наші фахівці переймали досвід у </w:t>
      </w:r>
      <w:proofErr w:type="spellStart"/>
      <w:r w:rsidR="00600399" w:rsidRPr="00807BD4">
        <w:rPr>
          <w:rFonts w:ascii="Times New Roman" w:hAnsi="Times New Roman" w:cs="Times New Roman"/>
          <w:sz w:val="28"/>
          <w:szCs w:val="28"/>
        </w:rPr>
        <w:t>З</w:t>
      </w:r>
      <w:r w:rsidRPr="00807BD4">
        <w:rPr>
          <w:rFonts w:ascii="Times New Roman" w:hAnsi="Times New Roman" w:cs="Times New Roman"/>
          <w:sz w:val="28"/>
          <w:szCs w:val="28"/>
        </w:rPr>
        <w:t>олочівського</w:t>
      </w:r>
      <w:proofErr w:type="spellEnd"/>
      <w:r w:rsidR="00600399" w:rsidRPr="00807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сміттєсортувального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 xml:space="preserve"> підприємства, зокрема </w:t>
      </w:r>
      <w:r w:rsidR="00A034BA" w:rsidRPr="00807BD4">
        <w:rPr>
          <w:rFonts w:ascii="Times New Roman" w:hAnsi="Times New Roman" w:cs="Times New Roman"/>
          <w:sz w:val="28"/>
          <w:szCs w:val="28"/>
        </w:rPr>
        <w:t>зауважили</w:t>
      </w:r>
      <w:r w:rsidRPr="00807BD4">
        <w:rPr>
          <w:rFonts w:ascii="Times New Roman" w:hAnsi="Times New Roman" w:cs="Times New Roman"/>
          <w:sz w:val="28"/>
          <w:szCs w:val="28"/>
        </w:rPr>
        <w:t xml:space="preserve"> магніт, який відсортовує метал та витяжки для покращення умов праці </w:t>
      </w:r>
      <w:r w:rsidR="00A034BA" w:rsidRPr="00807BD4">
        <w:rPr>
          <w:rFonts w:ascii="Times New Roman" w:hAnsi="Times New Roman" w:cs="Times New Roman"/>
          <w:sz w:val="28"/>
          <w:szCs w:val="28"/>
        </w:rPr>
        <w:t xml:space="preserve">робітників - розповідає вона. </w:t>
      </w:r>
      <w:r w:rsidRPr="00807BD4">
        <w:rPr>
          <w:rFonts w:ascii="Times New Roman" w:hAnsi="Times New Roman" w:cs="Times New Roman"/>
          <w:sz w:val="28"/>
          <w:szCs w:val="28"/>
        </w:rPr>
        <w:t xml:space="preserve">Разом з </w:t>
      </w:r>
      <w:r w:rsidRPr="00807BD4">
        <w:rPr>
          <w:rFonts w:ascii="Times New Roman" w:hAnsi="Times New Roman" w:cs="Times New Roman"/>
          <w:sz w:val="28"/>
          <w:szCs w:val="28"/>
        </w:rPr>
        <w:lastRenderedPageBreak/>
        <w:t>тим ми побачили і слабкі місця, які найближчим часом буде виправлено і вже зовсім скоро лінія таки запрацює»</w:t>
      </w:r>
      <w:r w:rsidR="00A034BA"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="0072451C" w:rsidRPr="00807BD4">
        <w:rPr>
          <w:rFonts w:ascii="Times New Roman" w:eastAsia="Calibri" w:hAnsi="Times New Roman" w:cs="Times New Roman"/>
          <w:sz w:val="28"/>
          <w:szCs w:val="28"/>
        </w:rPr>
        <w:t>[1</w:t>
      </w:r>
      <w:r w:rsidR="00234DAA" w:rsidRPr="00807BD4">
        <w:rPr>
          <w:rFonts w:ascii="Times New Roman" w:eastAsia="Calibri" w:hAnsi="Times New Roman" w:cs="Times New Roman"/>
          <w:sz w:val="28"/>
          <w:szCs w:val="28"/>
        </w:rPr>
        <w:t>0</w:t>
      </w:r>
      <w:r w:rsidR="0072451C" w:rsidRPr="00807BD4">
        <w:rPr>
          <w:rFonts w:ascii="Times New Roman" w:eastAsia="Calibri" w:hAnsi="Times New Roman" w:cs="Times New Roman"/>
          <w:sz w:val="28"/>
          <w:szCs w:val="28"/>
        </w:rPr>
        <w:t>]</w:t>
      </w:r>
      <w:r w:rsidR="00812490" w:rsidRPr="00807B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67BDE" w:rsidRPr="00807BD4" w:rsidRDefault="00EB7E0B" w:rsidP="00BC7C5B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Також я проводила дослідження у вигляді вимірювання радіац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>і</w:t>
      </w:r>
      <w:r w:rsidRPr="00807BD4">
        <w:rPr>
          <w:rFonts w:ascii="Times New Roman" w:eastAsia="Calibri" w:hAnsi="Times New Roman" w:cs="Times New Roman"/>
          <w:sz w:val="28"/>
          <w:szCs w:val="28"/>
        </w:rPr>
        <w:t>йного стану та виявила, що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 xml:space="preserve"> в деяких місцях є відхилення від норми</w:t>
      </w:r>
      <w:r w:rsidRPr="00807BD4">
        <w:rPr>
          <w:rFonts w:ascii="Times New Roman" w:eastAsia="Calibri" w:hAnsi="Times New Roman" w:cs="Times New Roman"/>
          <w:sz w:val="28"/>
          <w:szCs w:val="28"/>
        </w:rPr>
        <w:t>.</w:t>
      </w:r>
      <w:r w:rsidR="00817A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eastAsia="Calibri" w:hAnsi="Times New Roman" w:cs="Times New Roman"/>
          <w:sz w:val="28"/>
          <w:szCs w:val="28"/>
        </w:rPr>
        <w:t>Виміри проводились таким чином:</w:t>
      </w:r>
      <w:r w:rsidR="003931C8" w:rsidRPr="00807BD4">
        <w:rPr>
          <w:rFonts w:ascii="Times New Roman" w:eastAsia="Calibri" w:hAnsi="Times New Roman" w:cs="Times New Roman"/>
          <w:sz w:val="28"/>
          <w:szCs w:val="28"/>
        </w:rPr>
        <w:t xml:space="preserve"> користуючись </w:t>
      </w:r>
      <w:proofErr w:type="spellStart"/>
      <w:r w:rsidR="003931C8" w:rsidRPr="00807BD4">
        <w:rPr>
          <w:rFonts w:ascii="Times New Roman" w:eastAsia="Calibri" w:hAnsi="Times New Roman" w:cs="Times New Roman"/>
          <w:sz w:val="28"/>
          <w:szCs w:val="28"/>
        </w:rPr>
        <w:t>екотестом</w:t>
      </w:r>
      <w:proofErr w:type="spellEnd"/>
      <w:r w:rsidR="003931C8" w:rsidRPr="00807BD4">
        <w:rPr>
          <w:rFonts w:ascii="Times New Roman" w:eastAsia="Calibri" w:hAnsi="Times New Roman" w:cs="Times New Roman"/>
          <w:sz w:val="28"/>
          <w:szCs w:val="28"/>
        </w:rPr>
        <w:t>, визначивши точки на півдні,</w:t>
      </w:r>
      <w:r w:rsid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31C8" w:rsidRPr="00807BD4">
        <w:rPr>
          <w:rFonts w:ascii="Times New Roman" w:eastAsia="Calibri" w:hAnsi="Times New Roman" w:cs="Times New Roman"/>
          <w:sz w:val="28"/>
          <w:szCs w:val="28"/>
        </w:rPr>
        <w:t>півночі,</w:t>
      </w:r>
      <w:r w:rsid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31C8" w:rsidRPr="00807BD4">
        <w:rPr>
          <w:rFonts w:ascii="Times New Roman" w:eastAsia="Calibri" w:hAnsi="Times New Roman" w:cs="Times New Roman"/>
          <w:sz w:val="28"/>
          <w:szCs w:val="28"/>
        </w:rPr>
        <w:t>заході та сході (у доступних</w:t>
      </w:r>
      <w:r w:rsid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31C8" w:rsidRPr="00807BD4">
        <w:rPr>
          <w:rFonts w:ascii="Times New Roman" w:eastAsia="Calibri" w:hAnsi="Times New Roman" w:cs="Times New Roman"/>
          <w:sz w:val="28"/>
          <w:szCs w:val="28"/>
        </w:rPr>
        <w:t xml:space="preserve">для цього </w:t>
      </w:r>
      <w:r w:rsidR="00667BDE" w:rsidRPr="00807BD4">
        <w:rPr>
          <w:rFonts w:ascii="Times New Roman" w:eastAsia="Calibri" w:hAnsi="Times New Roman" w:cs="Times New Roman"/>
          <w:sz w:val="28"/>
          <w:szCs w:val="28"/>
        </w:rPr>
        <w:t>місцях в які можна було пройти) [11].</w:t>
      </w:r>
    </w:p>
    <w:p w:rsidR="008B5E2C" w:rsidRPr="00807BD4" w:rsidRDefault="008B5E2C" w:rsidP="00667BDE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5E2C" w:rsidRPr="00807BD4" w:rsidRDefault="00F327B4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B757F03" wp14:editId="0596587B">
            <wp:extent cx="4584700" cy="275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E2C" w:rsidRPr="00807BD4" w:rsidRDefault="00600399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Рис.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>3.</w:t>
      </w:r>
      <w:r w:rsidR="00D52A0E" w:rsidRPr="00807BD4">
        <w:rPr>
          <w:rFonts w:ascii="Times New Roman" w:eastAsia="Calibri" w:hAnsi="Times New Roman" w:cs="Times New Roman"/>
          <w:sz w:val="28"/>
          <w:szCs w:val="28"/>
        </w:rPr>
        <w:t>6</w:t>
      </w:r>
      <w:r w:rsidRPr="00807BD4">
        <w:rPr>
          <w:rFonts w:ascii="Times New Roman" w:eastAsia="Calibri" w:hAnsi="Times New Roman" w:cs="Times New Roman"/>
          <w:sz w:val="28"/>
          <w:szCs w:val="28"/>
        </w:rPr>
        <w:t>-Заміри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 xml:space="preserve"> в точці №1</w:t>
      </w:r>
    </w:p>
    <w:p w:rsidR="00A034BA" w:rsidRPr="00807BD4" w:rsidRDefault="00A034BA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E2C" w:rsidRPr="00807BD4" w:rsidRDefault="00F327B4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3CD179C" wp14:editId="1E0FACF7">
            <wp:extent cx="4584700" cy="2755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E2C" w:rsidRPr="00807BD4" w:rsidRDefault="00600399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Рис.3.</w:t>
      </w:r>
      <w:r w:rsidR="00D52A0E" w:rsidRPr="00807BD4">
        <w:rPr>
          <w:rFonts w:ascii="Times New Roman" w:eastAsia="Calibri" w:hAnsi="Times New Roman" w:cs="Times New Roman"/>
          <w:sz w:val="28"/>
          <w:szCs w:val="28"/>
        </w:rPr>
        <w:t>7</w:t>
      </w:r>
      <w:r w:rsidRPr="00807BD4">
        <w:rPr>
          <w:rFonts w:ascii="Times New Roman" w:eastAsia="Calibri" w:hAnsi="Times New Roman" w:cs="Times New Roman"/>
          <w:sz w:val="28"/>
          <w:szCs w:val="28"/>
        </w:rPr>
        <w:t>-Заміри в точці №2</w:t>
      </w:r>
    </w:p>
    <w:p w:rsidR="008B5E2C" w:rsidRPr="00807BD4" w:rsidRDefault="008B5E2C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E2C" w:rsidRPr="00807BD4" w:rsidRDefault="00F327B4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A6B4BC8" wp14:editId="61471F81">
            <wp:extent cx="4584700" cy="2755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E2C" w:rsidRPr="00807BD4" w:rsidRDefault="00600399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Рис.3.</w:t>
      </w:r>
      <w:r w:rsidR="00D52A0E" w:rsidRPr="00807BD4">
        <w:rPr>
          <w:rFonts w:ascii="Times New Roman" w:eastAsia="Calibri" w:hAnsi="Times New Roman" w:cs="Times New Roman"/>
          <w:sz w:val="28"/>
          <w:szCs w:val="28"/>
        </w:rPr>
        <w:t>8</w:t>
      </w:r>
      <w:r w:rsidRPr="00807BD4">
        <w:rPr>
          <w:rFonts w:ascii="Times New Roman" w:eastAsia="Calibri" w:hAnsi="Times New Roman" w:cs="Times New Roman"/>
          <w:sz w:val="28"/>
          <w:szCs w:val="28"/>
        </w:rPr>
        <w:t>-Заміри в точці №3</w:t>
      </w:r>
    </w:p>
    <w:p w:rsidR="00A034BA" w:rsidRPr="00807BD4" w:rsidRDefault="00A034BA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E2C" w:rsidRPr="00807BD4" w:rsidRDefault="00AF1303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0908EA1" wp14:editId="44BC6625">
            <wp:extent cx="4584700" cy="275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E2C" w:rsidRDefault="00600399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Рис.3.</w:t>
      </w:r>
      <w:r w:rsidR="00D52A0E" w:rsidRPr="00807BD4">
        <w:rPr>
          <w:rFonts w:ascii="Times New Roman" w:eastAsia="Calibri" w:hAnsi="Times New Roman" w:cs="Times New Roman"/>
          <w:sz w:val="28"/>
          <w:szCs w:val="28"/>
        </w:rPr>
        <w:t>9</w:t>
      </w:r>
      <w:r w:rsidRPr="00807BD4">
        <w:rPr>
          <w:rFonts w:ascii="Times New Roman" w:eastAsia="Calibri" w:hAnsi="Times New Roman" w:cs="Times New Roman"/>
          <w:sz w:val="28"/>
          <w:szCs w:val="28"/>
        </w:rPr>
        <w:t>-Заміри в точці №</w:t>
      </w:r>
      <w:r w:rsidR="00D52A0E" w:rsidRPr="00807BD4">
        <w:rPr>
          <w:rFonts w:ascii="Times New Roman" w:eastAsia="Calibri" w:hAnsi="Times New Roman" w:cs="Times New Roman"/>
          <w:sz w:val="28"/>
          <w:szCs w:val="28"/>
        </w:rPr>
        <w:t>4</w:t>
      </w:r>
    </w:p>
    <w:p w:rsidR="00807BD4" w:rsidRPr="00807BD4" w:rsidRDefault="00807BD4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A0E" w:rsidRPr="00807BD4" w:rsidRDefault="00D52A0E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AA76101" wp14:editId="52410DD9">
            <wp:extent cx="4584700" cy="275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A0E" w:rsidRPr="00807BD4" w:rsidRDefault="00D52A0E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Рис.3.10-Заміри в точці №5</w:t>
      </w:r>
    </w:p>
    <w:p w:rsidR="00A034BA" w:rsidRPr="00807BD4" w:rsidRDefault="00A034BA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A0E" w:rsidRPr="00807BD4" w:rsidRDefault="00D52A0E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4BD174C" wp14:editId="053393CF">
            <wp:extent cx="4584700" cy="275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A0E" w:rsidRDefault="00D52A0E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Рис.3.11-Заміри в точці №</w:t>
      </w:r>
      <w:r w:rsidR="009A1237" w:rsidRPr="00807BD4">
        <w:rPr>
          <w:rFonts w:ascii="Times New Roman" w:eastAsia="Calibri" w:hAnsi="Times New Roman" w:cs="Times New Roman"/>
          <w:sz w:val="28"/>
          <w:szCs w:val="28"/>
        </w:rPr>
        <w:t>6</w:t>
      </w:r>
    </w:p>
    <w:p w:rsidR="00807BD4" w:rsidRPr="00807BD4" w:rsidRDefault="00807BD4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A0E" w:rsidRPr="00807BD4" w:rsidRDefault="00D52A0E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6BA0D78" wp14:editId="4AA380F2">
            <wp:extent cx="4584700" cy="275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A0E" w:rsidRPr="00807BD4" w:rsidRDefault="00D52A0E" w:rsidP="00D52A0E">
      <w:pPr>
        <w:pStyle w:val="a4"/>
        <w:spacing w:line="360" w:lineRule="auto"/>
        <w:ind w:right="-143"/>
        <w:rPr>
          <w:rFonts w:ascii="Times New Roman" w:eastAsia="Calibri" w:hAnsi="Times New Roman" w:cs="Times New Roman"/>
          <w:sz w:val="28"/>
          <w:szCs w:val="28"/>
        </w:rPr>
      </w:pPr>
    </w:p>
    <w:p w:rsidR="008B5E2C" w:rsidRPr="00807BD4" w:rsidRDefault="00D52A0E" w:rsidP="008B5E2C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Рис.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>3.</w:t>
      </w:r>
      <w:r w:rsidR="009E433D" w:rsidRPr="00807BD4">
        <w:rPr>
          <w:rFonts w:ascii="Times New Roman" w:eastAsia="Calibri" w:hAnsi="Times New Roman" w:cs="Times New Roman"/>
          <w:sz w:val="28"/>
          <w:szCs w:val="28"/>
        </w:rPr>
        <w:t>11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eastAsia="Calibri" w:hAnsi="Times New Roman" w:cs="Times New Roman"/>
          <w:sz w:val="28"/>
          <w:szCs w:val="28"/>
        </w:rPr>
        <w:t>-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>Середнє значення №1-</w:t>
      </w:r>
      <w:r w:rsidRPr="00807BD4">
        <w:rPr>
          <w:rFonts w:ascii="Times New Roman" w:eastAsia="Calibri" w:hAnsi="Times New Roman" w:cs="Times New Roman"/>
          <w:sz w:val="28"/>
          <w:szCs w:val="28"/>
        </w:rPr>
        <w:t>6</w:t>
      </w:r>
      <w:r w:rsidR="008B5E2C" w:rsidRPr="00807B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34BA" w:rsidRDefault="00A034BA" w:rsidP="00385895">
      <w:pPr>
        <w:pStyle w:val="a4"/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6F72" w:rsidRPr="00807BD4" w:rsidRDefault="004A6F72" w:rsidP="004A6F72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>Встановлено, що в точ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07BD4">
        <w:rPr>
          <w:rFonts w:ascii="Times New Roman" w:hAnsi="Times New Roman" w:cs="Times New Roman"/>
          <w:sz w:val="28"/>
          <w:szCs w:val="28"/>
        </w:rPr>
        <w:t xml:space="preserve">ах 1, 2, 4 – значення радіаційного фону перевищує допустимі норми (0,3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мкЗв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>/год.).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07BD4">
        <w:rPr>
          <w:rFonts w:ascii="Times New Roman" w:hAnsi="Times New Roman" w:cs="Times New Roman"/>
          <w:sz w:val="28"/>
          <w:szCs w:val="28"/>
        </w:rPr>
        <w:t>е рекомендуємо людям знаходитись поблизу звалища, а працівникам комунальних підприємств під час роботи на сміттєзвалищах слід одягати захисний одяг.</w:t>
      </w:r>
    </w:p>
    <w:p w:rsidR="00E029CD" w:rsidRPr="00807BD4" w:rsidRDefault="008B5E2C" w:rsidP="00385895">
      <w:pPr>
        <w:pStyle w:val="a4"/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 xml:space="preserve">Відхилення від норми можна пояснити тим, що на даний час туди </w:t>
      </w:r>
      <w:proofErr w:type="spellStart"/>
      <w:r w:rsidRPr="00807BD4">
        <w:rPr>
          <w:rFonts w:ascii="Times New Roman" w:eastAsia="Calibri" w:hAnsi="Times New Roman" w:cs="Times New Roman"/>
          <w:sz w:val="28"/>
          <w:szCs w:val="28"/>
        </w:rPr>
        <w:t>з</w:t>
      </w:r>
      <w:r w:rsidR="002D6C40">
        <w:rPr>
          <w:rFonts w:ascii="Times New Roman" w:eastAsia="Calibri" w:hAnsi="Times New Roman" w:cs="Times New Roman"/>
          <w:sz w:val="28"/>
          <w:szCs w:val="28"/>
        </w:rPr>
        <w:t>а</w:t>
      </w:r>
      <w:r w:rsidRPr="00807BD4">
        <w:rPr>
          <w:rFonts w:ascii="Times New Roman" w:eastAsia="Calibri" w:hAnsi="Times New Roman" w:cs="Times New Roman"/>
          <w:sz w:val="28"/>
          <w:szCs w:val="28"/>
        </w:rPr>
        <w:t>возять</w:t>
      </w:r>
      <w:proofErr w:type="spellEnd"/>
      <w:r w:rsidRPr="00807BD4">
        <w:rPr>
          <w:rFonts w:ascii="Times New Roman" w:eastAsia="Calibri" w:hAnsi="Times New Roman" w:cs="Times New Roman"/>
          <w:sz w:val="28"/>
          <w:szCs w:val="28"/>
        </w:rPr>
        <w:t xml:space="preserve"> сміття з усього м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іста.</w:t>
      </w:r>
      <w:r w:rsidR="00365A5A">
        <w:rPr>
          <w:rFonts w:ascii="Times New Roman" w:eastAsia="Calibri" w:hAnsi="Times New Roman" w:cs="Times New Roman"/>
          <w:sz w:val="28"/>
          <w:szCs w:val="28"/>
        </w:rPr>
        <w:t xml:space="preserve"> Джерелами </w:t>
      </w:r>
      <w:proofErr w:type="spellStart"/>
      <w:r w:rsidR="00365A5A">
        <w:rPr>
          <w:rFonts w:ascii="Times New Roman" w:eastAsia="Calibri" w:hAnsi="Times New Roman" w:cs="Times New Roman"/>
          <w:sz w:val="28"/>
          <w:szCs w:val="28"/>
        </w:rPr>
        <w:t>радаційного</w:t>
      </w:r>
      <w:proofErr w:type="spellEnd"/>
      <w:r w:rsidR="00365A5A">
        <w:rPr>
          <w:rFonts w:ascii="Times New Roman" w:eastAsia="Calibri" w:hAnsi="Times New Roman" w:cs="Times New Roman"/>
          <w:sz w:val="28"/>
          <w:szCs w:val="28"/>
        </w:rPr>
        <w:t xml:space="preserve"> фону не </w:t>
      </w:r>
      <w:proofErr w:type="spellStart"/>
      <w:r w:rsidR="00365A5A">
        <w:rPr>
          <w:rFonts w:ascii="Times New Roman" w:eastAsia="Calibri" w:hAnsi="Times New Roman" w:cs="Times New Roman"/>
          <w:sz w:val="28"/>
          <w:szCs w:val="28"/>
        </w:rPr>
        <w:t>рідко</w:t>
      </w:r>
      <w:proofErr w:type="spellEnd"/>
      <w:r w:rsidR="00365A5A">
        <w:rPr>
          <w:rFonts w:ascii="Times New Roman" w:eastAsia="Calibri" w:hAnsi="Times New Roman" w:cs="Times New Roman"/>
          <w:sz w:val="28"/>
          <w:szCs w:val="28"/>
        </w:rPr>
        <w:t xml:space="preserve"> є штучні – </w:t>
      </w:r>
      <w:proofErr w:type="spellStart"/>
      <w:r w:rsidR="00365A5A">
        <w:rPr>
          <w:rFonts w:ascii="Times New Roman" w:eastAsia="Calibri" w:hAnsi="Times New Roman" w:cs="Times New Roman"/>
          <w:sz w:val="28"/>
          <w:szCs w:val="28"/>
        </w:rPr>
        <w:t>люмінісцентні</w:t>
      </w:r>
      <w:proofErr w:type="spellEnd"/>
      <w:r w:rsidR="00365A5A">
        <w:rPr>
          <w:rFonts w:ascii="Times New Roman" w:eastAsia="Calibri" w:hAnsi="Times New Roman" w:cs="Times New Roman"/>
          <w:sz w:val="28"/>
          <w:szCs w:val="28"/>
        </w:rPr>
        <w:t xml:space="preserve"> лампи, відходи електроніки тощо.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 xml:space="preserve"> Лінія малого розміру</w:t>
      </w:r>
      <w:r w:rsidR="004A6F72">
        <w:rPr>
          <w:rFonts w:ascii="Times New Roman" w:eastAsia="Calibri" w:hAnsi="Times New Roman" w:cs="Times New Roman"/>
          <w:sz w:val="28"/>
          <w:szCs w:val="28"/>
        </w:rPr>
        <w:t xml:space="preserve"> на звалищі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 xml:space="preserve"> не в силі</w:t>
      </w:r>
      <w:r w:rsidRPr="00807BD4">
        <w:rPr>
          <w:rFonts w:ascii="Times New Roman" w:eastAsia="Calibri" w:hAnsi="Times New Roman" w:cs="Times New Roman"/>
          <w:sz w:val="28"/>
          <w:szCs w:val="28"/>
        </w:rPr>
        <w:t xml:space="preserve"> переробити все сміття 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швидко та якісно.</w:t>
      </w:r>
      <w:r w:rsidR="00A034BA" w:rsidRP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Також після обробки там на деякий час залишається пластик,</w:t>
      </w:r>
      <w:r w:rsidR="00A034BA" w:rsidRP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5895" w:rsidRPr="00807BD4">
        <w:rPr>
          <w:rFonts w:ascii="Times New Roman" w:eastAsia="Calibri" w:hAnsi="Times New Roman" w:cs="Times New Roman"/>
          <w:sz w:val="28"/>
          <w:szCs w:val="28"/>
        </w:rPr>
        <w:t>скло,</w:t>
      </w:r>
      <w:r w:rsidR="00A034BA" w:rsidRP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6F72">
        <w:rPr>
          <w:rFonts w:ascii="Times New Roman" w:eastAsia="Calibri" w:hAnsi="Times New Roman" w:cs="Times New Roman"/>
          <w:sz w:val="28"/>
          <w:szCs w:val="28"/>
        </w:rPr>
        <w:t>органіка та інші відходи.</w:t>
      </w:r>
    </w:p>
    <w:p w:rsidR="00A60270" w:rsidRPr="00807BD4" w:rsidRDefault="00A60270" w:rsidP="00883914">
      <w:pPr>
        <w:pStyle w:val="a4"/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59A6" w:rsidRPr="00807BD4" w:rsidRDefault="008359A6" w:rsidP="00073FB5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7BD4">
        <w:rPr>
          <w:rFonts w:ascii="Times New Roman" w:eastAsia="Calibri" w:hAnsi="Times New Roman" w:cs="Times New Roman"/>
          <w:b/>
          <w:sz w:val="28"/>
          <w:szCs w:val="28"/>
        </w:rPr>
        <w:t>3.2 Рекультивація</w:t>
      </w:r>
      <w:r w:rsidR="009C7896" w:rsidRPr="00807BD4">
        <w:rPr>
          <w:rFonts w:ascii="Times New Roman" w:eastAsia="Calibri" w:hAnsi="Times New Roman" w:cs="Times New Roman"/>
          <w:b/>
          <w:sz w:val="28"/>
          <w:szCs w:val="28"/>
        </w:rPr>
        <w:t xml:space="preserve"> та </w:t>
      </w:r>
      <w:proofErr w:type="spellStart"/>
      <w:r w:rsidR="009C7896" w:rsidRPr="00807BD4">
        <w:rPr>
          <w:rFonts w:ascii="Times New Roman" w:eastAsia="Calibri" w:hAnsi="Times New Roman" w:cs="Times New Roman"/>
          <w:b/>
          <w:sz w:val="28"/>
          <w:szCs w:val="28"/>
        </w:rPr>
        <w:t>фітомеліорація</w:t>
      </w:r>
      <w:proofErr w:type="spellEnd"/>
      <w:r w:rsidRPr="00807BD4">
        <w:rPr>
          <w:rFonts w:ascii="Times New Roman" w:eastAsia="Calibri" w:hAnsi="Times New Roman" w:cs="Times New Roman"/>
          <w:b/>
          <w:sz w:val="28"/>
          <w:szCs w:val="28"/>
        </w:rPr>
        <w:t xml:space="preserve"> полігонів твердих побутових відходів</w:t>
      </w:r>
    </w:p>
    <w:p w:rsidR="0022187F" w:rsidRPr="004A6F72" w:rsidRDefault="00A034BA" w:rsidP="0022187F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F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Рекультивація</w:t>
      </w:r>
      <w:r w:rsidR="00D52A0E" w:rsidRPr="004A6F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52A0E" w:rsidRPr="004A6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34DAA" w:rsidRPr="004A6F72">
        <w:rPr>
          <w:rFonts w:ascii="Times New Roman" w:hAnsi="Times New Roman" w:cs="Times New Roman"/>
          <w:sz w:val="28"/>
          <w:szCs w:val="28"/>
          <w:shd w:val="clear" w:color="auto" w:fill="FFFFFF"/>
        </w:rPr>
        <w:t>штучне відновлення </w:t>
      </w:r>
      <w:hyperlink r:id="rId30" w:tooltip="Родючість ґрунтів" w:history="1">
        <w:r w:rsidR="00234DAA" w:rsidRPr="004A6F7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родючості</w:t>
        </w:r>
      </w:hyperlink>
      <w:r w:rsidR="00234DAA" w:rsidRPr="004A6F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Ґрунт" w:history="1">
        <w:r w:rsidR="00234DAA" w:rsidRPr="004A6F7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ґрунтів</w:t>
        </w:r>
      </w:hyperlink>
      <w:r w:rsidR="00234DAA" w:rsidRPr="004A6F72">
        <w:rPr>
          <w:rFonts w:ascii="Times New Roman" w:hAnsi="Times New Roman" w:cs="Times New Roman"/>
          <w:sz w:val="28"/>
          <w:szCs w:val="28"/>
          <w:shd w:val="clear" w:color="auto" w:fill="FFFFFF"/>
        </w:rPr>
        <w:t> і рослинного покриву після техногенного порушення </w:t>
      </w:r>
      <w:hyperlink r:id="rId32" w:tooltip="Природа" w:history="1">
        <w:r w:rsidR="00234DAA" w:rsidRPr="004A6F7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природи</w:t>
        </w:r>
      </w:hyperlink>
      <w:r w:rsidRPr="004A6F7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234DAA" w:rsidRPr="004A6F72">
        <w:rPr>
          <w:rFonts w:ascii="Times New Roman" w:eastAsia="Calibri" w:hAnsi="Times New Roman" w:cs="Times New Roman"/>
          <w:sz w:val="28"/>
          <w:szCs w:val="28"/>
        </w:rPr>
        <w:t>[11].</w:t>
      </w:r>
    </w:p>
    <w:p w:rsidR="00D52A0E" w:rsidRPr="00807BD4" w:rsidRDefault="00234DAA" w:rsidP="0022187F">
      <w:pPr>
        <w:pStyle w:val="a4"/>
        <w:spacing w:line="36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6F72">
        <w:rPr>
          <w:rFonts w:ascii="Times New Roman" w:hAnsi="Times New Roman" w:cs="Times New Roman"/>
          <w:sz w:val="28"/>
          <w:szCs w:val="28"/>
        </w:rPr>
        <w:t> </w:t>
      </w:r>
      <w:r w:rsidR="0022187F" w:rsidRPr="004A6F72">
        <w:rPr>
          <w:rFonts w:ascii="Times New Roman" w:hAnsi="Times New Roman" w:cs="Times New Roman"/>
          <w:sz w:val="28"/>
          <w:szCs w:val="28"/>
        </w:rPr>
        <w:t>В</w:t>
      </w:r>
      <w:r w:rsidRPr="004A6F72">
        <w:rPr>
          <w:rFonts w:ascii="Times New Roman" w:hAnsi="Times New Roman" w:cs="Times New Roman"/>
          <w:sz w:val="28"/>
          <w:szCs w:val="28"/>
        </w:rPr>
        <w:t xml:space="preserve">ік науково-технічного прогресу ґрунт, як і біосфера в цілому, перетворилися із систем, що контролюються природними </w:t>
      </w:r>
      <w:r w:rsidR="00D52A0E" w:rsidRPr="004A6F72">
        <w:rPr>
          <w:rFonts w:ascii="Times New Roman" w:hAnsi="Times New Roman" w:cs="Times New Roman"/>
          <w:sz w:val="28"/>
          <w:szCs w:val="28"/>
        </w:rPr>
        <w:t>чинниками</w:t>
      </w:r>
      <w:r w:rsidRPr="004A6F72">
        <w:rPr>
          <w:rFonts w:ascii="Times New Roman" w:hAnsi="Times New Roman" w:cs="Times New Roman"/>
          <w:sz w:val="28"/>
          <w:szCs w:val="28"/>
        </w:rPr>
        <w:t xml:space="preserve">, в системи, які функціонують під сильним впливом антропогенних </w:t>
      </w:r>
      <w:r w:rsidR="00D52A0E" w:rsidRPr="004A6F72">
        <w:rPr>
          <w:rFonts w:ascii="Times New Roman" w:hAnsi="Times New Roman" w:cs="Times New Roman"/>
          <w:sz w:val="28"/>
          <w:szCs w:val="28"/>
        </w:rPr>
        <w:t>чинників</w:t>
      </w:r>
      <w:r w:rsidRPr="004A6F72">
        <w:rPr>
          <w:rFonts w:ascii="Times New Roman" w:hAnsi="Times New Roman" w:cs="Times New Roman"/>
          <w:sz w:val="28"/>
          <w:szCs w:val="28"/>
        </w:rPr>
        <w:t>. Особливо великий</w:t>
      </w:r>
      <w:r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</w:rPr>
        <w:lastRenderedPageBreak/>
        <w:t xml:space="preserve">негативний вплив на навколишнє середовище і, насамперед, на земельні ресурси, спричиняється гірничодобувною промисловістю. У районах з високою концентрацією підприємств гірничодобувної промисловості відбувається порушення природних ландшафтів і на значних територіях утворюються промислові відвали, на яких відсутній родючий шар ґрунту. Видобування корисних копалин, особливо відкритим способом, призвело до утворення великих площ порушених земель </w:t>
      </w:r>
    </w:p>
    <w:p w:rsidR="0022187F" w:rsidRPr="00807BD4" w:rsidRDefault="00234DAA" w:rsidP="00A034BA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>Концепція ноосфери академіка В. І. Вернадського з'явилась у зв'язку з оцінкою ролі людини в еволюції біосфери та усвідомленням взаємодії природи і суспільства, відповідно до якої розумна людська діяльність стає головним, визначаючим чинником розвитку. Діяльність людини багато в чому нанесла шкоду довкіллю, тому одне із найважливіших завдань екології – це вивчення регуляторних процесів у біосфері, а також створення засад раціонального використання природних ресурсів</w:t>
      </w:r>
      <w:r w:rsidR="0022187F" w:rsidRPr="00807BD4">
        <w:rPr>
          <w:rFonts w:ascii="Times New Roman" w:eastAsia="Calibri" w:hAnsi="Times New Roman" w:cs="Times New Roman"/>
          <w:sz w:val="28"/>
          <w:szCs w:val="28"/>
        </w:rPr>
        <w:t>[12].</w:t>
      </w:r>
    </w:p>
    <w:p w:rsidR="0049408F" w:rsidRPr="00807BD4" w:rsidRDefault="0049408F" w:rsidP="00A034BA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425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На початку 2020 року у Хмельницькому</w:t>
      </w:r>
      <w:r w:rsidR="00D52A0E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планують</w:t>
      </w:r>
      <w:r w:rsidR="00D52A0E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підписати</w:t>
      </w:r>
      <w:r w:rsidR="00D52A0E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кредитну угоду з Європейським банком реконструкції та розвитку про фінансування проекту поводження з твердими</w:t>
      </w:r>
      <w:r w:rsidR="00D52A0E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побутовими</w:t>
      </w:r>
      <w:r w:rsidR="00D52A0E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відходами в місті. Зокрема, йдеться про гроші на будівництво</w:t>
      </w:r>
      <w:r w:rsidR="00D52A0E" w:rsidRPr="00807BD4">
        <w:rPr>
          <w:sz w:val="28"/>
          <w:szCs w:val="28"/>
          <w:lang w:val="uk-UA"/>
        </w:rPr>
        <w:t xml:space="preserve"> </w:t>
      </w:r>
      <w:proofErr w:type="spellStart"/>
      <w:r w:rsidRPr="00807BD4">
        <w:rPr>
          <w:sz w:val="28"/>
          <w:szCs w:val="28"/>
          <w:lang w:val="uk-UA"/>
        </w:rPr>
        <w:t>сміттєпереробного</w:t>
      </w:r>
      <w:proofErr w:type="spellEnd"/>
      <w:r w:rsidRPr="00807BD4">
        <w:rPr>
          <w:sz w:val="28"/>
          <w:szCs w:val="28"/>
          <w:lang w:val="uk-UA"/>
        </w:rPr>
        <w:t xml:space="preserve"> заводу.</w:t>
      </w:r>
    </w:p>
    <w:p w:rsidR="009C7896" w:rsidRPr="00807BD4" w:rsidRDefault="0049408F" w:rsidP="00A034BA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 xml:space="preserve">«Чимало іноземних експертів працюють у місті вже, аби підписання цього кредитного договору відбулося. За попередніми оцінками,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сміттєпереробний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 xml:space="preserve"> завод коштуватиме 30 мільйонів євро. Ці гроші підуть не лише на будівництво, а й на розширення і рекультивацію діючого сміттєзвалища», - каже керівник офісу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 xml:space="preserve"> "Розумне довкілля</w:t>
      </w:r>
      <w:r w:rsidR="002D6C40" w:rsidRPr="00807BD4">
        <w:rPr>
          <w:rFonts w:ascii="Times New Roman" w:hAnsi="Times New Roman" w:cs="Times New Roman"/>
          <w:sz w:val="28"/>
          <w:szCs w:val="28"/>
        </w:rPr>
        <w:t>"</w:t>
      </w:r>
      <w:r w:rsidR="002D6C40" w:rsidRPr="00807B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6C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896" w:rsidRPr="00807BD4">
        <w:rPr>
          <w:rFonts w:ascii="Times New Roman" w:eastAsia="Calibri" w:hAnsi="Times New Roman" w:cs="Times New Roman"/>
          <w:sz w:val="28"/>
          <w:szCs w:val="28"/>
        </w:rPr>
        <w:t>[13].</w:t>
      </w:r>
    </w:p>
    <w:p w:rsidR="00234DAA" w:rsidRPr="00807BD4" w:rsidRDefault="002E3806" w:rsidP="00A034BA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425"/>
        <w:jc w:val="both"/>
        <w:rPr>
          <w:sz w:val="28"/>
          <w:szCs w:val="28"/>
          <w:lang w:val="uk-UA"/>
        </w:rPr>
      </w:pPr>
      <w:proofErr w:type="spellStart"/>
      <w:r w:rsidRPr="00807BD4">
        <w:rPr>
          <w:sz w:val="28"/>
          <w:szCs w:val="28"/>
          <w:shd w:val="clear" w:color="auto" w:fill="FFFFFF"/>
          <w:lang w:val="uk-UA"/>
        </w:rPr>
        <w:t>Фітомеліорація</w:t>
      </w:r>
      <w:proofErr w:type="spellEnd"/>
      <w:r w:rsidRPr="00807BD4">
        <w:rPr>
          <w:sz w:val="28"/>
          <w:szCs w:val="28"/>
          <w:shd w:val="clear" w:color="auto" w:fill="FFFFFF"/>
          <w:lang w:val="uk-UA"/>
        </w:rPr>
        <w:t xml:space="preserve"> як наукова дисципліна базується на вченні В.І. Вернадського про живу речовину біосфери, головною особливістю якої є здатність відновлювати і пристосовувати до своїх потреб біохімічні й енергетичні </w:t>
      </w:r>
      <w:proofErr w:type="spellStart"/>
      <w:r w:rsidRPr="00807BD4">
        <w:rPr>
          <w:sz w:val="28"/>
          <w:szCs w:val="28"/>
          <w:shd w:val="clear" w:color="auto" w:fill="FFFFFF"/>
          <w:lang w:val="uk-UA"/>
        </w:rPr>
        <w:t>кругообіги</w:t>
      </w:r>
      <w:proofErr w:type="spellEnd"/>
      <w:r w:rsidRPr="00807BD4">
        <w:rPr>
          <w:sz w:val="28"/>
          <w:szCs w:val="28"/>
          <w:shd w:val="clear" w:color="auto" w:fill="FFFFFF"/>
          <w:lang w:val="uk-UA"/>
        </w:rPr>
        <w:t>. З цієї позиції розглядають меліоративне значення </w:t>
      </w:r>
      <w:proofErr w:type="spellStart"/>
      <w:r w:rsidRPr="00807BD4">
        <w:rPr>
          <w:sz w:val="28"/>
          <w:szCs w:val="28"/>
          <w:shd w:val="clear" w:color="auto" w:fill="FFFFFF"/>
          <w:lang w:val="uk-UA"/>
        </w:rPr>
        <w:t>фітоценотичного</w:t>
      </w:r>
      <w:proofErr w:type="spellEnd"/>
      <w:r w:rsidRPr="00807BD4">
        <w:rPr>
          <w:sz w:val="28"/>
          <w:szCs w:val="28"/>
          <w:shd w:val="clear" w:color="auto" w:fill="FFFFFF"/>
          <w:lang w:val="uk-UA"/>
        </w:rPr>
        <w:t xml:space="preserve"> покриву в створенні гумусового шару ґрунту на рекуль</w:t>
      </w:r>
      <w:r w:rsidRPr="00807BD4">
        <w:rPr>
          <w:sz w:val="28"/>
          <w:szCs w:val="28"/>
          <w:shd w:val="clear" w:color="auto" w:fill="FFFFFF"/>
          <w:lang w:val="uk-UA"/>
        </w:rPr>
        <w:softHyphen/>
        <w:t xml:space="preserve">тивованих та еродованих землях, які втратили природну родючість, а також перебіг </w:t>
      </w:r>
      <w:proofErr w:type="spellStart"/>
      <w:r w:rsidRPr="00807BD4">
        <w:rPr>
          <w:sz w:val="28"/>
          <w:szCs w:val="28"/>
          <w:shd w:val="clear" w:color="auto" w:fill="FFFFFF"/>
          <w:lang w:val="uk-UA"/>
        </w:rPr>
        <w:t>сукцесійних</w:t>
      </w:r>
      <w:proofErr w:type="spellEnd"/>
      <w:r w:rsidRPr="00807BD4">
        <w:rPr>
          <w:sz w:val="28"/>
          <w:szCs w:val="28"/>
          <w:shd w:val="clear" w:color="auto" w:fill="FFFFFF"/>
          <w:lang w:val="uk-UA"/>
        </w:rPr>
        <w:t xml:space="preserve"> процесів (сукцесія – послідовна необоротна й закономірна зміна одного </w:t>
      </w:r>
      <w:hyperlink r:id="rId33" w:tooltip="Біоценоз" w:history="1">
        <w:r w:rsidRPr="00807BD4">
          <w:rPr>
            <w:rStyle w:val="ab"/>
            <w:color w:val="auto"/>
            <w:sz w:val="28"/>
            <w:szCs w:val="28"/>
            <w:u w:val="none"/>
            <w:shd w:val="clear" w:color="auto" w:fill="FFFFFF"/>
            <w:lang w:val="uk-UA"/>
          </w:rPr>
          <w:t>біоценозу</w:t>
        </w:r>
      </w:hyperlink>
      <w:r w:rsidRPr="00807BD4">
        <w:rPr>
          <w:sz w:val="28"/>
          <w:szCs w:val="28"/>
          <w:shd w:val="clear" w:color="auto" w:fill="FFFFFF"/>
          <w:lang w:val="uk-UA"/>
        </w:rPr>
        <w:t> (</w:t>
      </w:r>
      <w:hyperlink r:id="rId34" w:tooltip="Фітоценоз" w:history="1">
        <w:r w:rsidRPr="00807BD4">
          <w:rPr>
            <w:rStyle w:val="ab"/>
            <w:color w:val="auto"/>
            <w:sz w:val="28"/>
            <w:szCs w:val="28"/>
            <w:u w:val="none"/>
            <w:shd w:val="clear" w:color="auto" w:fill="FFFFFF"/>
            <w:lang w:val="uk-UA"/>
          </w:rPr>
          <w:t>фітоценозу</w:t>
        </w:r>
      </w:hyperlink>
      <w:r w:rsidRPr="00807BD4">
        <w:rPr>
          <w:sz w:val="28"/>
          <w:szCs w:val="28"/>
          <w:shd w:val="clear" w:color="auto" w:fill="FFFFFF"/>
          <w:lang w:val="uk-UA"/>
        </w:rPr>
        <w:t xml:space="preserve">) іншим на певній </w:t>
      </w:r>
      <w:r w:rsidRPr="00807BD4">
        <w:rPr>
          <w:sz w:val="28"/>
          <w:szCs w:val="28"/>
          <w:shd w:val="clear" w:color="auto" w:fill="FFFFFF"/>
          <w:lang w:val="uk-UA"/>
        </w:rPr>
        <w:lastRenderedPageBreak/>
        <w:t>ділянці середовища).Рослинність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упродовж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існування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людства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відіграє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величезну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807BD4">
        <w:rPr>
          <w:sz w:val="28"/>
          <w:szCs w:val="28"/>
          <w:shd w:val="clear" w:color="auto" w:fill="FFFFFF"/>
          <w:lang w:val="uk-UA"/>
        </w:rPr>
        <w:t>емоційно</w:t>
      </w:r>
      <w:proofErr w:type="spellEnd"/>
      <w:r w:rsidRPr="00807BD4">
        <w:rPr>
          <w:sz w:val="28"/>
          <w:szCs w:val="28"/>
          <w:shd w:val="clear" w:color="auto" w:fill="FFFFFF"/>
          <w:lang w:val="uk-UA"/>
        </w:rPr>
        <w:t>-психологічну роль. Поряд з утилітарним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викорис</w:t>
      </w:r>
      <w:r w:rsidRPr="00807BD4">
        <w:rPr>
          <w:sz w:val="28"/>
          <w:szCs w:val="28"/>
          <w:shd w:val="clear" w:color="auto" w:fill="FFFFFF"/>
          <w:lang w:val="uk-UA"/>
        </w:rPr>
        <w:t>танням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рослин – рослинництво, садівництво, городництво, – здійснювалося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їх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естетичне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засвоєння у вигляді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садово-паркового</w:t>
      </w:r>
      <w:r w:rsidR="00D52A0E" w:rsidRPr="00807BD4">
        <w:rPr>
          <w:sz w:val="28"/>
          <w:szCs w:val="28"/>
          <w:shd w:val="clear" w:color="auto" w:fill="FFFFFF"/>
          <w:lang w:val="uk-UA"/>
        </w:rPr>
        <w:t xml:space="preserve"> </w:t>
      </w:r>
      <w:r w:rsidRPr="00807BD4">
        <w:rPr>
          <w:sz w:val="28"/>
          <w:szCs w:val="28"/>
          <w:shd w:val="clear" w:color="auto" w:fill="FFFFFF"/>
          <w:lang w:val="uk-UA"/>
        </w:rPr>
        <w:t>мистецтва.</w:t>
      </w:r>
    </w:p>
    <w:p w:rsidR="002E3806" w:rsidRPr="00807BD4" w:rsidRDefault="009C7896" w:rsidP="00A034BA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Завдання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</w:rPr>
        <w:t>фітомеліорації</w:t>
      </w:r>
      <w:proofErr w:type="spellEnd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полягає в створенні високоефективного рослинного покриву з цілеспрямованими функціями: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продукційними</w:t>
      </w:r>
      <w:proofErr w:type="spellEnd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</w:rPr>
        <w:t>, відн</w:t>
      </w:r>
      <w:r w:rsidR="002E3806" w:rsidRPr="00807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овними, захисними, оздоровчими, 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</w:rPr>
        <w:t>естетичними, планувальними тощо</w:t>
      </w:r>
      <w:r w:rsidR="002E3806" w:rsidRPr="00807BD4">
        <w:rPr>
          <w:rFonts w:ascii="Times New Roman" w:eastAsia="Calibri" w:hAnsi="Times New Roman" w:cs="Times New Roman"/>
          <w:sz w:val="28"/>
          <w:szCs w:val="28"/>
        </w:rPr>
        <w:t>[1</w:t>
      </w:r>
      <w:r w:rsidR="00D66D35" w:rsidRPr="00807BD4">
        <w:rPr>
          <w:rFonts w:ascii="Times New Roman" w:eastAsia="Calibri" w:hAnsi="Times New Roman" w:cs="Times New Roman"/>
          <w:sz w:val="28"/>
          <w:szCs w:val="28"/>
        </w:rPr>
        <w:t>3</w:t>
      </w:r>
      <w:r w:rsidR="002E3806" w:rsidRPr="00807BD4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FA71E2" w:rsidRPr="00807BD4" w:rsidRDefault="00D66D35" w:rsidP="002E3806">
      <w:pPr>
        <w:pStyle w:val="a4"/>
        <w:spacing w:line="36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 xml:space="preserve">Функції </w:t>
      </w:r>
      <w:proofErr w:type="spellStart"/>
      <w:r w:rsidRPr="00807BD4">
        <w:rPr>
          <w:rFonts w:ascii="Times New Roman" w:eastAsia="Calibri" w:hAnsi="Times New Roman" w:cs="Times New Roman"/>
          <w:sz w:val="28"/>
          <w:szCs w:val="28"/>
        </w:rPr>
        <w:t>фітомеліорації</w:t>
      </w:r>
      <w:proofErr w:type="spellEnd"/>
      <w:r w:rsidRPr="00807BD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66D35" w:rsidRPr="00807BD4" w:rsidRDefault="00D66D35" w:rsidP="00D66D35">
      <w:pPr>
        <w:pStyle w:val="a4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07BD4">
        <w:rPr>
          <w:rFonts w:ascii="Times New Roman" w:eastAsia="Calibri" w:hAnsi="Times New Roman" w:cs="Times New Roman"/>
          <w:sz w:val="28"/>
          <w:szCs w:val="28"/>
        </w:rPr>
        <w:t>Продукційна</w:t>
      </w:r>
      <w:proofErr w:type="spellEnd"/>
    </w:p>
    <w:p w:rsidR="00D66D35" w:rsidRPr="00807BD4" w:rsidRDefault="00D66D35" w:rsidP="00D66D35">
      <w:pPr>
        <w:pStyle w:val="a4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Відновна</w:t>
      </w:r>
    </w:p>
    <w:p w:rsidR="00D66D35" w:rsidRPr="00807BD4" w:rsidRDefault="00D66D35" w:rsidP="00D66D35">
      <w:pPr>
        <w:pStyle w:val="a4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Захисна</w:t>
      </w:r>
    </w:p>
    <w:p w:rsidR="00D66D35" w:rsidRPr="00807BD4" w:rsidRDefault="00D66D35" w:rsidP="00D66D35">
      <w:pPr>
        <w:pStyle w:val="a4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Оздоровча</w:t>
      </w:r>
    </w:p>
    <w:p w:rsidR="00D66D35" w:rsidRPr="00807BD4" w:rsidRDefault="00D66D35" w:rsidP="00D66D35">
      <w:pPr>
        <w:pStyle w:val="a4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Планувальна</w:t>
      </w:r>
    </w:p>
    <w:p w:rsidR="0049408F" w:rsidRPr="00807BD4" w:rsidRDefault="00D66D35" w:rsidP="00D66D35">
      <w:pPr>
        <w:pStyle w:val="a4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D4">
        <w:rPr>
          <w:rFonts w:ascii="Times New Roman" w:eastAsia="Calibri" w:hAnsi="Times New Roman" w:cs="Times New Roman"/>
          <w:sz w:val="28"/>
          <w:szCs w:val="28"/>
        </w:rPr>
        <w:t>Естетична</w:t>
      </w:r>
    </w:p>
    <w:p w:rsidR="003C6D52" w:rsidRPr="00807BD4" w:rsidRDefault="00D66D35" w:rsidP="00A034BA">
      <w:pPr>
        <w:pStyle w:val="a5"/>
        <w:spacing w:before="0" w:beforeAutospacing="0" w:after="0" w:afterAutospacing="0" w:line="360" w:lineRule="auto"/>
        <w:ind w:left="-567" w:right="-142" w:firstLine="567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 xml:space="preserve">Важливість поняття природної перетворювальної функції </w:t>
      </w:r>
      <w:proofErr w:type="spellStart"/>
      <w:r w:rsidRPr="00807BD4">
        <w:rPr>
          <w:sz w:val="28"/>
          <w:szCs w:val="28"/>
          <w:lang w:val="uk-UA"/>
        </w:rPr>
        <w:t>фітоценотичного</w:t>
      </w:r>
      <w:proofErr w:type="spellEnd"/>
      <w:r w:rsidRPr="00807BD4">
        <w:rPr>
          <w:sz w:val="28"/>
          <w:szCs w:val="28"/>
          <w:lang w:val="uk-UA"/>
        </w:rPr>
        <w:t xml:space="preserve"> покриву для теорії </w:t>
      </w:r>
      <w:proofErr w:type="spellStart"/>
      <w:r w:rsidRPr="00807BD4">
        <w:rPr>
          <w:sz w:val="28"/>
          <w:szCs w:val="28"/>
          <w:lang w:val="uk-UA"/>
        </w:rPr>
        <w:t>фітомеліорації</w:t>
      </w:r>
      <w:proofErr w:type="spellEnd"/>
      <w:r w:rsidRPr="00807BD4">
        <w:rPr>
          <w:sz w:val="28"/>
          <w:szCs w:val="28"/>
          <w:lang w:val="uk-UA"/>
        </w:rPr>
        <w:t xml:space="preserve"> полягає в тому, що вона як в цілому, так і у всіх часткових проявах сформована в тривалому геологічному ході розвитку біосфери і еволюції рослин. Ці</w:t>
      </w:r>
      <w:r w:rsidR="003C6D5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перетворення</w:t>
      </w:r>
      <w:r w:rsidR="003C6D5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стають основою внутрішніх</w:t>
      </w:r>
      <w:r w:rsidR="003C6D52" w:rsidRPr="00807BD4">
        <w:rPr>
          <w:sz w:val="28"/>
          <w:szCs w:val="28"/>
          <w:lang w:val="uk-UA"/>
        </w:rPr>
        <w:t xml:space="preserve"> </w:t>
      </w:r>
      <w:proofErr w:type="spellStart"/>
      <w:r w:rsidRPr="00807BD4">
        <w:rPr>
          <w:sz w:val="28"/>
          <w:szCs w:val="28"/>
          <w:lang w:val="uk-UA"/>
        </w:rPr>
        <w:t>зв'язків</w:t>
      </w:r>
      <w:proofErr w:type="spellEnd"/>
      <w:r w:rsidR="003C6D5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 xml:space="preserve">біогеосфери як </w:t>
      </w:r>
      <w:proofErr w:type="spellStart"/>
      <w:r w:rsidRPr="00807BD4">
        <w:rPr>
          <w:sz w:val="28"/>
          <w:szCs w:val="28"/>
          <w:lang w:val="uk-UA"/>
        </w:rPr>
        <w:t>динамічно</w:t>
      </w:r>
      <w:proofErr w:type="spellEnd"/>
      <w:r w:rsidR="003C6D5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зрівноваженої</w:t>
      </w:r>
      <w:r w:rsidR="003C6D52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системи</w:t>
      </w:r>
      <w:r w:rsidR="003C6D52" w:rsidRPr="00807BD4">
        <w:rPr>
          <w:sz w:val="28"/>
          <w:szCs w:val="28"/>
          <w:lang w:val="uk-UA"/>
        </w:rPr>
        <w:t xml:space="preserve"> </w:t>
      </w:r>
      <w:r w:rsidR="003C6D52" w:rsidRPr="00807BD4">
        <w:rPr>
          <w:rFonts w:eastAsia="Calibri"/>
          <w:sz w:val="28"/>
          <w:szCs w:val="28"/>
          <w:lang w:val="uk-UA"/>
        </w:rPr>
        <w:t>[14].</w:t>
      </w:r>
    </w:p>
    <w:p w:rsidR="003C6D52" w:rsidRPr="00807BD4" w:rsidRDefault="003C6D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6D52" w:rsidRPr="00807BD4" w:rsidRDefault="003C6D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6D52" w:rsidRPr="00807BD4" w:rsidRDefault="003C6D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6D52" w:rsidRDefault="003C6D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A52" w:rsidRDefault="00817A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A52" w:rsidRDefault="00817A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A52" w:rsidRDefault="00817A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A52" w:rsidRDefault="00817A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A52" w:rsidRDefault="00817A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A52" w:rsidRDefault="00817A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A52" w:rsidRDefault="00817A52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1C" w:rsidRPr="00807BD4" w:rsidRDefault="008311DF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7BD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ВИСНОВОК</w:t>
      </w:r>
    </w:p>
    <w:p w:rsidR="00A034BA" w:rsidRPr="00807BD4" w:rsidRDefault="00A034BA" w:rsidP="008311DF">
      <w:pPr>
        <w:pStyle w:val="a4"/>
        <w:spacing w:line="360" w:lineRule="auto"/>
        <w:ind w:left="-567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11DF" w:rsidRPr="00807BD4" w:rsidRDefault="008311DF" w:rsidP="00D52A0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>Тверді побутові відходи нагромаджують на сміттєзвалищах та полігонах сміттєзвалищах - не передбачене нормативними актами місце висипання відходів, як виникли у процес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і </w:t>
      </w:r>
      <w:r w:rsidRPr="00807BD4">
        <w:rPr>
          <w:rFonts w:ascii="Times New Roman" w:hAnsi="Times New Roman" w:cs="Times New Roman"/>
          <w:sz w:val="28"/>
          <w:szCs w:val="28"/>
        </w:rPr>
        <w:t>діяльнос</w:t>
      </w:r>
      <w:r w:rsidR="00C200BB" w:rsidRPr="00807BD4">
        <w:rPr>
          <w:rFonts w:ascii="Times New Roman" w:hAnsi="Times New Roman" w:cs="Times New Roman"/>
          <w:sz w:val="28"/>
          <w:szCs w:val="28"/>
        </w:rPr>
        <w:t>ті</w:t>
      </w:r>
      <w:r w:rsidRPr="00807BD4">
        <w:rPr>
          <w:rFonts w:ascii="Times New Roman" w:hAnsi="Times New Roman" w:cs="Times New Roman"/>
          <w:sz w:val="28"/>
          <w:szCs w:val="28"/>
        </w:rPr>
        <w:t xml:space="preserve"> людини. Полігон твердих побутових відході</w:t>
      </w:r>
      <w:r w:rsidR="004A6F72">
        <w:rPr>
          <w:rFonts w:ascii="Times New Roman" w:hAnsi="Times New Roman" w:cs="Times New Roman"/>
          <w:sz w:val="28"/>
          <w:szCs w:val="28"/>
        </w:rPr>
        <w:t xml:space="preserve">в </w:t>
      </w:r>
      <w:r w:rsidRPr="00807BD4">
        <w:rPr>
          <w:rFonts w:ascii="Times New Roman" w:hAnsi="Times New Roman" w:cs="Times New Roman"/>
          <w:sz w:val="28"/>
          <w:szCs w:val="28"/>
        </w:rPr>
        <w:t>, яка призначена для захоронення твердих побутових відходів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</w:rPr>
        <w:t xml:space="preserve">і повинна запобігати негативному впливу на </w:t>
      </w:r>
      <w:proofErr w:type="spellStart"/>
      <w:r w:rsidR="00D52A0E" w:rsidRPr="00807BD4">
        <w:rPr>
          <w:rFonts w:ascii="Times New Roman" w:hAnsi="Times New Roman" w:cs="Times New Roman"/>
          <w:sz w:val="28"/>
          <w:szCs w:val="28"/>
        </w:rPr>
        <w:t>довкілля.</w:t>
      </w:r>
      <w:r w:rsidRPr="00807BD4">
        <w:rPr>
          <w:rFonts w:ascii="Times New Roman" w:hAnsi="Times New Roman" w:cs="Times New Roman"/>
          <w:sz w:val="28"/>
          <w:szCs w:val="28"/>
        </w:rPr>
        <w:t>Як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 xml:space="preserve"> см</w:t>
      </w:r>
      <w:r w:rsidR="004C06AD" w:rsidRPr="00807BD4">
        <w:rPr>
          <w:rFonts w:ascii="Times New Roman" w:hAnsi="Times New Roman" w:cs="Times New Roman"/>
          <w:sz w:val="28"/>
          <w:szCs w:val="28"/>
        </w:rPr>
        <w:t>іт</w:t>
      </w:r>
      <w:r w:rsidRPr="00807BD4">
        <w:rPr>
          <w:rFonts w:ascii="Times New Roman" w:hAnsi="Times New Roman" w:cs="Times New Roman"/>
          <w:sz w:val="28"/>
          <w:szCs w:val="28"/>
        </w:rPr>
        <w:t>т</w:t>
      </w:r>
      <w:r w:rsidR="004C06AD" w:rsidRPr="00807BD4">
        <w:rPr>
          <w:rFonts w:ascii="Times New Roman" w:hAnsi="Times New Roman" w:cs="Times New Roman"/>
          <w:sz w:val="28"/>
          <w:szCs w:val="28"/>
        </w:rPr>
        <w:t>є</w:t>
      </w:r>
      <w:r w:rsidRPr="00807BD4">
        <w:rPr>
          <w:rFonts w:ascii="Times New Roman" w:hAnsi="Times New Roman" w:cs="Times New Roman"/>
          <w:sz w:val="28"/>
          <w:szCs w:val="28"/>
        </w:rPr>
        <w:t xml:space="preserve">звалища, так 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 xml:space="preserve"> пол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 xml:space="preserve">гони твердих побутових </w:t>
      </w:r>
      <w:r w:rsidR="004C06AD" w:rsidRPr="00807BD4">
        <w:rPr>
          <w:rFonts w:ascii="Times New Roman" w:hAnsi="Times New Roman" w:cs="Times New Roman"/>
          <w:sz w:val="28"/>
          <w:szCs w:val="28"/>
        </w:rPr>
        <w:t xml:space="preserve">відходів </w:t>
      </w:r>
      <w:r w:rsidRPr="00807BD4">
        <w:rPr>
          <w:rFonts w:ascii="Times New Roman" w:hAnsi="Times New Roman" w:cs="Times New Roman"/>
          <w:sz w:val="28"/>
          <w:szCs w:val="28"/>
        </w:rPr>
        <w:t xml:space="preserve"> згубно впливають на довк</w:t>
      </w:r>
      <w:r w:rsidR="004C06AD" w:rsidRPr="00807BD4">
        <w:rPr>
          <w:rFonts w:ascii="Times New Roman" w:hAnsi="Times New Roman" w:cs="Times New Roman"/>
          <w:sz w:val="28"/>
          <w:szCs w:val="28"/>
        </w:rPr>
        <w:t>іл</w:t>
      </w:r>
      <w:r w:rsidRPr="00807BD4">
        <w:rPr>
          <w:rFonts w:ascii="Times New Roman" w:hAnsi="Times New Roman" w:cs="Times New Roman"/>
          <w:sz w:val="28"/>
          <w:szCs w:val="28"/>
        </w:rPr>
        <w:t>ля, забруднюючи при цьому прилегл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 xml:space="preserve"> територ</w:t>
      </w:r>
      <w:r w:rsidR="004C06AD" w:rsidRPr="00807BD4">
        <w:rPr>
          <w:rFonts w:ascii="Times New Roman" w:hAnsi="Times New Roman" w:cs="Times New Roman"/>
          <w:sz w:val="28"/>
          <w:szCs w:val="28"/>
        </w:rPr>
        <w:t>ії</w:t>
      </w:r>
      <w:r w:rsidRPr="00807BD4">
        <w:rPr>
          <w:rFonts w:ascii="Times New Roman" w:hAnsi="Times New Roman" w:cs="Times New Roman"/>
          <w:sz w:val="28"/>
          <w:szCs w:val="28"/>
        </w:rPr>
        <w:t>, пов</w:t>
      </w:r>
      <w:r w:rsidR="004C06AD" w:rsidRPr="00807BD4">
        <w:rPr>
          <w:rFonts w:ascii="Times New Roman" w:hAnsi="Times New Roman" w:cs="Times New Roman"/>
          <w:sz w:val="28"/>
          <w:szCs w:val="28"/>
        </w:rPr>
        <w:t>іт</w:t>
      </w:r>
      <w:r w:rsidRPr="00807BD4">
        <w:rPr>
          <w:rFonts w:ascii="Times New Roman" w:hAnsi="Times New Roman" w:cs="Times New Roman"/>
          <w:sz w:val="28"/>
          <w:szCs w:val="28"/>
        </w:rPr>
        <w:t xml:space="preserve">ря, </w:t>
      </w:r>
      <w:r w:rsidR="00807BD4" w:rsidRPr="00807BD4">
        <w:rPr>
          <w:rFonts w:ascii="Times New Roman" w:hAnsi="Times New Roman" w:cs="Times New Roman"/>
          <w:sz w:val="28"/>
          <w:szCs w:val="28"/>
        </w:rPr>
        <w:t>ґрунти</w:t>
      </w:r>
      <w:r w:rsidRPr="00807BD4">
        <w:rPr>
          <w:rFonts w:ascii="Times New Roman" w:hAnsi="Times New Roman" w:cs="Times New Roman"/>
          <w:sz w:val="28"/>
          <w:szCs w:val="28"/>
        </w:rPr>
        <w:t>, водойми тощо. Всього в наш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 xml:space="preserve"> держав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="00D52A0E"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="004C06AD" w:rsidRPr="00807BD4">
        <w:rPr>
          <w:rFonts w:ascii="Times New Roman" w:hAnsi="Times New Roman" w:cs="Times New Roman"/>
          <w:sz w:val="28"/>
          <w:szCs w:val="28"/>
        </w:rPr>
        <w:t xml:space="preserve">є </w:t>
      </w:r>
      <w:r w:rsidRPr="00807BD4">
        <w:rPr>
          <w:rFonts w:ascii="Times New Roman" w:hAnsi="Times New Roman" w:cs="Times New Roman"/>
          <w:sz w:val="28"/>
          <w:szCs w:val="28"/>
        </w:rPr>
        <w:t>4500 см</w:t>
      </w:r>
      <w:r w:rsidR="004C06AD" w:rsidRPr="00807BD4">
        <w:rPr>
          <w:rFonts w:ascii="Times New Roman" w:hAnsi="Times New Roman" w:cs="Times New Roman"/>
          <w:sz w:val="28"/>
          <w:szCs w:val="28"/>
        </w:rPr>
        <w:t>іт</w:t>
      </w:r>
      <w:r w:rsidRPr="00807BD4">
        <w:rPr>
          <w:rFonts w:ascii="Times New Roman" w:hAnsi="Times New Roman" w:cs="Times New Roman"/>
          <w:sz w:val="28"/>
          <w:szCs w:val="28"/>
        </w:rPr>
        <w:t>т</w:t>
      </w:r>
      <w:r w:rsidR="004C06AD" w:rsidRPr="00807BD4">
        <w:rPr>
          <w:rFonts w:ascii="Times New Roman" w:hAnsi="Times New Roman" w:cs="Times New Roman"/>
          <w:sz w:val="28"/>
          <w:szCs w:val="28"/>
        </w:rPr>
        <w:t>є</w:t>
      </w:r>
      <w:r w:rsidRPr="00807BD4">
        <w:rPr>
          <w:rFonts w:ascii="Times New Roman" w:hAnsi="Times New Roman" w:cs="Times New Roman"/>
          <w:sz w:val="28"/>
          <w:szCs w:val="28"/>
        </w:rPr>
        <w:t>звалищ та пол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>го</w:t>
      </w:r>
      <w:r w:rsidR="004C06AD" w:rsidRPr="00807BD4">
        <w:rPr>
          <w:rFonts w:ascii="Times New Roman" w:hAnsi="Times New Roman" w:cs="Times New Roman"/>
          <w:sz w:val="28"/>
          <w:szCs w:val="28"/>
        </w:rPr>
        <w:t xml:space="preserve">нів </w:t>
      </w:r>
      <w:r w:rsidRPr="00807BD4">
        <w:rPr>
          <w:rFonts w:ascii="Times New Roman" w:hAnsi="Times New Roman" w:cs="Times New Roman"/>
          <w:sz w:val="28"/>
          <w:szCs w:val="28"/>
        </w:rPr>
        <w:t xml:space="preserve"> загальною площею майже 7,8 тис. га, 22 % з яких не </w:t>
      </w:r>
      <w:r w:rsidR="004C06AD" w:rsidRPr="00807BD4">
        <w:rPr>
          <w:rFonts w:ascii="Times New Roman" w:hAnsi="Times New Roman" w:cs="Times New Roman"/>
          <w:sz w:val="28"/>
          <w:szCs w:val="28"/>
        </w:rPr>
        <w:t>влаштовують норми екології</w:t>
      </w:r>
      <w:r w:rsidRPr="00807BD4">
        <w:rPr>
          <w:rFonts w:ascii="Times New Roman" w:hAnsi="Times New Roman" w:cs="Times New Roman"/>
          <w:sz w:val="28"/>
          <w:szCs w:val="28"/>
        </w:rPr>
        <w:t xml:space="preserve"> безпеки. Найб</w:t>
      </w:r>
      <w:r w:rsidR="004C06AD" w:rsidRPr="00807BD4">
        <w:rPr>
          <w:rFonts w:ascii="Times New Roman" w:hAnsi="Times New Roman" w:cs="Times New Roman"/>
          <w:sz w:val="28"/>
          <w:szCs w:val="28"/>
        </w:rPr>
        <w:t>іль</w:t>
      </w:r>
      <w:r w:rsidRPr="00807BD4">
        <w:rPr>
          <w:rFonts w:ascii="Times New Roman" w:hAnsi="Times New Roman" w:cs="Times New Roman"/>
          <w:sz w:val="28"/>
          <w:szCs w:val="28"/>
        </w:rPr>
        <w:t xml:space="preserve">ша </w:t>
      </w:r>
      <w:r w:rsidR="004C06AD" w:rsidRPr="00807BD4">
        <w:rPr>
          <w:rFonts w:ascii="Times New Roman" w:hAnsi="Times New Roman" w:cs="Times New Roman"/>
          <w:sz w:val="28"/>
          <w:szCs w:val="28"/>
        </w:rPr>
        <w:t>кількість т</w:t>
      </w:r>
      <w:r w:rsidRPr="00807BD4">
        <w:rPr>
          <w:rFonts w:ascii="Times New Roman" w:hAnsi="Times New Roman" w:cs="Times New Roman"/>
          <w:sz w:val="28"/>
          <w:szCs w:val="28"/>
        </w:rPr>
        <w:t>аких пол</w:t>
      </w:r>
      <w:r w:rsidR="004C06AD" w:rsidRPr="00807BD4">
        <w:rPr>
          <w:rFonts w:ascii="Times New Roman" w:hAnsi="Times New Roman" w:cs="Times New Roman"/>
          <w:sz w:val="28"/>
          <w:szCs w:val="28"/>
        </w:rPr>
        <w:t xml:space="preserve">ігонів </w:t>
      </w:r>
      <w:r w:rsidRPr="00807BD4">
        <w:rPr>
          <w:rFonts w:ascii="Times New Roman" w:hAnsi="Times New Roman" w:cs="Times New Roman"/>
          <w:sz w:val="28"/>
          <w:szCs w:val="28"/>
        </w:rPr>
        <w:t xml:space="preserve"> у Лу</w:t>
      </w:r>
      <w:r w:rsidR="004C06AD" w:rsidRPr="00807BD4">
        <w:rPr>
          <w:rFonts w:ascii="Times New Roman" w:hAnsi="Times New Roman" w:cs="Times New Roman"/>
          <w:sz w:val="28"/>
          <w:szCs w:val="28"/>
        </w:rPr>
        <w:t>ганській</w:t>
      </w:r>
      <w:r w:rsidRPr="00807BD4">
        <w:rPr>
          <w:rFonts w:ascii="Times New Roman" w:hAnsi="Times New Roman" w:cs="Times New Roman"/>
          <w:sz w:val="28"/>
          <w:szCs w:val="28"/>
        </w:rPr>
        <w:t>, Одеськ</w:t>
      </w:r>
      <w:r w:rsidR="004C06AD" w:rsidRPr="00807BD4">
        <w:rPr>
          <w:rFonts w:ascii="Times New Roman" w:hAnsi="Times New Roman" w:cs="Times New Roman"/>
          <w:sz w:val="28"/>
          <w:szCs w:val="28"/>
        </w:rPr>
        <w:t>ій</w:t>
      </w:r>
      <w:r w:rsidRPr="00807BD4">
        <w:rPr>
          <w:rFonts w:ascii="Times New Roman" w:hAnsi="Times New Roman" w:cs="Times New Roman"/>
          <w:sz w:val="28"/>
          <w:szCs w:val="28"/>
        </w:rPr>
        <w:t>, Херсонськ</w:t>
      </w:r>
      <w:r w:rsidR="004C06AD" w:rsidRPr="00807BD4">
        <w:rPr>
          <w:rFonts w:ascii="Times New Roman" w:hAnsi="Times New Roman" w:cs="Times New Roman"/>
          <w:sz w:val="28"/>
          <w:szCs w:val="28"/>
        </w:rPr>
        <w:t>ій</w:t>
      </w:r>
      <w:r w:rsidRPr="00807BD4">
        <w:rPr>
          <w:rFonts w:ascii="Times New Roman" w:hAnsi="Times New Roman" w:cs="Times New Roman"/>
          <w:sz w:val="28"/>
          <w:szCs w:val="28"/>
        </w:rPr>
        <w:t>, Хар</w:t>
      </w:r>
      <w:r w:rsidR="004C06AD" w:rsidRPr="00807BD4">
        <w:rPr>
          <w:rFonts w:ascii="Times New Roman" w:hAnsi="Times New Roman" w:cs="Times New Roman"/>
          <w:sz w:val="28"/>
          <w:szCs w:val="28"/>
        </w:rPr>
        <w:t>ківський</w:t>
      </w:r>
      <w:r w:rsidRPr="00807BD4">
        <w:rPr>
          <w:rFonts w:ascii="Times New Roman" w:hAnsi="Times New Roman" w:cs="Times New Roman"/>
          <w:sz w:val="28"/>
          <w:szCs w:val="28"/>
        </w:rPr>
        <w:t>, Терноп</w:t>
      </w:r>
      <w:r w:rsidR="004C06AD" w:rsidRPr="00807BD4">
        <w:rPr>
          <w:rFonts w:ascii="Times New Roman" w:hAnsi="Times New Roman" w:cs="Times New Roman"/>
          <w:sz w:val="28"/>
          <w:szCs w:val="28"/>
        </w:rPr>
        <w:t>ільській</w:t>
      </w:r>
      <w:r w:rsidRPr="00807BD4">
        <w:rPr>
          <w:rFonts w:ascii="Times New Roman" w:hAnsi="Times New Roman" w:cs="Times New Roman"/>
          <w:sz w:val="28"/>
          <w:szCs w:val="28"/>
        </w:rPr>
        <w:t>, Закарпатсь</w:t>
      </w:r>
      <w:r w:rsidR="004C06AD" w:rsidRPr="00807BD4">
        <w:rPr>
          <w:rFonts w:ascii="Times New Roman" w:hAnsi="Times New Roman" w:cs="Times New Roman"/>
          <w:sz w:val="28"/>
          <w:szCs w:val="28"/>
        </w:rPr>
        <w:t>кій</w:t>
      </w:r>
      <w:r w:rsidRPr="00807BD4">
        <w:rPr>
          <w:rFonts w:ascii="Times New Roman" w:hAnsi="Times New Roman" w:cs="Times New Roman"/>
          <w:sz w:val="28"/>
          <w:szCs w:val="28"/>
        </w:rPr>
        <w:t>, Запор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>зьк</w:t>
      </w:r>
      <w:r w:rsidR="004C06AD" w:rsidRPr="00807BD4">
        <w:rPr>
          <w:rFonts w:ascii="Times New Roman" w:hAnsi="Times New Roman" w:cs="Times New Roman"/>
          <w:sz w:val="28"/>
          <w:szCs w:val="28"/>
        </w:rPr>
        <w:t>ій</w:t>
      </w:r>
      <w:r w:rsidRPr="00807BD4">
        <w:rPr>
          <w:rFonts w:ascii="Times New Roman" w:hAnsi="Times New Roman" w:cs="Times New Roman"/>
          <w:sz w:val="28"/>
          <w:szCs w:val="28"/>
        </w:rPr>
        <w:t>, В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="00073FB5">
        <w:rPr>
          <w:rFonts w:ascii="Times New Roman" w:hAnsi="Times New Roman" w:cs="Times New Roman"/>
          <w:sz w:val="28"/>
          <w:szCs w:val="28"/>
        </w:rPr>
        <w:t>н</w:t>
      </w:r>
      <w:r w:rsidR="004C06AD" w:rsidRPr="00807BD4">
        <w:rPr>
          <w:rFonts w:ascii="Times New Roman" w:hAnsi="Times New Roman" w:cs="Times New Roman"/>
          <w:sz w:val="28"/>
          <w:szCs w:val="28"/>
        </w:rPr>
        <w:t>ницькій</w:t>
      </w:r>
      <w:r w:rsidR="00D52A0E"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</w:rPr>
        <w:t>та Сумсь</w:t>
      </w:r>
      <w:r w:rsidR="004C06AD" w:rsidRPr="00807BD4">
        <w:rPr>
          <w:rFonts w:ascii="Times New Roman" w:hAnsi="Times New Roman" w:cs="Times New Roman"/>
          <w:sz w:val="28"/>
          <w:szCs w:val="28"/>
        </w:rPr>
        <w:t xml:space="preserve">кій </w:t>
      </w:r>
      <w:r w:rsidRPr="00807BD4">
        <w:rPr>
          <w:rFonts w:ascii="Times New Roman" w:hAnsi="Times New Roman" w:cs="Times New Roman"/>
          <w:sz w:val="28"/>
          <w:szCs w:val="28"/>
        </w:rPr>
        <w:t xml:space="preserve">областях. </w:t>
      </w:r>
      <w:r w:rsidR="004C06AD" w:rsidRPr="00807BD4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>з 3536 см</w:t>
      </w:r>
      <w:r w:rsidR="00D52A0E" w:rsidRPr="00807BD4">
        <w:rPr>
          <w:rFonts w:ascii="Times New Roman" w:hAnsi="Times New Roman" w:cs="Times New Roman"/>
          <w:sz w:val="28"/>
          <w:szCs w:val="28"/>
        </w:rPr>
        <w:t>іт</w:t>
      </w:r>
      <w:r w:rsidRPr="00807BD4">
        <w:rPr>
          <w:rFonts w:ascii="Times New Roman" w:hAnsi="Times New Roman" w:cs="Times New Roman"/>
          <w:sz w:val="28"/>
          <w:szCs w:val="28"/>
        </w:rPr>
        <w:t>т</w:t>
      </w:r>
      <w:r w:rsidR="00C200BB" w:rsidRPr="00807BD4">
        <w:rPr>
          <w:rFonts w:ascii="Times New Roman" w:hAnsi="Times New Roman" w:cs="Times New Roman"/>
          <w:sz w:val="28"/>
          <w:szCs w:val="28"/>
        </w:rPr>
        <w:t>є</w:t>
      </w:r>
      <w:r w:rsidRPr="00807BD4">
        <w:rPr>
          <w:rFonts w:ascii="Times New Roman" w:hAnsi="Times New Roman" w:cs="Times New Roman"/>
          <w:sz w:val="28"/>
          <w:szCs w:val="28"/>
        </w:rPr>
        <w:t>звалищ, як</w:t>
      </w:r>
      <w:r w:rsidR="004A6F72">
        <w:rPr>
          <w:rFonts w:ascii="Times New Roman" w:hAnsi="Times New Roman" w:cs="Times New Roman"/>
          <w:sz w:val="28"/>
          <w:szCs w:val="28"/>
        </w:rPr>
        <w:t>і</w:t>
      </w:r>
      <w:r w:rsidRPr="00807BD4">
        <w:rPr>
          <w:rFonts w:ascii="Times New Roman" w:hAnsi="Times New Roman" w:cs="Times New Roman"/>
          <w:sz w:val="28"/>
          <w:szCs w:val="28"/>
        </w:rPr>
        <w:t xml:space="preserve"> потребують рекультивац</w:t>
      </w:r>
      <w:r w:rsidR="0083525C" w:rsidRPr="00807BD4">
        <w:rPr>
          <w:rFonts w:ascii="Times New Roman" w:hAnsi="Times New Roman" w:cs="Times New Roman"/>
          <w:sz w:val="28"/>
          <w:szCs w:val="28"/>
        </w:rPr>
        <w:t>і</w:t>
      </w:r>
      <w:r w:rsidR="004A6F72">
        <w:rPr>
          <w:rFonts w:ascii="Times New Roman" w:hAnsi="Times New Roman" w:cs="Times New Roman"/>
          <w:sz w:val="28"/>
          <w:szCs w:val="28"/>
        </w:rPr>
        <w:t>ї</w:t>
      </w:r>
      <w:r w:rsidR="0083525C"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</w:rPr>
        <w:t>, фактично рекультивовано 94 (17 %). За систем</w:t>
      </w:r>
      <w:r w:rsidR="0083525C" w:rsidRPr="00807BD4">
        <w:rPr>
          <w:rFonts w:ascii="Times New Roman" w:hAnsi="Times New Roman" w:cs="Times New Roman"/>
          <w:sz w:val="28"/>
          <w:szCs w:val="28"/>
        </w:rPr>
        <w:t xml:space="preserve">ою </w:t>
      </w:r>
      <w:r w:rsidRPr="00807BD4">
        <w:rPr>
          <w:rFonts w:ascii="Times New Roman" w:hAnsi="Times New Roman" w:cs="Times New Roman"/>
          <w:sz w:val="28"/>
          <w:szCs w:val="28"/>
        </w:rPr>
        <w:t>поводження з твердими побутовими в</w:t>
      </w:r>
      <w:r w:rsidR="0083525C" w:rsidRPr="00807BD4">
        <w:rPr>
          <w:rFonts w:ascii="Times New Roman" w:hAnsi="Times New Roman" w:cs="Times New Roman"/>
          <w:sz w:val="28"/>
          <w:szCs w:val="28"/>
        </w:rPr>
        <w:t>і</w:t>
      </w:r>
      <w:r w:rsidR="00807BD4">
        <w:rPr>
          <w:rFonts w:ascii="Times New Roman" w:hAnsi="Times New Roman" w:cs="Times New Roman"/>
          <w:sz w:val="28"/>
          <w:szCs w:val="28"/>
        </w:rPr>
        <w:t>д</w:t>
      </w:r>
      <w:r w:rsidRPr="00807BD4">
        <w:rPr>
          <w:rFonts w:ascii="Times New Roman" w:hAnsi="Times New Roman" w:cs="Times New Roman"/>
          <w:sz w:val="28"/>
          <w:szCs w:val="28"/>
        </w:rPr>
        <w:t>ходами в населених пунктах, зазвичай у приватному сектор утворилося близько 23,7 тис. несанкц</w:t>
      </w:r>
      <w:r w:rsidR="00C200BB" w:rsidRPr="00807BD4">
        <w:rPr>
          <w:rFonts w:ascii="Times New Roman" w:hAnsi="Times New Roman" w:cs="Times New Roman"/>
          <w:sz w:val="28"/>
          <w:szCs w:val="28"/>
        </w:rPr>
        <w:t>іо</w:t>
      </w:r>
      <w:r w:rsidRPr="00807BD4">
        <w:rPr>
          <w:rFonts w:ascii="Times New Roman" w:hAnsi="Times New Roman" w:cs="Times New Roman"/>
          <w:sz w:val="28"/>
          <w:szCs w:val="28"/>
        </w:rPr>
        <w:t>нованих звалищ, що займають площу понад 750 га. Т</w:t>
      </w:r>
      <w:r w:rsidR="00C200BB" w:rsidRPr="00807BD4">
        <w:rPr>
          <w:rFonts w:ascii="Times New Roman" w:hAnsi="Times New Roman" w:cs="Times New Roman"/>
          <w:sz w:val="28"/>
          <w:szCs w:val="28"/>
        </w:rPr>
        <w:t>іль</w:t>
      </w:r>
      <w:r w:rsidRPr="00807BD4">
        <w:rPr>
          <w:rFonts w:ascii="Times New Roman" w:hAnsi="Times New Roman" w:cs="Times New Roman"/>
          <w:sz w:val="28"/>
          <w:szCs w:val="28"/>
        </w:rPr>
        <w:t>ки за</w:t>
      </w:r>
      <w:r w:rsidR="00807BD4" w:rsidRPr="00807BD4">
        <w:rPr>
          <w:rFonts w:ascii="Times New Roman" w:hAnsi="Times New Roman" w:cs="Times New Roman"/>
          <w:sz w:val="28"/>
          <w:szCs w:val="28"/>
        </w:rPr>
        <w:t xml:space="preserve"> попередній</w:t>
      </w:r>
      <w:r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="00807BD4" w:rsidRPr="00807BD4">
        <w:rPr>
          <w:rFonts w:ascii="Times New Roman" w:hAnsi="Times New Roman" w:cs="Times New Roman"/>
          <w:sz w:val="28"/>
          <w:szCs w:val="28"/>
        </w:rPr>
        <w:t>рік</w:t>
      </w:r>
      <w:r w:rsidRPr="00807BD4">
        <w:rPr>
          <w:rFonts w:ascii="Times New Roman" w:hAnsi="Times New Roman" w:cs="Times New Roman"/>
          <w:sz w:val="28"/>
          <w:szCs w:val="28"/>
        </w:rPr>
        <w:t xml:space="preserve"> утворилося близько 50 млн</w:t>
      </w:r>
      <w:r w:rsidR="00807BD4" w:rsidRPr="00807BD4">
        <w:rPr>
          <w:rFonts w:ascii="Times New Roman" w:hAnsi="Times New Roman" w:cs="Times New Roman"/>
          <w:sz w:val="28"/>
          <w:szCs w:val="28"/>
        </w:rPr>
        <w:t>.</w:t>
      </w:r>
      <w:r w:rsidRPr="00807BD4">
        <w:rPr>
          <w:rFonts w:ascii="Times New Roman" w:hAnsi="Times New Roman" w:cs="Times New Roman"/>
          <w:sz w:val="28"/>
          <w:szCs w:val="28"/>
        </w:rPr>
        <w:t xml:space="preserve"> м</w:t>
      </w:r>
      <w:r w:rsidRPr="00807BD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07BD4">
        <w:rPr>
          <w:rFonts w:ascii="Times New Roman" w:hAnsi="Times New Roman" w:cs="Times New Roman"/>
          <w:sz w:val="28"/>
          <w:szCs w:val="28"/>
        </w:rPr>
        <w:t xml:space="preserve"> твердих побутових в</w:t>
      </w:r>
      <w:r w:rsidR="00C200BB" w:rsidRPr="00807BD4">
        <w:rPr>
          <w:rFonts w:ascii="Times New Roman" w:hAnsi="Times New Roman" w:cs="Times New Roman"/>
          <w:sz w:val="28"/>
          <w:szCs w:val="28"/>
        </w:rPr>
        <w:t>ідходів</w:t>
      </w:r>
      <w:r w:rsidR="00807BD4" w:rsidRPr="00807BD4">
        <w:rPr>
          <w:rFonts w:ascii="Times New Roman" w:hAnsi="Times New Roman" w:cs="Times New Roman"/>
          <w:sz w:val="28"/>
          <w:szCs w:val="28"/>
        </w:rPr>
        <w:t>, або приблизно 12 млн. тон.</w:t>
      </w:r>
    </w:p>
    <w:p w:rsidR="00C200BB" w:rsidRPr="00807BD4" w:rsidRDefault="00807BD4" w:rsidP="00D52A0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>У роботі наведено дані щодо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 замір</w:t>
      </w:r>
      <w:r w:rsidRPr="00807BD4">
        <w:rPr>
          <w:rFonts w:ascii="Times New Roman" w:hAnsi="Times New Roman" w:cs="Times New Roman"/>
          <w:sz w:val="28"/>
          <w:szCs w:val="28"/>
        </w:rPr>
        <w:t>ів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 радіаційного фону за допомогою </w:t>
      </w:r>
      <w:proofErr w:type="spellStart"/>
      <w:r w:rsidR="00C200BB" w:rsidRPr="00807BD4">
        <w:rPr>
          <w:rFonts w:ascii="Times New Roman" w:hAnsi="Times New Roman" w:cs="Times New Roman"/>
          <w:sz w:val="28"/>
          <w:szCs w:val="28"/>
        </w:rPr>
        <w:t>екотестеру</w:t>
      </w:r>
      <w:proofErr w:type="spellEnd"/>
      <w:r w:rsidR="00C200BB" w:rsidRPr="00807BD4">
        <w:rPr>
          <w:rFonts w:ascii="Times New Roman" w:hAnsi="Times New Roman" w:cs="Times New Roman"/>
          <w:sz w:val="28"/>
          <w:szCs w:val="28"/>
        </w:rPr>
        <w:t xml:space="preserve"> довкілля “</w:t>
      </w:r>
      <w:proofErr w:type="spellStart"/>
      <w:r w:rsidR="00C200BB" w:rsidRPr="00807BD4">
        <w:rPr>
          <w:rFonts w:ascii="Times New Roman" w:hAnsi="Times New Roman" w:cs="Times New Roman"/>
          <w:sz w:val="28"/>
          <w:szCs w:val="28"/>
        </w:rPr>
        <w:t>Soeks</w:t>
      </w:r>
      <w:proofErr w:type="spellEnd"/>
      <w:r w:rsidR="00C200BB" w:rsidRPr="00807BD4">
        <w:rPr>
          <w:rFonts w:ascii="Times New Roman" w:hAnsi="Times New Roman" w:cs="Times New Roman"/>
          <w:sz w:val="28"/>
          <w:szCs w:val="28"/>
        </w:rPr>
        <w:t>”.</w:t>
      </w:r>
      <w:r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="00C200BB" w:rsidRPr="00807BD4">
        <w:rPr>
          <w:rFonts w:ascii="Times New Roman" w:hAnsi="Times New Roman" w:cs="Times New Roman"/>
          <w:sz w:val="28"/>
          <w:szCs w:val="28"/>
        </w:rPr>
        <w:t>Встановлено, що в точ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07BD4">
        <w:rPr>
          <w:rFonts w:ascii="Times New Roman" w:hAnsi="Times New Roman" w:cs="Times New Roman"/>
          <w:sz w:val="28"/>
          <w:szCs w:val="28"/>
        </w:rPr>
        <w:t>ах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 1,</w:t>
      </w:r>
      <w:r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="00C200BB" w:rsidRPr="00807BD4">
        <w:rPr>
          <w:rFonts w:ascii="Times New Roman" w:hAnsi="Times New Roman" w:cs="Times New Roman"/>
          <w:sz w:val="28"/>
          <w:szCs w:val="28"/>
        </w:rPr>
        <w:t>2,</w:t>
      </w:r>
      <w:r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4 </w:t>
      </w:r>
      <w:r w:rsidRPr="00807BD4">
        <w:rPr>
          <w:rFonts w:ascii="Times New Roman" w:hAnsi="Times New Roman" w:cs="Times New Roman"/>
          <w:sz w:val="28"/>
          <w:szCs w:val="28"/>
        </w:rPr>
        <w:t>–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</w:rPr>
        <w:t xml:space="preserve">значення радіаційного фону </w:t>
      </w:r>
      <w:r w:rsidR="00C200BB" w:rsidRPr="00807BD4">
        <w:rPr>
          <w:rFonts w:ascii="Times New Roman" w:hAnsi="Times New Roman" w:cs="Times New Roman"/>
          <w:sz w:val="28"/>
          <w:szCs w:val="28"/>
        </w:rPr>
        <w:t>перевищує</w:t>
      </w:r>
      <w:r w:rsidRPr="00807BD4">
        <w:rPr>
          <w:rFonts w:ascii="Times New Roman" w:hAnsi="Times New Roman" w:cs="Times New Roman"/>
          <w:sz w:val="28"/>
          <w:szCs w:val="28"/>
        </w:rPr>
        <w:t xml:space="preserve"> допустимі норми (0,3 </w:t>
      </w:r>
      <w:proofErr w:type="spellStart"/>
      <w:r w:rsidRPr="00807BD4">
        <w:rPr>
          <w:rFonts w:ascii="Times New Roman" w:hAnsi="Times New Roman" w:cs="Times New Roman"/>
          <w:sz w:val="28"/>
          <w:szCs w:val="28"/>
        </w:rPr>
        <w:t>мкЗв</w:t>
      </w:r>
      <w:proofErr w:type="spellEnd"/>
      <w:r w:rsidRPr="00807BD4">
        <w:rPr>
          <w:rFonts w:ascii="Times New Roman" w:hAnsi="Times New Roman" w:cs="Times New Roman"/>
          <w:sz w:val="28"/>
          <w:szCs w:val="28"/>
        </w:rPr>
        <w:t>/год.)</w:t>
      </w:r>
      <w:r w:rsidR="00C200BB" w:rsidRPr="00807BD4">
        <w:rPr>
          <w:rFonts w:ascii="Times New Roman" w:hAnsi="Times New Roman" w:cs="Times New Roman"/>
          <w:sz w:val="28"/>
          <w:szCs w:val="28"/>
        </w:rPr>
        <w:t>.</w:t>
      </w:r>
    </w:p>
    <w:p w:rsidR="00C200BB" w:rsidRPr="00807BD4" w:rsidRDefault="00807BD4" w:rsidP="00D52A0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BD4">
        <w:rPr>
          <w:rFonts w:ascii="Times New Roman" w:hAnsi="Times New Roman" w:cs="Times New Roman"/>
          <w:sz w:val="28"/>
          <w:szCs w:val="28"/>
        </w:rPr>
        <w:t xml:space="preserve">Тому, </w:t>
      </w:r>
      <w:r w:rsidR="00C200BB" w:rsidRPr="00807BD4">
        <w:rPr>
          <w:rFonts w:ascii="Times New Roman" w:hAnsi="Times New Roman" w:cs="Times New Roman"/>
          <w:sz w:val="28"/>
          <w:szCs w:val="28"/>
        </w:rPr>
        <w:t xml:space="preserve">не </w:t>
      </w:r>
      <w:r w:rsidR="009A24B3" w:rsidRPr="00807BD4">
        <w:rPr>
          <w:rFonts w:ascii="Times New Roman" w:hAnsi="Times New Roman" w:cs="Times New Roman"/>
          <w:sz w:val="28"/>
          <w:szCs w:val="28"/>
        </w:rPr>
        <w:t>рекоменд</w:t>
      </w:r>
      <w:r w:rsidRPr="00807BD4">
        <w:rPr>
          <w:rFonts w:ascii="Times New Roman" w:hAnsi="Times New Roman" w:cs="Times New Roman"/>
          <w:sz w:val="28"/>
          <w:szCs w:val="28"/>
        </w:rPr>
        <w:t>уємо</w:t>
      </w:r>
      <w:r w:rsidR="009A24B3" w:rsidRPr="00807BD4">
        <w:rPr>
          <w:rFonts w:ascii="Times New Roman" w:hAnsi="Times New Roman" w:cs="Times New Roman"/>
          <w:sz w:val="28"/>
          <w:szCs w:val="28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</w:rPr>
        <w:t xml:space="preserve">людям </w:t>
      </w:r>
      <w:r w:rsidR="009A24B3" w:rsidRPr="00807BD4">
        <w:rPr>
          <w:rFonts w:ascii="Times New Roman" w:hAnsi="Times New Roman" w:cs="Times New Roman"/>
          <w:sz w:val="28"/>
          <w:szCs w:val="28"/>
        </w:rPr>
        <w:t>знаходитись поблизу звалища</w:t>
      </w:r>
      <w:r w:rsidRPr="00807BD4">
        <w:rPr>
          <w:rFonts w:ascii="Times New Roman" w:hAnsi="Times New Roman" w:cs="Times New Roman"/>
          <w:sz w:val="28"/>
          <w:szCs w:val="28"/>
        </w:rPr>
        <w:t>, а працівникам комунальних підприємств під час роботи на сміттєзвалищах слід одягати захисний одяг</w:t>
      </w:r>
      <w:r w:rsidR="009A24B3" w:rsidRPr="00807BD4">
        <w:rPr>
          <w:rFonts w:ascii="Times New Roman" w:hAnsi="Times New Roman" w:cs="Times New Roman"/>
          <w:sz w:val="28"/>
          <w:szCs w:val="28"/>
        </w:rPr>
        <w:t>.</w:t>
      </w:r>
    </w:p>
    <w:p w:rsidR="00C200BB" w:rsidRPr="00807BD4" w:rsidRDefault="00C200BB" w:rsidP="00D52A0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686B" w:rsidRPr="00807BD4" w:rsidRDefault="0056686B" w:rsidP="008311DF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rPr>
          <w:sz w:val="28"/>
          <w:szCs w:val="28"/>
          <w:lang w:val="uk-UA"/>
        </w:rPr>
      </w:pPr>
    </w:p>
    <w:p w:rsidR="0056686B" w:rsidRPr="00807BD4" w:rsidRDefault="0056686B" w:rsidP="0072451C">
      <w:pPr>
        <w:pStyle w:val="a5"/>
        <w:shd w:val="clear" w:color="auto" w:fill="FFFFFF"/>
        <w:spacing w:before="0" w:beforeAutospacing="0" w:after="0" w:afterAutospacing="0" w:line="360" w:lineRule="auto"/>
        <w:ind w:left="-567" w:right="-143" w:firstLine="567"/>
        <w:rPr>
          <w:sz w:val="28"/>
          <w:szCs w:val="28"/>
          <w:lang w:val="uk-UA"/>
        </w:rPr>
      </w:pPr>
    </w:p>
    <w:p w:rsidR="0056686B" w:rsidRPr="00807BD4" w:rsidRDefault="0056686B" w:rsidP="0072451C">
      <w:pPr>
        <w:spacing w:after="0" w:line="360" w:lineRule="auto"/>
        <w:ind w:left="-567" w:right="-143" w:firstLine="567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726EC" w:rsidRPr="00807BD4" w:rsidRDefault="00A034BA" w:rsidP="00A034BA">
      <w:pPr>
        <w:shd w:val="clear" w:color="auto" w:fill="FFFFFF"/>
        <w:spacing w:before="100" w:beforeAutospacing="1" w:after="100" w:afterAutospacing="1" w:line="360" w:lineRule="auto"/>
        <w:ind w:left="142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07BD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ВИКОРИСТАНОЇ ЛІТЕРАТУРИ:</w:t>
      </w:r>
    </w:p>
    <w:p w:rsidR="00B726EC" w:rsidRPr="00807BD4" w:rsidRDefault="00107BAA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sz w:val="28"/>
          <w:szCs w:val="28"/>
          <w:lang w:val="uk-UA"/>
        </w:rPr>
      </w:pPr>
      <w:r w:rsidRPr="00807BD4">
        <w:rPr>
          <w:b w:val="0"/>
          <w:sz w:val="28"/>
          <w:szCs w:val="28"/>
          <w:lang w:val="uk-UA"/>
        </w:rPr>
        <w:t>1.</w:t>
      </w:r>
      <w:r w:rsidR="00B726EC" w:rsidRPr="00807BD4">
        <w:rPr>
          <w:b w:val="0"/>
          <w:sz w:val="28"/>
          <w:szCs w:val="28"/>
          <w:lang w:val="uk-UA"/>
        </w:rPr>
        <w:t>Поради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="00B726EC" w:rsidRPr="00807BD4">
        <w:rPr>
          <w:b w:val="0"/>
          <w:sz w:val="28"/>
          <w:szCs w:val="28"/>
          <w:lang w:val="uk-UA"/>
        </w:rPr>
        <w:t>щодо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="00B726EC" w:rsidRPr="00807BD4">
        <w:rPr>
          <w:b w:val="0"/>
          <w:sz w:val="28"/>
          <w:szCs w:val="28"/>
          <w:lang w:val="uk-UA"/>
        </w:rPr>
        <w:t>сортування</w:t>
      </w:r>
      <w:r w:rsidR="009A24B3" w:rsidRPr="00807BD4">
        <w:rPr>
          <w:b w:val="0"/>
          <w:sz w:val="28"/>
          <w:szCs w:val="28"/>
          <w:lang w:val="uk-UA"/>
        </w:rPr>
        <w:t xml:space="preserve"> твердих побутових </w:t>
      </w:r>
      <w:r w:rsidR="00B726EC" w:rsidRPr="00807BD4">
        <w:rPr>
          <w:b w:val="0"/>
          <w:sz w:val="28"/>
          <w:szCs w:val="28"/>
          <w:lang w:val="uk-UA"/>
        </w:rPr>
        <w:t>відходів. [</w:t>
      </w:r>
      <w:proofErr w:type="spellStart"/>
      <w:r w:rsidR="00B726EC" w:rsidRPr="00807BD4">
        <w:rPr>
          <w:b w:val="0"/>
          <w:sz w:val="28"/>
          <w:szCs w:val="28"/>
          <w:lang w:val="uk-UA"/>
        </w:rPr>
        <w:t>Електроннийресурс</w:t>
      </w:r>
      <w:proofErr w:type="spellEnd"/>
      <w:r w:rsidR="00B726EC" w:rsidRPr="00807BD4">
        <w:rPr>
          <w:b w:val="0"/>
          <w:sz w:val="28"/>
          <w:szCs w:val="28"/>
          <w:lang w:val="uk-UA"/>
        </w:rPr>
        <w:t>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="00B726EC" w:rsidRPr="00807BD4">
        <w:rPr>
          <w:b w:val="0"/>
          <w:sz w:val="28"/>
          <w:szCs w:val="28"/>
          <w:lang w:val="uk-UA"/>
        </w:rPr>
        <w:t xml:space="preserve">ежим доступу: </w:t>
      </w:r>
      <w:hyperlink r:id="rId35" w:history="1">
        <w:r w:rsidR="00B726EC" w:rsidRPr="00807BD4">
          <w:rPr>
            <w:rStyle w:val="ab"/>
            <w:b w:val="0"/>
            <w:color w:val="auto"/>
            <w:sz w:val="28"/>
            <w:szCs w:val="28"/>
            <w:lang w:val="uk-UA"/>
          </w:rPr>
          <w:t>https://www.ecodbay.in.ua/porady-shhodo-sortuvannya-tpv/</w:t>
        </w:r>
      </w:hyperlink>
    </w:p>
    <w:p w:rsidR="00C62AAA" w:rsidRPr="00807BD4" w:rsidRDefault="00817ACE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sz w:val="28"/>
          <w:szCs w:val="28"/>
          <w:lang w:val="uk-UA"/>
        </w:rPr>
      </w:pPr>
      <w:r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2. </w:t>
      </w:r>
      <w:r w:rsidR="00B726EC"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>Проблеми</w:t>
      </w:r>
      <w:r w:rsidR="009A24B3"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  <w:r w:rsidR="00B726EC"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>сміття і екології в глобальному</w:t>
      </w:r>
      <w:r w:rsidR="009A24B3"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  <w:r w:rsidR="00B726EC"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>сенсі. І як вони вирішуються в нашому</w:t>
      </w:r>
      <w:r w:rsidR="009A24B3"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  <w:r w:rsidR="00B726EC"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>місті.</w:t>
      </w:r>
      <w:r w:rsidR="00B726EC" w:rsidRPr="00807BD4">
        <w:rPr>
          <w:b w:val="0"/>
          <w:sz w:val="28"/>
          <w:szCs w:val="28"/>
          <w:lang w:val="uk-UA"/>
        </w:rPr>
        <w:t xml:space="preserve"> [Електронний ресурс].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="00B726EC" w:rsidRPr="00807BD4">
        <w:rPr>
          <w:b w:val="0"/>
          <w:sz w:val="28"/>
          <w:szCs w:val="28"/>
          <w:lang w:val="uk-UA"/>
        </w:rPr>
        <w:t>ежим доступу: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hyperlink r:id="rId36" w:history="1">
        <w:r w:rsidR="00B726EC" w:rsidRPr="00807BD4">
          <w:rPr>
            <w:rStyle w:val="ab"/>
            <w:b w:val="0"/>
            <w:color w:val="auto"/>
            <w:sz w:val="28"/>
            <w:szCs w:val="28"/>
            <w:lang w:val="uk-UA"/>
          </w:rPr>
          <w:t>http://pivdenne.kh.ua/?p=1913&amp;lang=uk</w:t>
        </w:r>
      </w:hyperlink>
    </w:p>
    <w:p w:rsidR="00B726EC" w:rsidRPr="00807BD4" w:rsidRDefault="00C62AAA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bCs w:val="0"/>
          <w:sz w:val="28"/>
          <w:szCs w:val="28"/>
          <w:shd w:val="clear" w:color="auto" w:fill="FFFFFF"/>
          <w:lang w:val="uk-UA"/>
        </w:rPr>
      </w:pPr>
      <w:r w:rsidRPr="00807BD4">
        <w:rPr>
          <w:b w:val="0"/>
          <w:bCs w:val="0"/>
          <w:sz w:val="28"/>
          <w:szCs w:val="28"/>
          <w:lang w:val="uk-UA"/>
        </w:rPr>
        <w:t>3.</w:t>
      </w:r>
      <w:r w:rsidR="00B726EC" w:rsidRPr="00807BD4">
        <w:rPr>
          <w:b w:val="0"/>
          <w:sz w:val="28"/>
          <w:szCs w:val="28"/>
          <w:lang w:val="uk-UA"/>
        </w:rPr>
        <w:t>Сортування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="00B726EC" w:rsidRPr="00807BD4">
        <w:rPr>
          <w:b w:val="0"/>
          <w:sz w:val="28"/>
          <w:szCs w:val="28"/>
          <w:lang w:val="uk-UA"/>
        </w:rPr>
        <w:t>сміття: яка ситуація в Україні і що про це треба знати. [Електронний ресурс].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="00B726EC" w:rsidRPr="00807BD4">
        <w:rPr>
          <w:b w:val="0"/>
          <w:sz w:val="28"/>
          <w:szCs w:val="28"/>
          <w:lang w:val="uk-UA"/>
        </w:rPr>
        <w:t>ежим доступу: https://24tv.ua/sortuvannya_smittya_shho_pro_tse_treba_znati_n1098503</w:t>
      </w:r>
    </w:p>
    <w:p w:rsidR="00B726EC" w:rsidRPr="00807BD4" w:rsidRDefault="00817ACE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sz w:val="28"/>
          <w:szCs w:val="28"/>
          <w:lang w:val="uk-UA"/>
        </w:rPr>
      </w:pPr>
      <w:r w:rsidRPr="00807BD4">
        <w:rPr>
          <w:b w:val="0"/>
          <w:sz w:val="28"/>
          <w:szCs w:val="28"/>
          <w:lang w:val="uk-UA"/>
        </w:rPr>
        <w:t xml:space="preserve">4. </w:t>
      </w:r>
      <w:r w:rsidR="00B726EC" w:rsidRPr="00807BD4">
        <w:rPr>
          <w:b w:val="0"/>
          <w:sz w:val="28"/>
          <w:szCs w:val="28"/>
          <w:lang w:val="uk-UA"/>
        </w:rPr>
        <w:t>Міжнародною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="00B726EC" w:rsidRPr="00807BD4">
        <w:rPr>
          <w:b w:val="0"/>
          <w:sz w:val="28"/>
          <w:szCs w:val="28"/>
          <w:lang w:val="uk-UA"/>
        </w:rPr>
        <w:t>фінансовою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="00B726EC" w:rsidRPr="00807BD4">
        <w:rPr>
          <w:b w:val="0"/>
          <w:sz w:val="28"/>
          <w:szCs w:val="28"/>
          <w:lang w:val="uk-UA"/>
        </w:rPr>
        <w:t xml:space="preserve">корпорацією (IFC, </w:t>
      </w:r>
      <w:proofErr w:type="spellStart"/>
      <w:r w:rsidR="00B726EC" w:rsidRPr="00807BD4">
        <w:rPr>
          <w:b w:val="0"/>
          <w:sz w:val="28"/>
          <w:szCs w:val="28"/>
          <w:lang w:val="uk-UA"/>
        </w:rPr>
        <w:t>ГрупаСвітового</w:t>
      </w:r>
      <w:proofErr w:type="spellEnd"/>
      <w:r w:rsidR="00B726EC" w:rsidRPr="00807BD4">
        <w:rPr>
          <w:b w:val="0"/>
          <w:sz w:val="28"/>
          <w:szCs w:val="28"/>
          <w:lang w:val="uk-UA"/>
        </w:rPr>
        <w:t xml:space="preserve"> банку). </w:t>
      </w:r>
    </w:p>
    <w:p w:rsidR="00B726EC" w:rsidRPr="00807BD4" w:rsidRDefault="00B726EC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sz w:val="28"/>
          <w:szCs w:val="28"/>
          <w:lang w:val="uk-UA"/>
        </w:rPr>
      </w:pPr>
      <w:r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5. </w:t>
      </w:r>
      <w:r w:rsidRPr="00807BD4">
        <w:rPr>
          <w:b w:val="0"/>
          <w:sz w:val="28"/>
          <w:szCs w:val="28"/>
          <w:lang w:val="uk-UA"/>
        </w:rPr>
        <w:t>[Електронний ресурс].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Pr="00807BD4">
        <w:rPr>
          <w:b w:val="0"/>
          <w:sz w:val="28"/>
          <w:szCs w:val="28"/>
          <w:lang w:val="uk-UA"/>
        </w:rPr>
        <w:t>ежим доступу:</w:t>
      </w:r>
      <w:hyperlink r:id="rId37" w:history="1">
        <w:r w:rsidRPr="00807BD4">
          <w:rPr>
            <w:rStyle w:val="ab"/>
            <w:b w:val="0"/>
            <w:color w:val="auto"/>
            <w:sz w:val="28"/>
            <w:szCs w:val="28"/>
            <w:lang w:val="uk-UA"/>
          </w:rPr>
          <w:t>https://ztbo.ru/o-tbo/stati/obshie/metodi-i-sposobi-pererabotki-musora-tbo</w:t>
        </w:r>
      </w:hyperlink>
    </w:p>
    <w:p w:rsidR="00B726EC" w:rsidRPr="00807BD4" w:rsidRDefault="00B726EC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sz w:val="28"/>
          <w:szCs w:val="28"/>
          <w:lang w:val="uk-UA"/>
        </w:rPr>
      </w:pPr>
      <w:r w:rsidRPr="00807BD4">
        <w:rPr>
          <w:b w:val="0"/>
          <w:sz w:val="28"/>
          <w:szCs w:val="28"/>
          <w:lang w:val="uk-UA"/>
        </w:rPr>
        <w:t>6. Пожежі на полігонах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Pr="00807BD4">
        <w:rPr>
          <w:b w:val="0"/>
          <w:sz w:val="28"/>
          <w:szCs w:val="28"/>
          <w:lang w:val="uk-UA"/>
        </w:rPr>
        <w:t>твердих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Pr="00807BD4">
        <w:rPr>
          <w:b w:val="0"/>
          <w:sz w:val="28"/>
          <w:szCs w:val="28"/>
          <w:lang w:val="uk-UA"/>
        </w:rPr>
        <w:t>побутових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Pr="00807BD4">
        <w:rPr>
          <w:b w:val="0"/>
          <w:sz w:val="28"/>
          <w:szCs w:val="28"/>
          <w:lang w:val="uk-UA"/>
        </w:rPr>
        <w:t>відходів (сміттєзвалищах) [Електронний ресурс].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Pr="00807BD4">
        <w:rPr>
          <w:b w:val="0"/>
          <w:sz w:val="28"/>
          <w:szCs w:val="28"/>
          <w:lang w:val="uk-UA"/>
        </w:rPr>
        <w:t xml:space="preserve">ежим </w:t>
      </w:r>
      <w:proofErr w:type="spellStart"/>
      <w:r w:rsidRPr="00807BD4">
        <w:rPr>
          <w:b w:val="0"/>
          <w:sz w:val="28"/>
          <w:szCs w:val="28"/>
          <w:lang w:val="uk-UA"/>
        </w:rPr>
        <w:t>доступу:</w:t>
      </w:r>
      <w:hyperlink r:id="rId38" w:history="1">
        <w:r w:rsidRPr="00807BD4">
          <w:rPr>
            <w:rStyle w:val="ab"/>
            <w:b w:val="0"/>
            <w:color w:val="auto"/>
            <w:sz w:val="28"/>
            <w:szCs w:val="28"/>
            <w:lang w:val="uk-UA"/>
          </w:rPr>
          <w:t>https</w:t>
        </w:r>
        <w:proofErr w:type="spellEnd"/>
        <w:r w:rsidRPr="00807BD4">
          <w:rPr>
            <w:rStyle w:val="ab"/>
            <w:b w:val="0"/>
            <w:color w:val="auto"/>
            <w:sz w:val="28"/>
            <w:szCs w:val="28"/>
            <w:lang w:val="uk-UA"/>
          </w:rPr>
          <w:t>://www.adm-km.gov.ua/?p=60760</w:t>
        </w:r>
      </w:hyperlink>
    </w:p>
    <w:p w:rsidR="00B726EC" w:rsidRPr="00807BD4" w:rsidRDefault="00B726EC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sz w:val="28"/>
          <w:szCs w:val="28"/>
          <w:lang w:val="uk-UA"/>
        </w:rPr>
      </w:pPr>
      <w:r w:rsidRPr="00807BD4">
        <w:rPr>
          <w:b w:val="0"/>
          <w:sz w:val="28"/>
          <w:szCs w:val="28"/>
          <w:lang w:val="uk-UA"/>
        </w:rPr>
        <w:t>7. [Електронний ресурс].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Pr="00807BD4">
        <w:rPr>
          <w:b w:val="0"/>
          <w:sz w:val="28"/>
          <w:szCs w:val="28"/>
          <w:lang w:val="uk-UA"/>
        </w:rPr>
        <w:t xml:space="preserve">ежим доступу: </w:t>
      </w:r>
      <w:hyperlink r:id="rId39" w:history="1">
        <w:r w:rsidRPr="00807BD4">
          <w:rPr>
            <w:rStyle w:val="ab"/>
            <w:b w:val="0"/>
            <w:color w:val="auto"/>
            <w:sz w:val="28"/>
            <w:szCs w:val="28"/>
            <w:lang w:val="uk-UA"/>
          </w:rPr>
          <w:t>https://rv.suspilne.media/news/28043</w:t>
        </w:r>
      </w:hyperlink>
    </w:p>
    <w:p w:rsidR="00B726EC" w:rsidRPr="00807BD4" w:rsidRDefault="00B726EC" w:rsidP="0034437A">
      <w:pPr>
        <w:tabs>
          <w:tab w:val="left" w:pos="1134"/>
        </w:tabs>
        <w:spacing w:after="0" w:line="36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Methods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Dendrochronology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Applications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Environmental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Sciences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Eds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. E. R.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Cook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L. A.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Kairiukstis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Dordrecht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Boston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; L.: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Kluwer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Acad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Publ</w:t>
      </w:r>
      <w:proofErr w:type="spellEnd"/>
      <w:r w:rsidRPr="00807BD4">
        <w:rPr>
          <w:rFonts w:ascii="Times New Roman" w:hAnsi="Times New Roman" w:cs="Times New Roman"/>
          <w:sz w:val="28"/>
          <w:szCs w:val="28"/>
          <w:lang w:val="uk-UA"/>
        </w:rPr>
        <w:t>. - 1990. – 394 p.</w:t>
      </w:r>
    </w:p>
    <w:p w:rsidR="00B726EC" w:rsidRPr="00807BD4" w:rsidRDefault="00B726EC" w:rsidP="0034437A">
      <w:pPr>
        <w:pStyle w:val="1"/>
        <w:spacing w:before="0" w:beforeAutospacing="0" w:after="0" w:afterAutospacing="0" w:line="360" w:lineRule="auto"/>
        <w:ind w:left="-567" w:firstLine="709"/>
        <w:jc w:val="both"/>
        <w:rPr>
          <w:b w:val="0"/>
          <w:bCs w:val="0"/>
          <w:sz w:val="28"/>
          <w:szCs w:val="28"/>
          <w:lang w:val="uk-UA"/>
        </w:rPr>
      </w:pPr>
      <w:r w:rsidRPr="00807BD4">
        <w:rPr>
          <w:b w:val="0"/>
          <w:sz w:val="28"/>
          <w:szCs w:val="28"/>
          <w:lang w:val="uk-UA"/>
        </w:rPr>
        <w:t xml:space="preserve">9. Закон України </w:t>
      </w:r>
      <w:r w:rsidRPr="00807BD4">
        <w:rPr>
          <w:b w:val="0"/>
          <w:bCs w:val="0"/>
          <w:sz w:val="28"/>
          <w:szCs w:val="28"/>
          <w:lang w:val="uk-UA"/>
        </w:rPr>
        <w:t>Про затвердження Правил експлуатації</w:t>
      </w:r>
      <w:r w:rsidR="009A24B3" w:rsidRPr="00807BD4">
        <w:rPr>
          <w:b w:val="0"/>
          <w:bCs w:val="0"/>
          <w:sz w:val="28"/>
          <w:szCs w:val="28"/>
          <w:lang w:val="uk-UA"/>
        </w:rPr>
        <w:t xml:space="preserve"> </w:t>
      </w:r>
      <w:r w:rsidRPr="00807BD4">
        <w:rPr>
          <w:b w:val="0"/>
          <w:bCs w:val="0"/>
          <w:sz w:val="28"/>
          <w:szCs w:val="28"/>
          <w:lang w:val="uk-UA"/>
        </w:rPr>
        <w:t>об'єктів</w:t>
      </w:r>
      <w:r w:rsidR="009A24B3" w:rsidRPr="00807BD4">
        <w:rPr>
          <w:b w:val="0"/>
          <w:bCs w:val="0"/>
          <w:sz w:val="28"/>
          <w:szCs w:val="28"/>
          <w:lang w:val="uk-UA"/>
        </w:rPr>
        <w:t xml:space="preserve"> </w:t>
      </w:r>
      <w:r w:rsidRPr="00807BD4">
        <w:rPr>
          <w:b w:val="0"/>
          <w:bCs w:val="0"/>
          <w:sz w:val="28"/>
          <w:szCs w:val="28"/>
          <w:lang w:val="uk-UA"/>
        </w:rPr>
        <w:t>поводження з побутовими</w:t>
      </w:r>
      <w:r w:rsidR="009A24B3" w:rsidRPr="00807BD4">
        <w:rPr>
          <w:b w:val="0"/>
          <w:bCs w:val="0"/>
          <w:sz w:val="28"/>
          <w:szCs w:val="28"/>
          <w:lang w:val="uk-UA"/>
        </w:rPr>
        <w:t xml:space="preserve"> </w:t>
      </w:r>
      <w:r w:rsidRPr="00807BD4">
        <w:rPr>
          <w:b w:val="0"/>
          <w:bCs w:val="0"/>
          <w:sz w:val="28"/>
          <w:szCs w:val="28"/>
          <w:lang w:val="uk-UA"/>
        </w:rPr>
        <w:t xml:space="preserve">відходами, наказ </w:t>
      </w:r>
      <w:r w:rsidRPr="00807BD4">
        <w:rPr>
          <w:b w:val="0"/>
          <w:bCs w:val="0"/>
          <w:sz w:val="28"/>
          <w:szCs w:val="28"/>
          <w:shd w:val="clear" w:color="auto" w:fill="FFFFFF"/>
          <w:lang w:val="uk-UA"/>
        </w:rPr>
        <w:t>04.05.2012  № 196</w:t>
      </w:r>
    </w:p>
    <w:p w:rsidR="00B726EC" w:rsidRPr="00807BD4" w:rsidRDefault="00B726EC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sz w:val="28"/>
          <w:szCs w:val="28"/>
          <w:lang w:val="uk-UA"/>
        </w:rPr>
      </w:pPr>
      <w:r w:rsidRPr="00807BD4">
        <w:rPr>
          <w:b w:val="0"/>
          <w:sz w:val="28"/>
          <w:szCs w:val="28"/>
          <w:lang w:val="uk-UA"/>
        </w:rPr>
        <w:t>10. [Електронний ресурс].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Pr="00807BD4">
        <w:rPr>
          <w:b w:val="0"/>
          <w:sz w:val="28"/>
          <w:szCs w:val="28"/>
          <w:lang w:val="uk-UA"/>
        </w:rPr>
        <w:t xml:space="preserve">ежим доступу: </w:t>
      </w:r>
      <w:hyperlink r:id="rId40" w:history="1">
        <w:r w:rsidRPr="00807BD4">
          <w:rPr>
            <w:rStyle w:val="ab"/>
            <w:b w:val="0"/>
            <w:color w:val="auto"/>
            <w:sz w:val="28"/>
            <w:szCs w:val="28"/>
            <w:lang w:val="uk-UA"/>
          </w:rPr>
          <w:t>https://ecotown.com.ua/news/Ob-yednana-terytorialna-hromada-na-KHmelnychchyni-zapustyla-smittyesortuvalnu-liniyu/</w:t>
        </w:r>
      </w:hyperlink>
      <w:r w:rsidRPr="00807BD4">
        <w:rPr>
          <w:b w:val="0"/>
          <w:sz w:val="28"/>
          <w:szCs w:val="28"/>
          <w:lang w:val="uk-UA"/>
        </w:rPr>
        <w:br/>
        <w:t>11.</w:t>
      </w:r>
      <w:hyperlink r:id="rId41" w:history="1">
        <w:r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>Мала гірнича</w:t>
        </w:r>
        <w:r w:rsidR="009A24B3"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 xml:space="preserve"> </w:t>
        </w:r>
        <w:r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>енциклопедія</w:t>
        </w:r>
      </w:hyperlink>
      <w:r w:rsidRPr="00807BD4">
        <w:rPr>
          <w:b w:val="0"/>
          <w:sz w:val="28"/>
          <w:szCs w:val="28"/>
          <w:shd w:val="clear" w:color="auto" w:fill="FFFFFF"/>
          <w:lang w:val="uk-UA"/>
        </w:rPr>
        <w:t> : у 3 т. / за ред. </w:t>
      </w:r>
      <w:hyperlink r:id="rId42" w:tooltip="Білецький Володимир Стефанович" w:history="1">
        <w:r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>В. С. Білецького</w:t>
        </w:r>
      </w:hyperlink>
      <w:r w:rsidRPr="00807BD4">
        <w:rPr>
          <w:b w:val="0"/>
          <w:sz w:val="28"/>
          <w:szCs w:val="28"/>
          <w:shd w:val="clear" w:color="auto" w:fill="FFFFFF"/>
          <w:lang w:val="uk-UA"/>
        </w:rPr>
        <w:t>. — </w:t>
      </w:r>
      <w:r w:rsidRPr="00807BD4">
        <w:rPr>
          <w:rStyle w:val="ts-comment-commentedtext"/>
          <w:b w:val="0"/>
          <w:sz w:val="28"/>
          <w:szCs w:val="28"/>
          <w:shd w:val="clear" w:color="auto" w:fill="FFFFFF"/>
          <w:lang w:val="uk-UA"/>
        </w:rPr>
        <w:t>Д.</w:t>
      </w:r>
      <w:r w:rsidRPr="00807BD4">
        <w:rPr>
          <w:b w:val="0"/>
          <w:sz w:val="28"/>
          <w:szCs w:val="28"/>
          <w:shd w:val="clear" w:color="auto" w:fill="FFFFFF"/>
          <w:lang w:val="uk-UA"/>
        </w:rPr>
        <w:t> : </w:t>
      </w:r>
      <w:hyperlink r:id="rId43" w:tooltip="Східний видавничий дім" w:history="1">
        <w:r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>Східний</w:t>
        </w:r>
        <w:r w:rsidR="009A24B3"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 xml:space="preserve"> </w:t>
        </w:r>
        <w:r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>видавничий</w:t>
        </w:r>
        <w:r w:rsidR="009A24B3"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 xml:space="preserve"> </w:t>
        </w:r>
        <w:r w:rsidRPr="00807BD4">
          <w:rPr>
            <w:rStyle w:val="ab"/>
            <w:b w:val="0"/>
            <w:color w:val="auto"/>
            <w:sz w:val="28"/>
            <w:szCs w:val="28"/>
            <w:shd w:val="clear" w:color="auto" w:fill="FFFFFF"/>
            <w:lang w:val="uk-UA"/>
          </w:rPr>
          <w:t>дім</w:t>
        </w:r>
      </w:hyperlink>
      <w:r w:rsidRPr="00807BD4">
        <w:rPr>
          <w:b w:val="0"/>
          <w:sz w:val="28"/>
          <w:szCs w:val="28"/>
          <w:shd w:val="clear" w:color="auto" w:fill="FFFFFF"/>
          <w:lang w:val="uk-UA"/>
        </w:rPr>
        <w:t>, 2004—2013.</w:t>
      </w:r>
    </w:p>
    <w:p w:rsidR="00B726EC" w:rsidRPr="00807BD4" w:rsidRDefault="00B726EC" w:rsidP="0034437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r w:rsidRPr="00807BD4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Смирнов В. О.</w:t>
      </w:r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 </w:t>
      </w:r>
      <w:hyperlink r:id="rId44" w:tooltip="Білецький Володимир Стефанович" w:history="1">
        <w:r w:rsidRPr="00807BD4">
          <w:rPr>
            <w:rStyle w:val="ab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  <w:lang w:val="uk-UA"/>
          </w:rPr>
          <w:t>Білецький В. С.</w:t>
        </w:r>
      </w:hyperlink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Фізичні та хімічні</w:t>
      </w:r>
      <w:r w:rsidR="009A24B3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основив</w:t>
      </w:r>
      <w:proofErr w:type="spellEnd"/>
      <w:r w:rsidR="009A24B3"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иробництва</w:t>
      </w:r>
      <w:proofErr w:type="spellEnd"/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 — Донецьк: </w:t>
      </w:r>
      <w:hyperlink r:id="rId45" w:tooltip="Східний видавничий дім" w:history="1">
        <w:r w:rsidRPr="00807BD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Східний</w:t>
        </w:r>
        <w:r w:rsidR="009A24B3" w:rsidRPr="00807BD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  <w:r w:rsidRPr="00807BD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видавничий</w:t>
        </w:r>
        <w:r w:rsidR="009A24B3" w:rsidRPr="00807BD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  <w:r w:rsidRPr="00807BD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дім</w:t>
        </w:r>
      </w:hyperlink>
      <w:r w:rsidRPr="00807B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2005.</w:t>
      </w:r>
    </w:p>
    <w:p w:rsidR="00B726EC" w:rsidRPr="00807BD4" w:rsidRDefault="00B726EC" w:rsidP="0034437A">
      <w:pPr>
        <w:pStyle w:val="1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 w:val="0"/>
          <w:sz w:val="28"/>
          <w:szCs w:val="28"/>
          <w:lang w:val="uk-UA"/>
        </w:rPr>
      </w:pPr>
      <w:r w:rsidRPr="00807BD4">
        <w:rPr>
          <w:b w:val="0"/>
          <w:sz w:val="28"/>
          <w:szCs w:val="28"/>
          <w:lang w:val="uk-UA"/>
        </w:rPr>
        <w:lastRenderedPageBreak/>
        <w:t>13.Хмельницьке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Pr="00807BD4">
        <w:rPr>
          <w:b w:val="0"/>
          <w:sz w:val="28"/>
          <w:szCs w:val="28"/>
          <w:lang w:val="uk-UA"/>
        </w:rPr>
        <w:t>сміттєзвалище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Pr="00807BD4">
        <w:rPr>
          <w:b w:val="0"/>
          <w:sz w:val="28"/>
          <w:szCs w:val="28"/>
          <w:lang w:val="uk-UA"/>
        </w:rPr>
        <w:t>планують</w:t>
      </w:r>
      <w:r w:rsidR="009A24B3" w:rsidRPr="00807BD4">
        <w:rPr>
          <w:b w:val="0"/>
          <w:sz w:val="28"/>
          <w:szCs w:val="28"/>
          <w:lang w:val="uk-UA"/>
        </w:rPr>
        <w:t xml:space="preserve"> </w:t>
      </w:r>
      <w:r w:rsidRPr="00807BD4">
        <w:rPr>
          <w:b w:val="0"/>
          <w:sz w:val="28"/>
          <w:szCs w:val="28"/>
          <w:lang w:val="uk-UA"/>
        </w:rPr>
        <w:t>розширити. [Електронний ресурс].</w:t>
      </w:r>
      <w:r w:rsidR="00652A60" w:rsidRPr="00807BD4">
        <w:rPr>
          <w:b w:val="0"/>
          <w:sz w:val="28"/>
          <w:szCs w:val="28"/>
          <w:lang w:val="uk-UA"/>
        </w:rPr>
        <w:t>- р</w:t>
      </w:r>
      <w:r w:rsidRPr="00807BD4">
        <w:rPr>
          <w:b w:val="0"/>
          <w:sz w:val="28"/>
          <w:szCs w:val="28"/>
          <w:lang w:val="uk-UA"/>
        </w:rPr>
        <w:t>ежим доступу:</w:t>
      </w:r>
    </w:p>
    <w:p w:rsidR="00B726EC" w:rsidRPr="00807BD4" w:rsidRDefault="00D64363" w:rsidP="0034437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6" w:history="1">
        <w:r w:rsidR="00B726EC" w:rsidRPr="00807BD4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https://ye.ua/syspilstvo/45038_Hmelnicke_smittyezvalische_planuyit_rozshiriti.html</w:t>
        </w:r>
      </w:hyperlink>
    </w:p>
    <w:p w:rsidR="00B726EC" w:rsidRPr="00807BD4" w:rsidRDefault="00B726EC" w:rsidP="0034437A">
      <w:pPr>
        <w:pStyle w:val="a5"/>
        <w:spacing w:before="0" w:beforeAutospacing="0" w:after="0" w:afterAutospacing="0" w:line="360" w:lineRule="auto"/>
        <w:ind w:left="-567" w:firstLine="709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 xml:space="preserve">14.  Кучерявий В.П. </w:t>
      </w:r>
      <w:proofErr w:type="spellStart"/>
      <w:r w:rsidRPr="00807BD4">
        <w:rPr>
          <w:sz w:val="28"/>
          <w:szCs w:val="28"/>
          <w:lang w:val="uk-UA"/>
        </w:rPr>
        <w:t>Фітомеліорація</w:t>
      </w:r>
      <w:proofErr w:type="spellEnd"/>
      <w:r w:rsidRPr="00807BD4">
        <w:rPr>
          <w:sz w:val="28"/>
          <w:szCs w:val="28"/>
          <w:lang w:val="uk-UA"/>
        </w:rPr>
        <w:t xml:space="preserve">: </w:t>
      </w:r>
      <w:proofErr w:type="spellStart"/>
      <w:r w:rsidRPr="00807BD4">
        <w:rPr>
          <w:sz w:val="28"/>
          <w:szCs w:val="28"/>
          <w:lang w:val="uk-UA"/>
        </w:rPr>
        <w:t>Навч</w:t>
      </w:r>
      <w:proofErr w:type="spellEnd"/>
      <w:r w:rsidRPr="00807BD4">
        <w:rPr>
          <w:sz w:val="28"/>
          <w:szCs w:val="28"/>
          <w:lang w:val="uk-UA"/>
        </w:rPr>
        <w:t>. посібник. – Львів: Світ, 2003. – 540 с.</w:t>
      </w:r>
    </w:p>
    <w:p w:rsidR="00B726EC" w:rsidRPr="00807BD4" w:rsidRDefault="00B726EC" w:rsidP="0034437A">
      <w:pPr>
        <w:pStyle w:val="a5"/>
        <w:spacing w:before="0" w:beforeAutospacing="0" w:after="0" w:afterAutospacing="0" w:line="360" w:lineRule="auto"/>
        <w:ind w:left="-567" w:firstLine="709"/>
        <w:jc w:val="both"/>
        <w:rPr>
          <w:sz w:val="28"/>
          <w:szCs w:val="28"/>
          <w:lang w:val="uk-UA"/>
        </w:rPr>
      </w:pPr>
      <w:r w:rsidRPr="00807BD4">
        <w:rPr>
          <w:sz w:val="28"/>
          <w:szCs w:val="28"/>
          <w:lang w:val="uk-UA"/>
        </w:rPr>
        <w:t>15. Наказ Міністерства</w:t>
      </w:r>
      <w:r w:rsidR="009A24B3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будівництва, архітектури та житлово-комунального</w:t>
      </w:r>
      <w:r w:rsidR="009A24B3" w:rsidRPr="00807BD4">
        <w:rPr>
          <w:sz w:val="28"/>
          <w:szCs w:val="28"/>
          <w:lang w:val="uk-UA"/>
        </w:rPr>
        <w:t xml:space="preserve"> </w:t>
      </w:r>
      <w:r w:rsidRPr="00807BD4">
        <w:rPr>
          <w:sz w:val="28"/>
          <w:szCs w:val="28"/>
          <w:lang w:val="uk-UA"/>
        </w:rPr>
        <w:t>господарства 10 січня 2006 р., № 4 "Про затвердження Правил експлуатації твердих побутових відходів". - К. : Вид-во "</w:t>
      </w:r>
      <w:proofErr w:type="spellStart"/>
      <w:r w:rsidRPr="00807BD4">
        <w:rPr>
          <w:sz w:val="28"/>
          <w:szCs w:val="28"/>
          <w:lang w:val="uk-UA"/>
        </w:rPr>
        <w:t>Либщь</w:t>
      </w:r>
      <w:proofErr w:type="spellEnd"/>
      <w:r w:rsidRPr="00807BD4">
        <w:rPr>
          <w:sz w:val="28"/>
          <w:szCs w:val="28"/>
          <w:lang w:val="uk-UA"/>
        </w:rPr>
        <w:t>", 2006. - 16 с.</w:t>
      </w:r>
    </w:p>
    <w:p w:rsidR="00B726EC" w:rsidRPr="00807BD4" w:rsidRDefault="00B726EC" w:rsidP="0034437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16. Офіційний сайт Міністерства</w:t>
      </w:r>
      <w:r w:rsidR="009A24B3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надзвичайних</w:t>
      </w:r>
      <w:r w:rsidR="009A24B3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ситуацій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України. [Електронний ресурс]. - Доступний з </w:t>
      </w:r>
      <w:hyperlink r:id="rId47" w:history="1">
        <w:r w:rsidR="00667BDE" w:rsidRPr="00807BD4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http://www.mns.gov.ua/content/law_acts.html</w:t>
        </w:r>
      </w:hyperlink>
      <w:r w:rsidRPr="00807B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7BDE" w:rsidRPr="00807BD4" w:rsidRDefault="00667BDE" w:rsidP="0034437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17.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Гудков</w:t>
      </w:r>
      <w:proofErr w:type="spellEnd"/>
      <w:r w:rsidR="00107BA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І.М.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Кашпаров</w:t>
      </w:r>
      <w:proofErr w:type="spellEnd"/>
      <w:r w:rsidR="00107BA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В.О.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07BD4">
        <w:rPr>
          <w:rFonts w:ascii="Times New Roman" w:hAnsi="Times New Roman" w:cs="Times New Roman"/>
          <w:sz w:val="28"/>
          <w:szCs w:val="28"/>
          <w:lang w:val="uk-UA"/>
        </w:rPr>
        <w:t>Перенюк</w:t>
      </w:r>
      <w:proofErr w:type="spellEnd"/>
      <w:r w:rsidR="00107BA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О.Ю. </w:t>
      </w:r>
      <w:r w:rsidRPr="00807BD4">
        <w:rPr>
          <w:rFonts w:ascii="Times New Roman" w:hAnsi="Times New Roman" w:cs="Times New Roman"/>
          <w:sz w:val="28"/>
          <w:szCs w:val="28"/>
          <w:lang w:val="uk-UA"/>
        </w:rPr>
        <w:t>“Радіоекологічний моніторинг”.</w:t>
      </w:r>
    </w:p>
    <w:p w:rsidR="00107BAA" w:rsidRPr="00807BD4" w:rsidRDefault="009A24B3" w:rsidP="00107BA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18.</w:t>
      </w:r>
      <w:r w:rsidR="00107BAA" w:rsidRPr="00807BD4">
        <w:rPr>
          <w:lang w:val="uk-UA"/>
        </w:rPr>
        <w:t xml:space="preserve"> </w:t>
      </w:r>
      <w:r w:rsidR="00107BA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Попович В. В. </w:t>
      </w:r>
      <w:proofErr w:type="spellStart"/>
      <w:r w:rsidR="00107BAA" w:rsidRPr="00807BD4">
        <w:rPr>
          <w:rFonts w:ascii="Times New Roman" w:hAnsi="Times New Roman" w:cs="Times New Roman"/>
          <w:sz w:val="28"/>
          <w:szCs w:val="28"/>
          <w:lang w:val="uk-UA"/>
        </w:rPr>
        <w:t>Фітомеліорація</w:t>
      </w:r>
      <w:proofErr w:type="spellEnd"/>
      <w:r w:rsidR="00107BAA" w:rsidRPr="00807BD4">
        <w:rPr>
          <w:rFonts w:ascii="Times New Roman" w:hAnsi="Times New Roman" w:cs="Times New Roman"/>
          <w:sz w:val="28"/>
          <w:szCs w:val="28"/>
          <w:lang w:val="uk-UA"/>
        </w:rPr>
        <w:t xml:space="preserve"> як засіб виведення сміттєзвалищ із експлуатації / В. В. Попович // Збірник наукових праць : «Вісник ЛДУБЖД». – 2015. – № 11. – С. 126-130.</w:t>
      </w:r>
    </w:p>
    <w:p w:rsidR="009E433D" w:rsidRPr="00807BD4" w:rsidRDefault="00107BAA" w:rsidP="00107BA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BD4">
        <w:rPr>
          <w:rFonts w:ascii="Times New Roman" w:hAnsi="Times New Roman" w:cs="Times New Roman"/>
          <w:sz w:val="28"/>
          <w:szCs w:val="28"/>
          <w:lang w:val="uk-UA"/>
        </w:rPr>
        <w:t>19.</w:t>
      </w:r>
      <w:r w:rsidRPr="00807BD4">
        <w:rPr>
          <w:rFonts w:ascii="Times New Roman" w:hAnsi="Times New Roman"/>
          <w:sz w:val="28"/>
          <w:szCs w:val="28"/>
          <w:lang w:val="uk-UA"/>
        </w:rPr>
        <w:t xml:space="preserve">Попович В. В.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Фитомелиоративная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эффективность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растительного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покрова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свалок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Западной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Лесостепи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Украины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/ В. В. Попович //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Вестник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Башкирского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государственного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 аграрного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университета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научн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807BD4">
        <w:rPr>
          <w:rFonts w:ascii="Times New Roman" w:hAnsi="Times New Roman"/>
          <w:sz w:val="28"/>
          <w:szCs w:val="28"/>
          <w:lang w:val="uk-UA"/>
        </w:rPr>
        <w:t>журн</w:t>
      </w:r>
      <w:proofErr w:type="spellEnd"/>
      <w:r w:rsidRPr="00807BD4">
        <w:rPr>
          <w:rFonts w:ascii="Times New Roman" w:hAnsi="Times New Roman"/>
          <w:sz w:val="28"/>
          <w:szCs w:val="28"/>
          <w:lang w:val="uk-UA"/>
        </w:rPr>
        <w:t>. – 2014. - №1. – С. 88-90.</w:t>
      </w:r>
    </w:p>
    <w:p w:rsidR="00B726EC" w:rsidRPr="00807BD4" w:rsidRDefault="00B726EC" w:rsidP="007A5ED4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sectPr w:rsidR="00B726EC" w:rsidRPr="00807BD4" w:rsidSect="00777C82">
      <w:headerReference w:type="default" r:id="rId4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363" w:rsidRDefault="00D64363" w:rsidP="0083525C">
      <w:pPr>
        <w:spacing w:after="0" w:line="240" w:lineRule="auto"/>
      </w:pPr>
      <w:r>
        <w:separator/>
      </w:r>
    </w:p>
  </w:endnote>
  <w:endnote w:type="continuationSeparator" w:id="0">
    <w:p w:rsidR="00D64363" w:rsidRDefault="00D64363" w:rsidP="008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363" w:rsidRDefault="00D64363" w:rsidP="0083525C">
      <w:pPr>
        <w:spacing w:after="0" w:line="240" w:lineRule="auto"/>
      </w:pPr>
      <w:r>
        <w:separator/>
      </w:r>
    </w:p>
  </w:footnote>
  <w:footnote w:type="continuationSeparator" w:id="0">
    <w:p w:rsidR="00D64363" w:rsidRDefault="00D64363" w:rsidP="0083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844755"/>
      <w:docPartObj>
        <w:docPartGallery w:val="Page Numbers (Top of Page)"/>
        <w:docPartUnique/>
      </w:docPartObj>
    </w:sdtPr>
    <w:sdtEndPr/>
    <w:sdtContent>
      <w:p w:rsidR="005B4F9B" w:rsidRDefault="009802D9">
        <w:pPr>
          <w:pStyle w:val="ac"/>
          <w:jc w:val="right"/>
        </w:pPr>
        <w:r>
          <w:fldChar w:fldCharType="begin"/>
        </w:r>
        <w:r w:rsidR="00AF1303">
          <w:instrText xml:space="preserve"> PAGE   \* MERGEFORMAT </w:instrText>
        </w:r>
        <w:r>
          <w:fldChar w:fldCharType="separate"/>
        </w:r>
        <w:r w:rsidR="006C60E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B4F9B" w:rsidRDefault="005B4F9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91AD5"/>
    <w:multiLevelType w:val="multilevel"/>
    <w:tmpl w:val="0B7A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6673A5"/>
    <w:multiLevelType w:val="hybridMultilevel"/>
    <w:tmpl w:val="9C5E2FE4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3F9E4F19"/>
    <w:multiLevelType w:val="hybridMultilevel"/>
    <w:tmpl w:val="7E4A800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76626C7"/>
    <w:multiLevelType w:val="hybridMultilevel"/>
    <w:tmpl w:val="90D0DD2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82E2D84"/>
    <w:multiLevelType w:val="hybridMultilevel"/>
    <w:tmpl w:val="D9EE2A4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199730C"/>
    <w:multiLevelType w:val="hybridMultilevel"/>
    <w:tmpl w:val="ACB66C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235CFD"/>
    <w:multiLevelType w:val="hybridMultilevel"/>
    <w:tmpl w:val="3E0A5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572A5"/>
    <w:multiLevelType w:val="hybridMultilevel"/>
    <w:tmpl w:val="287C853E"/>
    <w:lvl w:ilvl="0" w:tplc="1A0CA5A0">
      <w:start w:val="1"/>
      <w:numFmt w:val="decimal"/>
      <w:lvlText w:val="%1."/>
      <w:lvlJc w:val="left"/>
      <w:pPr>
        <w:ind w:left="735" w:hanging="735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19531CC"/>
    <w:multiLevelType w:val="hybridMultilevel"/>
    <w:tmpl w:val="468A6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095E"/>
    <w:rsid w:val="00014F39"/>
    <w:rsid w:val="00036137"/>
    <w:rsid w:val="00044C4B"/>
    <w:rsid w:val="000609D4"/>
    <w:rsid w:val="000700C9"/>
    <w:rsid w:val="00070E08"/>
    <w:rsid w:val="00073A1D"/>
    <w:rsid w:val="00073FB5"/>
    <w:rsid w:val="000C22A6"/>
    <w:rsid w:val="000F01EB"/>
    <w:rsid w:val="000F2840"/>
    <w:rsid w:val="00107BAA"/>
    <w:rsid w:val="001774C1"/>
    <w:rsid w:val="00193C29"/>
    <w:rsid w:val="001C51B9"/>
    <w:rsid w:val="0022187F"/>
    <w:rsid w:val="00226438"/>
    <w:rsid w:val="00234DAA"/>
    <w:rsid w:val="00240BB2"/>
    <w:rsid w:val="00253393"/>
    <w:rsid w:val="002823C5"/>
    <w:rsid w:val="002A0467"/>
    <w:rsid w:val="002B0095"/>
    <w:rsid w:val="002D6C40"/>
    <w:rsid w:val="002E3806"/>
    <w:rsid w:val="0033790F"/>
    <w:rsid w:val="00340C80"/>
    <w:rsid w:val="0034437A"/>
    <w:rsid w:val="00365A5A"/>
    <w:rsid w:val="0036764D"/>
    <w:rsid w:val="00385895"/>
    <w:rsid w:val="00390A9F"/>
    <w:rsid w:val="003931C8"/>
    <w:rsid w:val="003C6D52"/>
    <w:rsid w:val="003D2CF5"/>
    <w:rsid w:val="003F1418"/>
    <w:rsid w:val="004016DE"/>
    <w:rsid w:val="00422B92"/>
    <w:rsid w:val="00433537"/>
    <w:rsid w:val="00447602"/>
    <w:rsid w:val="0045098F"/>
    <w:rsid w:val="00454234"/>
    <w:rsid w:val="00480B92"/>
    <w:rsid w:val="00482082"/>
    <w:rsid w:val="0048326D"/>
    <w:rsid w:val="0049408F"/>
    <w:rsid w:val="004A6F72"/>
    <w:rsid w:val="004C06AD"/>
    <w:rsid w:val="004D7CF5"/>
    <w:rsid w:val="004E606A"/>
    <w:rsid w:val="004F281C"/>
    <w:rsid w:val="0050528A"/>
    <w:rsid w:val="005430FD"/>
    <w:rsid w:val="00556120"/>
    <w:rsid w:val="0056686B"/>
    <w:rsid w:val="00595C82"/>
    <w:rsid w:val="005B095E"/>
    <w:rsid w:val="005B4F9B"/>
    <w:rsid w:val="005E5845"/>
    <w:rsid w:val="00600399"/>
    <w:rsid w:val="00646D70"/>
    <w:rsid w:val="00652A60"/>
    <w:rsid w:val="00661304"/>
    <w:rsid w:val="00667BDE"/>
    <w:rsid w:val="006729D7"/>
    <w:rsid w:val="00695EB3"/>
    <w:rsid w:val="006C60EA"/>
    <w:rsid w:val="006D0729"/>
    <w:rsid w:val="006E4131"/>
    <w:rsid w:val="006F38D1"/>
    <w:rsid w:val="007119FE"/>
    <w:rsid w:val="00716E6C"/>
    <w:rsid w:val="0072451C"/>
    <w:rsid w:val="00777C82"/>
    <w:rsid w:val="007A5ED4"/>
    <w:rsid w:val="00807BD4"/>
    <w:rsid w:val="00812490"/>
    <w:rsid w:val="00817A52"/>
    <w:rsid w:val="00817ACE"/>
    <w:rsid w:val="0082789F"/>
    <w:rsid w:val="00830F2F"/>
    <w:rsid w:val="008311DF"/>
    <w:rsid w:val="0083525C"/>
    <w:rsid w:val="008359A6"/>
    <w:rsid w:val="00872DA5"/>
    <w:rsid w:val="00881D3A"/>
    <w:rsid w:val="00883914"/>
    <w:rsid w:val="008959D6"/>
    <w:rsid w:val="008B5E2C"/>
    <w:rsid w:val="008F3E25"/>
    <w:rsid w:val="00903449"/>
    <w:rsid w:val="00913901"/>
    <w:rsid w:val="009323C6"/>
    <w:rsid w:val="00935A74"/>
    <w:rsid w:val="00946619"/>
    <w:rsid w:val="009545E8"/>
    <w:rsid w:val="009802D9"/>
    <w:rsid w:val="009A1237"/>
    <w:rsid w:val="009A24B3"/>
    <w:rsid w:val="009C7896"/>
    <w:rsid w:val="009E433D"/>
    <w:rsid w:val="00A034BA"/>
    <w:rsid w:val="00A157B9"/>
    <w:rsid w:val="00A60270"/>
    <w:rsid w:val="00A63F5F"/>
    <w:rsid w:val="00A71AAE"/>
    <w:rsid w:val="00A86915"/>
    <w:rsid w:val="00A9089D"/>
    <w:rsid w:val="00AD299F"/>
    <w:rsid w:val="00AE4276"/>
    <w:rsid w:val="00AF1303"/>
    <w:rsid w:val="00B16D2C"/>
    <w:rsid w:val="00B213A0"/>
    <w:rsid w:val="00B2177C"/>
    <w:rsid w:val="00B654F7"/>
    <w:rsid w:val="00B726EC"/>
    <w:rsid w:val="00B72DAB"/>
    <w:rsid w:val="00B905FD"/>
    <w:rsid w:val="00B92E9B"/>
    <w:rsid w:val="00BC7C5B"/>
    <w:rsid w:val="00BE4445"/>
    <w:rsid w:val="00BF7392"/>
    <w:rsid w:val="00C000DA"/>
    <w:rsid w:val="00C200BB"/>
    <w:rsid w:val="00C276CE"/>
    <w:rsid w:val="00C62AAA"/>
    <w:rsid w:val="00C656CB"/>
    <w:rsid w:val="00C941D2"/>
    <w:rsid w:val="00D0671A"/>
    <w:rsid w:val="00D33522"/>
    <w:rsid w:val="00D37612"/>
    <w:rsid w:val="00D52A0E"/>
    <w:rsid w:val="00D577A0"/>
    <w:rsid w:val="00D6368A"/>
    <w:rsid w:val="00D64363"/>
    <w:rsid w:val="00D66D35"/>
    <w:rsid w:val="00D70ECC"/>
    <w:rsid w:val="00D85506"/>
    <w:rsid w:val="00D86509"/>
    <w:rsid w:val="00D869E2"/>
    <w:rsid w:val="00DA6F64"/>
    <w:rsid w:val="00DC41D5"/>
    <w:rsid w:val="00DF0A14"/>
    <w:rsid w:val="00E029CD"/>
    <w:rsid w:val="00E500F8"/>
    <w:rsid w:val="00E701F9"/>
    <w:rsid w:val="00E75E00"/>
    <w:rsid w:val="00EB0671"/>
    <w:rsid w:val="00EB7E0B"/>
    <w:rsid w:val="00EC66CB"/>
    <w:rsid w:val="00EE4C8B"/>
    <w:rsid w:val="00F155EA"/>
    <w:rsid w:val="00F26E47"/>
    <w:rsid w:val="00F327B4"/>
    <w:rsid w:val="00F65BAA"/>
    <w:rsid w:val="00F71458"/>
    <w:rsid w:val="00F83D24"/>
    <w:rsid w:val="00FA71E2"/>
    <w:rsid w:val="00FB5D4E"/>
    <w:rsid w:val="00FD4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9E2"/>
  </w:style>
  <w:style w:type="paragraph" w:styleId="1">
    <w:name w:val="heading 1"/>
    <w:basedOn w:val="a"/>
    <w:link w:val="10"/>
    <w:uiPriority w:val="9"/>
    <w:qFormat/>
    <w:rsid w:val="00B726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95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5B095E"/>
    <w:pPr>
      <w:spacing w:after="0" w:line="240" w:lineRule="auto"/>
    </w:pPr>
    <w:rPr>
      <w:rFonts w:eastAsiaTheme="minorHAnsi"/>
      <w:lang w:val="uk-UA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5B095E"/>
    <w:pPr>
      <w:tabs>
        <w:tab w:val="right" w:leader="dot" w:pos="9638"/>
      </w:tabs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en-US"/>
    </w:rPr>
  </w:style>
  <w:style w:type="paragraph" w:styleId="a5">
    <w:name w:val="Normal (Web)"/>
    <w:basedOn w:val="a"/>
    <w:uiPriority w:val="99"/>
    <w:unhideWhenUsed/>
    <w:rsid w:val="00872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72DA5"/>
    <w:rPr>
      <w:b/>
      <w:bCs/>
    </w:rPr>
  </w:style>
  <w:style w:type="character" w:styleId="a7">
    <w:name w:val="Emphasis"/>
    <w:basedOn w:val="a0"/>
    <w:uiPriority w:val="20"/>
    <w:qFormat/>
    <w:rsid w:val="00872DA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7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2DA5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812490"/>
  </w:style>
  <w:style w:type="character" w:styleId="ab">
    <w:name w:val="Hyperlink"/>
    <w:basedOn w:val="a0"/>
    <w:uiPriority w:val="99"/>
    <w:unhideWhenUsed/>
    <w:rsid w:val="00234DAA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83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3525C"/>
  </w:style>
  <w:style w:type="paragraph" w:styleId="ae">
    <w:name w:val="footer"/>
    <w:basedOn w:val="a"/>
    <w:link w:val="af"/>
    <w:uiPriority w:val="99"/>
    <w:unhideWhenUsed/>
    <w:rsid w:val="0083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3525C"/>
  </w:style>
  <w:style w:type="character" w:customStyle="1" w:styleId="10">
    <w:name w:val="Заголовок 1 Знак"/>
    <w:basedOn w:val="a0"/>
    <w:link w:val="1"/>
    <w:uiPriority w:val="9"/>
    <w:rsid w:val="00B726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s-comment-commentedtext">
    <w:name w:val="ts-comment-commentedtext"/>
    <w:basedOn w:val="a0"/>
    <w:rsid w:val="00B72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rv.suspilne.media/news/28043" TargetMode="External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hyperlink" Target="http://uk.wikipedia.org/wiki/%D0%A4%D1%96%D1%82%D0%BE%D1%86%D0%B5%D0%BD%D0%BE%D0%B7" TargetMode="External"/><Relationship Id="rId42" Type="http://schemas.openxmlformats.org/officeDocument/2006/relationships/hyperlink" Target="https://uk.wikipedia.org/wiki/%D0%91%D1%96%D0%BB%D0%B5%D1%86%D1%8C%D0%BA%D0%B8%D0%B9_%D0%92%D0%BE%D0%BB%D0%BE%D0%B4%D0%B8%D0%BC%D0%B8%D1%80_%D0%A1%D1%82%D0%B5%D1%84%D0%B0%D0%BD%D0%BE%D0%B2%D0%B8%D1%87" TargetMode="External"/><Relationship Id="rId47" Type="http://schemas.openxmlformats.org/officeDocument/2006/relationships/hyperlink" Target="http://www.mns.gov.ua/content/law_acts.html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openxmlformats.org/officeDocument/2006/relationships/hyperlink" Target="http://uk.wikipedia.org/wiki/%D0%91%D1%96%D0%BE%D1%86%D0%B5%D0%BD%D0%BE%D0%B7" TargetMode="External"/><Relationship Id="rId38" Type="http://schemas.openxmlformats.org/officeDocument/2006/relationships/hyperlink" Target="https://www.adm-km.gov.ua/?p=60760" TargetMode="External"/><Relationship Id="rId46" Type="http://schemas.openxmlformats.org/officeDocument/2006/relationships/hyperlink" Target="https://ye.ua/syspilstvo/45038_Hmelnicke_smittyezvalische_planuyit_rozshirit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7.wdp"/><Relationship Id="rId41" Type="http://schemas.openxmlformats.org/officeDocument/2006/relationships/hyperlink" Target="https://uk.wikipedia.org/wiki/%D0%9C%D0%B0%D0%BB%D0%B0_%D0%B3%D1%96%D1%80%D0%BD%D0%B8%D1%87%D0%B0_%D0%B5%D0%BD%D1%86%D0%B8%D0%BA%D0%BB%D0%BE%D0%BF%D0%B5%D0%B4%D1%96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uk.wikipedia.org/wiki/%D0%9F%D1%80%D0%B8%D1%80%D0%BE%D0%B4%D0%B0" TargetMode="External"/><Relationship Id="rId37" Type="http://schemas.openxmlformats.org/officeDocument/2006/relationships/hyperlink" Target="https://ztbo.ru/o-tbo/stati/obshie/metodi-i-sposobi-pererabotki-musora-tbo" TargetMode="External"/><Relationship Id="rId40" Type="http://schemas.openxmlformats.org/officeDocument/2006/relationships/hyperlink" Target="https://ecotown.com.ua/news/Ob-yednana-terytorialna-hromada-na-KHmelnychchyni-zapustyla-smittyesortuvalnu-liniyu/" TargetMode="External"/><Relationship Id="rId45" Type="http://schemas.openxmlformats.org/officeDocument/2006/relationships/hyperlink" Target="https://uk.wikipedia.org/wiki/%D0%A1%D1%85%D1%96%D0%B4%D0%BD%D0%B8%D0%B9_%D0%B2%D0%B8%D0%B4%D0%B0%D0%B2%D0%BD%D0%B8%D1%87%D0%B8%D0%B9_%D0%B4%D1%96%D0%B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4.wdp"/><Relationship Id="rId28" Type="http://schemas.openxmlformats.org/officeDocument/2006/relationships/image" Target="media/image14.png"/><Relationship Id="rId36" Type="http://schemas.openxmlformats.org/officeDocument/2006/relationships/hyperlink" Target="http://pivdenne.kh.ua/?p=1913&amp;lang=uk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31" Type="http://schemas.openxmlformats.org/officeDocument/2006/relationships/hyperlink" Target="https://uk.wikipedia.org/wiki/%D2%90%D1%80%D1%83%D0%BD%D1%82" TargetMode="External"/><Relationship Id="rId44" Type="http://schemas.openxmlformats.org/officeDocument/2006/relationships/hyperlink" Target="https://uk.wikipedia.org/wiki/%D0%91%D1%96%D0%BB%D0%B5%D1%86%D1%8C%D0%BA%D0%B8%D0%B9_%D0%92%D0%BE%D0%BB%D0%BE%D0%B4%D0%B8%D0%BC%D0%B8%D1%80_%D0%A1%D1%82%D0%B5%D1%84%D0%B0%D0%BD%D0%BE%D0%B2%D0%B8%D1%8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hyperlink" Target="https://uk.wikipedia.org/wiki/%D0%A0%D0%BE%D0%B4%D1%8E%D1%87%D1%96%D1%81%D1%82%D1%8C_%D2%91%D1%80%D1%83%D0%BD%D1%82%D1%96%D0%B2" TargetMode="External"/><Relationship Id="rId35" Type="http://schemas.openxmlformats.org/officeDocument/2006/relationships/hyperlink" Target="https://www.ecodbay.in.ua/porady-shhodo-sortuvannya-tpv/" TargetMode="External"/><Relationship Id="rId43" Type="http://schemas.openxmlformats.org/officeDocument/2006/relationships/hyperlink" Target="https://uk.wikipedia.org/wiki/%D0%A1%D1%85%D1%96%D0%B4%D0%BD%D0%B8%D0%B9_%D0%B2%D0%B8%D0%B4%D0%B0%D0%B2%D0%BD%D0%B8%D1%87%D0%B8%D0%B9_%D0%B4%D1%96%D0%BC" TargetMode="External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BD2F6-704A-4DEA-AE45-8AAAC0638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29</Pages>
  <Words>22098</Words>
  <Characters>12597</Characters>
  <Application>Microsoft Office Word</Application>
  <DocSecurity>0</DocSecurity>
  <Lines>104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Попович</cp:lastModifiedBy>
  <cp:revision>34</cp:revision>
  <cp:lastPrinted>2020-02-07T08:07:00Z</cp:lastPrinted>
  <dcterms:created xsi:type="dcterms:W3CDTF">2020-02-07T11:48:00Z</dcterms:created>
  <dcterms:modified xsi:type="dcterms:W3CDTF">2020-02-10T12:31:00Z</dcterms:modified>
</cp:coreProperties>
</file>