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51" w:rsidRDefault="001C6451" w:rsidP="001C6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1C6451" w:rsidRDefault="001C6451" w:rsidP="001C6451">
      <w:pPr>
        <w:pStyle w:val="2"/>
        <w:jc w:val="center"/>
        <w:rPr>
          <w:bCs w:val="0"/>
          <w:i/>
          <w:sz w:val="24"/>
        </w:rPr>
      </w:pPr>
      <w:r>
        <w:rPr>
          <w:sz w:val="24"/>
        </w:rPr>
        <w:t xml:space="preserve">на участь у Конкурсі </w:t>
      </w:r>
    </w:p>
    <w:p w:rsidR="001C6451" w:rsidRDefault="001C6451" w:rsidP="001C645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33"/>
      </w:tblGrid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команди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ім’я, по батькові учня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Клас(и)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назва школи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51" w:rsidTr="001C6451">
        <w:trPr>
          <w:trHeight w:val="2080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</w:p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Секція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Електронна адреса вчителя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Контактний телефон  вчителя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51" w:rsidTr="001C645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Потреба у мультимедійному обладнанні (так чи ні, якому)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1" w:rsidRDefault="001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755" w:rsidRDefault="00C95755">
      <w:bookmarkStart w:id="0" w:name="_GoBack"/>
      <w:bookmarkEnd w:id="0"/>
    </w:p>
    <w:sectPr w:rsidR="00C9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51"/>
    <w:rsid w:val="001C6451"/>
    <w:rsid w:val="00C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E353"/>
  <w15:chartTrackingRefBased/>
  <w15:docId w15:val="{430B1510-2B00-4E6E-A30A-34E4062B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6451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C645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451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Radchenko</dc:creator>
  <cp:keywords/>
  <dc:description/>
  <cp:lastModifiedBy>Ihor Radchenko</cp:lastModifiedBy>
  <cp:revision>1</cp:revision>
  <dcterms:created xsi:type="dcterms:W3CDTF">2020-02-06T06:53:00Z</dcterms:created>
  <dcterms:modified xsi:type="dcterms:W3CDTF">2020-02-06T06:53:00Z</dcterms:modified>
</cp:coreProperties>
</file>